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header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10.xml" ContentType="application/vnd.openxmlformats-officedocument.wordprocessingml.header+xml"/>
  <Override PartName="/word/footer27.xml" ContentType="application/vnd.openxmlformats-officedocument.wordprocessingml.footer+xml"/>
  <Override PartName="/word/header11.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header12.xml" ContentType="application/vnd.openxmlformats-officedocument.wordprocessingml.header+xml"/>
  <Override PartName="/word/footer39.xml" ContentType="application/vnd.openxmlformats-officedocument.wordprocessingml.footer+xml"/>
  <Override PartName="/word/header13.xml" ContentType="application/vnd.openxmlformats-officedocument.wordprocessingml.header+xml"/>
  <Override PartName="/word/footer40.xml" ContentType="application/vnd.openxmlformats-officedocument.wordprocessingml.footer+xml"/>
  <Override PartName="/word/header1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109" w:rsidRDefault="00630379">
      <w:pPr>
        <w:spacing w:line="1127" w:lineRule="exact"/>
        <w:ind w:left="101"/>
        <w:rPr>
          <w:rFonts w:ascii="Calibri" w:hAnsi="Calibri"/>
          <w:sz w:val="96"/>
        </w:rPr>
      </w:pPr>
      <w:r>
        <w:rPr>
          <w:noProof/>
          <w:lang w:eastAsia="es-PE"/>
        </w:rPr>
        <w:drawing>
          <wp:anchor distT="0" distB="0" distL="0" distR="0" simplePos="0" relativeHeight="268296959" behindDoc="1" locked="0" layoutInCell="1" allowOverlap="1">
            <wp:simplePos x="0" y="0"/>
            <wp:positionH relativeFrom="page">
              <wp:posOffset>0</wp:posOffset>
            </wp:positionH>
            <wp:positionV relativeFrom="page">
              <wp:posOffset>634</wp:posOffset>
            </wp:positionV>
            <wp:extent cx="7560564" cy="1064704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60564" cy="10647045"/>
                    </a:xfrm>
                    <a:prstGeom prst="rect">
                      <a:avLst/>
                    </a:prstGeom>
                  </pic:spPr>
                </pic:pic>
              </a:graphicData>
            </a:graphic>
          </wp:anchor>
        </w:drawing>
      </w:r>
      <w:r>
        <w:rPr>
          <w:rFonts w:ascii="Calibri" w:hAnsi="Calibri"/>
          <w:color w:val="94B3D6"/>
          <w:sz w:val="96"/>
        </w:rPr>
        <w:t>¿CÓMO ELABORAR</w:t>
      </w:r>
    </w:p>
    <w:p w:rsidR="00E42109" w:rsidRDefault="00630379">
      <w:pPr>
        <w:spacing w:before="201" w:line="276" w:lineRule="auto"/>
        <w:ind w:left="180" w:right="1939"/>
        <w:rPr>
          <w:rFonts w:ascii="Calibri" w:hAnsi="Calibri"/>
          <w:b/>
          <w:sz w:val="96"/>
        </w:rPr>
      </w:pPr>
      <w:r>
        <w:rPr>
          <w:rFonts w:ascii="Calibri" w:hAnsi="Calibri"/>
          <w:b/>
          <w:color w:val="365F91"/>
          <w:sz w:val="96"/>
        </w:rPr>
        <w:t>EL INFORME DE INVESTIGACIÓN ?</w:t>
      </w:r>
    </w:p>
    <w:p w:rsidR="00E42109" w:rsidRDefault="00E42109">
      <w:pPr>
        <w:pStyle w:val="Textoindependiente"/>
        <w:rPr>
          <w:rFonts w:ascii="Calibri"/>
          <w:b/>
          <w:sz w:val="96"/>
        </w:rPr>
      </w:pPr>
    </w:p>
    <w:p w:rsidR="00E42109" w:rsidRDefault="00E42109">
      <w:pPr>
        <w:pStyle w:val="Textoindependiente"/>
        <w:rPr>
          <w:rFonts w:ascii="Calibri"/>
          <w:b/>
          <w:sz w:val="96"/>
        </w:rPr>
      </w:pPr>
    </w:p>
    <w:p w:rsidR="00E42109" w:rsidRDefault="00E42109">
      <w:pPr>
        <w:pStyle w:val="Textoindependiente"/>
        <w:rPr>
          <w:rFonts w:ascii="Calibri"/>
          <w:b/>
          <w:sz w:val="96"/>
        </w:rPr>
      </w:pPr>
    </w:p>
    <w:p w:rsidR="00E42109" w:rsidRDefault="00E42109">
      <w:pPr>
        <w:pStyle w:val="Textoindependiente"/>
        <w:rPr>
          <w:rFonts w:ascii="Calibri"/>
          <w:b/>
          <w:sz w:val="96"/>
        </w:rPr>
      </w:pPr>
    </w:p>
    <w:p w:rsidR="00E42109" w:rsidRDefault="00E42109">
      <w:pPr>
        <w:pStyle w:val="Textoindependiente"/>
        <w:spacing w:before="8"/>
        <w:rPr>
          <w:rFonts w:ascii="Calibri"/>
          <w:b/>
          <w:sz w:val="133"/>
        </w:rPr>
      </w:pPr>
    </w:p>
    <w:p w:rsidR="00E42109" w:rsidRDefault="00630379">
      <w:pPr>
        <w:spacing w:line="360" w:lineRule="auto"/>
        <w:ind w:left="269" w:right="4854"/>
        <w:rPr>
          <w:rFonts w:ascii="Calibri"/>
          <w:sz w:val="36"/>
        </w:rPr>
      </w:pPr>
      <w:r>
        <w:rPr>
          <w:rFonts w:ascii="Calibri"/>
          <w:color w:val="365F91"/>
          <w:sz w:val="36"/>
        </w:rPr>
        <w:t>RUIZ AQUINO Mely Meleny BORNEO CANTALICIO Eler ORTIZ CRUZ Maria</w:t>
      </w:r>
    </w:p>
    <w:p w:rsidR="00E42109" w:rsidRDefault="00630379">
      <w:pPr>
        <w:spacing w:line="360" w:lineRule="auto"/>
        <w:ind w:left="269" w:right="4706"/>
        <w:rPr>
          <w:rFonts w:ascii="Calibri"/>
          <w:sz w:val="36"/>
        </w:rPr>
      </w:pPr>
      <w:r>
        <w:rPr>
          <w:rFonts w:ascii="Calibri"/>
          <w:color w:val="365F91"/>
          <w:sz w:val="36"/>
        </w:rPr>
        <w:t>VILLAR CARBAJAL Enit Ida LLANOS MELGAREJO Marina</w:t>
      </w:r>
    </w:p>
    <w:p w:rsidR="00E42109" w:rsidRDefault="00E42109">
      <w:pPr>
        <w:spacing w:line="360" w:lineRule="auto"/>
        <w:rPr>
          <w:rFonts w:ascii="Calibri"/>
          <w:sz w:val="36"/>
        </w:rPr>
        <w:sectPr w:rsidR="00E42109">
          <w:type w:val="continuous"/>
          <w:pgSz w:w="11910" w:h="16840"/>
          <w:pgMar w:top="1580" w:right="1680" w:bottom="280" w:left="1080" w:header="720" w:footer="720" w:gutter="0"/>
          <w:cols w:space="720"/>
        </w:sectPr>
      </w:pPr>
    </w:p>
    <w:p w:rsidR="00E42109" w:rsidRDefault="00E42109">
      <w:pPr>
        <w:pStyle w:val="Textoindependiente"/>
        <w:spacing w:before="4"/>
        <w:rPr>
          <w:rFonts w:ascii="Times New Roman"/>
          <w:sz w:val="17"/>
        </w:rPr>
      </w:pPr>
    </w:p>
    <w:p w:rsidR="00E42109" w:rsidRDefault="00E42109">
      <w:pPr>
        <w:rPr>
          <w:rFonts w:ascii="Times New Roman"/>
          <w:sz w:val="17"/>
        </w:rPr>
        <w:sectPr w:rsidR="00E42109">
          <w:pgSz w:w="11910" w:h="16840"/>
          <w:pgMar w:top="1580" w:right="1680" w:bottom="280" w:left="1680" w:header="720" w:footer="720" w:gutter="0"/>
          <w:cols w:space="720"/>
        </w:sectPr>
      </w:pPr>
    </w:p>
    <w:p w:rsidR="00E42109" w:rsidRDefault="00E42109">
      <w:pPr>
        <w:pStyle w:val="Textoindependiente"/>
        <w:rPr>
          <w:rFonts w:ascii="Times New Roman"/>
          <w:sz w:val="20"/>
        </w:rPr>
      </w:pPr>
    </w:p>
    <w:p w:rsidR="00E42109" w:rsidRDefault="00E42109">
      <w:pPr>
        <w:pStyle w:val="Textoindependiente"/>
        <w:rPr>
          <w:rFonts w:ascii="Times New Roman"/>
          <w:sz w:val="20"/>
        </w:rPr>
      </w:pPr>
    </w:p>
    <w:p w:rsidR="00E42109" w:rsidRDefault="00E42109">
      <w:pPr>
        <w:pStyle w:val="Textoindependiente"/>
        <w:rPr>
          <w:rFonts w:ascii="Times New Roman"/>
          <w:sz w:val="20"/>
        </w:rPr>
      </w:pPr>
    </w:p>
    <w:p w:rsidR="00E42109" w:rsidRDefault="00E42109">
      <w:pPr>
        <w:pStyle w:val="Textoindependiente"/>
        <w:spacing w:before="1"/>
        <w:rPr>
          <w:rFonts w:ascii="Times New Roman"/>
          <w:sz w:val="22"/>
        </w:rPr>
      </w:pPr>
    </w:p>
    <w:p w:rsidR="00E42109" w:rsidRDefault="00630379">
      <w:pPr>
        <w:spacing w:line="1078" w:lineRule="exact"/>
        <w:ind w:left="1051" w:hanging="884"/>
        <w:rPr>
          <w:rFonts w:ascii="Calibri" w:hAnsi="Calibri"/>
          <w:sz w:val="96"/>
        </w:rPr>
      </w:pPr>
      <w:r>
        <w:rPr>
          <w:rFonts w:ascii="Calibri" w:hAnsi="Calibri"/>
          <w:color w:val="94B3D6"/>
          <w:sz w:val="96"/>
        </w:rPr>
        <w:t>¿CÓMO ELABORAR</w:t>
      </w:r>
    </w:p>
    <w:p w:rsidR="00E42109" w:rsidRDefault="00630379">
      <w:pPr>
        <w:spacing w:before="378" w:line="276" w:lineRule="auto"/>
        <w:ind w:left="648" w:right="871" w:firstLine="403"/>
        <w:rPr>
          <w:rFonts w:ascii="Calibri" w:hAnsi="Calibri"/>
          <w:b/>
          <w:sz w:val="96"/>
        </w:rPr>
      </w:pPr>
      <w:r>
        <w:rPr>
          <w:rFonts w:ascii="Calibri" w:hAnsi="Calibri"/>
          <w:b/>
          <w:color w:val="365F91"/>
          <w:sz w:val="96"/>
        </w:rPr>
        <w:t>EL INFORME DE INVESTIGACIÓN ?</w:t>
      </w: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rPr>
          <w:rFonts w:ascii="Calibri"/>
          <w:b/>
          <w:sz w:val="20"/>
        </w:rPr>
      </w:pPr>
    </w:p>
    <w:p w:rsidR="00E42109" w:rsidRDefault="00E42109">
      <w:pPr>
        <w:pStyle w:val="Textoindependiente"/>
        <w:spacing w:before="10"/>
        <w:rPr>
          <w:rFonts w:ascii="Calibri"/>
          <w:b/>
          <w:sz w:val="21"/>
        </w:rPr>
      </w:pPr>
    </w:p>
    <w:p w:rsidR="00E42109" w:rsidRDefault="00630379">
      <w:pPr>
        <w:spacing w:before="27"/>
        <w:ind w:left="2615" w:right="2157"/>
        <w:jc w:val="center"/>
        <w:rPr>
          <w:rFonts w:ascii="Calibri"/>
          <w:b/>
          <w:sz w:val="36"/>
        </w:rPr>
      </w:pPr>
      <w:r>
        <w:rPr>
          <w:rFonts w:ascii="Calibri"/>
          <w:b/>
          <w:color w:val="365F91"/>
          <w:sz w:val="36"/>
        </w:rPr>
        <w:t>Editor</w:t>
      </w:r>
    </w:p>
    <w:p w:rsidR="00E42109" w:rsidRDefault="00630379">
      <w:pPr>
        <w:spacing w:before="218"/>
        <w:ind w:left="2615" w:right="2160"/>
        <w:jc w:val="center"/>
        <w:rPr>
          <w:rFonts w:ascii="Calibri"/>
          <w:sz w:val="36"/>
        </w:rPr>
      </w:pPr>
      <w:r>
        <w:rPr>
          <w:rFonts w:ascii="Calibri"/>
          <w:color w:val="365F91"/>
          <w:sz w:val="36"/>
        </w:rPr>
        <w:t>Mely Meleny Ruiz Aquino</w:t>
      </w:r>
    </w:p>
    <w:p w:rsidR="00E42109" w:rsidRDefault="00E42109">
      <w:pPr>
        <w:jc w:val="center"/>
        <w:rPr>
          <w:rFonts w:ascii="Calibri"/>
          <w:sz w:val="36"/>
        </w:rPr>
        <w:sectPr w:rsidR="00E42109">
          <w:pgSz w:w="11910" w:h="16840"/>
          <w:pgMar w:top="1580" w:right="1680" w:bottom="280" w:left="1680" w:header="720" w:footer="720" w:gutter="0"/>
          <w:cols w:space="720"/>
        </w:sect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rPr>
          <w:rFonts w:ascii="Calibri"/>
          <w:sz w:val="20"/>
        </w:rPr>
      </w:pPr>
    </w:p>
    <w:p w:rsidR="00E42109" w:rsidRDefault="00E42109">
      <w:pPr>
        <w:pStyle w:val="Textoindependiente"/>
        <w:spacing w:before="5"/>
        <w:rPr>
          <w:rFonts w:ascii="Calibri"/>
          <w:sz w:val="20"/>
        </w:rPr>
      </w:pPr>
    </w:p>
    <w:p w:rsidR="00E42109" w:rsidRDefault="00630379">
      <w:pPr>
        <w:spacing w:line="482" w:lineRule="auto"/>
        <w:ind w:left="109" w:right="3969"/>
        <w:rPr>
          <w:rFonts w:ascii="Arial" w:hAnsi="Arial"/>
          <w:b/>
          <w:sz w:val="20"/>
        </w:rPr>
      </w:pPr>
      <w:r>
        <w:rPr>
          <w:rFonts w:ascii="Arial" w:hAnsi="Arial"/>
          <w:b/>
          <w:sz w:val="20"/>
        </w:rPr>
        <w:t>¿CÓMO ELABORAR EL INFORME DE INVESTIGACIÓN? AUTORES:</w:t>
      </w:r>
    </w:p>
    <w:p w:rsidR="00E42109" w:rsidRDefault="00630379">
      <w:pPr>
        <w:spacing w:before="10"/>
        <w:ind w:left="109"/>
        <w:rPr>
          <w:rFonts w:ascii="Arial" w:hAnsi="Arial"/>
          <w:sz w:val="20"/>
        </w:rPr>
      </w:pPr>
      <w:r>
        <w:rPr>
          <w:rFonts w:ascii="Arial" w:hAnsi="Arial"/>
          <w:b/>
          <w:sz w:val="20"/>
        </w:rPr>
        <w:t xml:space="preserve">© </w:t>
      </w:r>
      <w:r>
        <w:rPr>
          <w:rFonts w:ascii="Arial" w:hAnsi="Arial"/>
          <w:sz w:val="20"/>
        </w:rPr>
        <w:t>RUIZ AQUINO Mely Meleny</w:t>
      </w:r>
    </w:p>
    <w:p w:rsidR="00E42109" w:rsidRDefault="00630379">
      <w:pPr>
        <w:spacing w:before="113"/>
        <w:ind w:left="109"/>
        <w:rPr>
          <w:rFonts w:ascii="Arial" w:hAnsi="Arial"/>
          <w:sz w:val="20"/>
        </w:rPr>
      </w:pPr>
      <w:r>
        <w:rPr>
          <w:rFonts w:ascii="Arial" w:hAnsi="Arial"/>
          <w:b/>
          <w:sz w:val="20"/>
        </w:rPr>
        <w:t xml:space="preserve">© </w:t>
      </w:r>
      <w:r>
        <w:rPr>
          <w:rFonts w:ascii="Arial" w:hAnsi="Arial"/>
          <w:sz w:val="20"/>
        </w:rPr>
        <w:t>BORNEO CANTALICIO Eler</w:t>
      </w:r>
    </w:p>
    <w:p w:rsidR="00E42109" w:rsidRDefault="00630379">
      <w:pPr>
        <w:spacing w:before="115"/>
        <w:ind w:left="109"/>
        <w:rPr>
          <w:rFonts w:ascii="Arial" w:hAnsi="Arial"/>
          <w:sz w:val="20"/>
        </w:rPr>
      </w:pPr>
      <w:r>
        <w:rPr>
          <w:rFonts w:ascii="Arial" w:hAnsi="Arial"/>
          <w:b/>
          <w:sz w:val="20"/>
        </w:rPr>
        <w:t xml:space="preserve">© </w:t>
      </w:r>
      <w:r>
        <w:rPr>
          <w:rFonts w:ascii="Arial" w:hAnsi="Arial"/>
          <w:sz w:val="20"/>
        </w:rPr>
        <w:t>ORTIZ CRUZ Maria</w:t>
      </w:r>
    </w:p>
    <w:p w:rsidR="00E42109" w:rsidRDefault="00630379">
      <w:pPr>
        <w:spacing w:before="115"/>
        <w:ind w:left="109"/>
        <w:rPr>
          <w:rFonts w:ascii="Arial" w:hAnsi="Arial"/>
          <w:sz w:val="20"/>
        </w:rPr>
      </w:pPr>
      <w:r>
        <w:rPr>
          <w:rFonts w:ascii="Arial" w:hAnsi="Arial"/>
          <w:b/>
          <w:sz w:val="20"/>
        </w:rPr>
        <w:t xml:space="preserve">© </w:t>
      </w:r>
      <w:r>
        <w:rPr>
          <w:rFonts w:ascii="Arial" w:hAnsi="Arial"/>
          <w:sz w:val="20"/>
        </w:rPr>
        <w:t>VILLAR CARBAJAL Enit Ida</w:t>
      </w:r>
    </w:p>
    <w:p w:rsidR="00E42109" w:rsidRDefault="00630379">
      <w:pPr>
        <w:spacing w:before="115"/>
        <w:ind w:left="109"/>
        <w:rPr>
          <w:rFonts w:ascii="Arial" w:hAnsi="Arial"/>
          <w:sz w:val="20"/>
        </w:rPr>
      </w:pPr>
      <w:r>
        <w:rPr>
          <w:rFonts w:ascii="Arial" w:hAnsi="Arial"/>
          <w:b/>
          <w:sz w:val="20"/>
        </w:rPr>
        <w:t xml:space="preserve">© </w:t>
      </w:r>
      <w:r>
        <w:rPr>
          <w:rFonts w:ascii="Arial" w:hAnsi="Arial"/>
          <w:sz w:val="20"/>
        </w:rPr>
        <w:t>LLANOS MELGAREJO Marina</w:t>
      </w:r>
    </w:p>
    <w:p w:rsidR="00E42109" w:rsidRDefault="00E42109">
      <w:pPr>
        <w:pStyle w:val="Textoindependiente"/>
        <w:rPr>
          <w:rFonts w:ascii="Arial"/>
          <w:sz w:val="22"/>
        </w:rPr>
      </w:pPr>
    </w:p>
    <w:p w:rsidR="00E42109" w:rsidRDefault="00E42109">
      <w:pPr>
        <w:pStyle w:val="Textoindependiente"/>
        <w:spacing w:before="3"/>
        <w:rPr>
          <w:rFonts w:ascii="Arial"/>
          <w:sz w:val="28"/>
        </w:rPr>
      </w:pPr>
    </w:p>
    <w:p w:rsidR="00E42109" w:rsidRDefault="00630379">
      <w:pPr>
        <w:spacing w:before="1" w:line="484" w:lineRule="auto"/>
        <w:ind w:left="109" w:right="2779"/>
        <w:rPr>
          <w:rFonts w:ascii="Arial" w:hAnsi="Arial"/>
          <w:b/>
          <w:sz w:val="20"/>
        </w:rPr>
      </w:pPr>
      <w:r>
        <w:rPr>
          <w:rFonts w:ascii="Arial" w:hAnsi="Arial"/>
          <w:b/>
          <w:sz w:val="20"/>
        </w:rPr>
        <w:t xml:space="preserve">Primera Edición Digital: </w:t>
      </w:r>
      <w:r>
        <w:rPr>
          <w:rFonts w:ascii="Arial" w:hAnsi="Arial"/>
          <w:sz w:val="20"/>
        </w:rPr>
        <w:t xml:space="preserve">Julio, 2020 </w:t>
      </w:r>
      <w:hyperlink r:id="rId9">
        <w:r>
          <w:rPr>
            <w:rFonts w:ascii="Arial" w:hAnsi="Arial"/>
            <w:w w:val="95"/>
            <w:sz w:val="20"/>
          </w:rPr>
          <w:t>http://investigacion.sgc.udhvirtual.com/investigacion/informativos.php</w:t>
        </w:r>
      </w:hyperlink>
      <w:r>
        <w:rPr>
          <w:rFonts w:ascii="Arial" w:hAnsi="Arial"/>
          <w:w w:val="95"/>
          <w:sz w:val="20"/>
        </w:rPr>
        <w:t xml:space="preserve"> </w:t>
      </w:r>
      <w:r>
        <w:rPr>
          <w:rFonts w:ascii="Arial" w:hAnsi="Arial"/>
          <w:b/>
          <w:sz w:val="20"/>
        </w:rPr>
        <w:t>Editado por:</w:t>
      </w:r>
    </w:p>
    <w:p w:rsidR="00E42109" w:rsidRDefault="00630379">
      <w:pPr>
        <w:spacing w:before="7"/>
        <w:ind w:left="109"/>
        <w:rPr>
          <w:rFonts w:ascii="Arial"/>
          <w:b/>
          <w:sz w:val="20"/>
        </w:rPr>
      </w:pPr>
      <w:r>
        <w:rPr>
          <w:rFonts w:ascii="Arial"/>
          <w:b/>
          <w:sz w:val="20"/>
        </w:rPr>
        <w:t>RUIZ AQUINO Mely Meleny</w:t>
      </w:r>
    </w:p>
    <w:p w:rsidR="00E42109" w:rsidRDefault="00E42109">
      <w:pPr>
        <w:pStyle w:val="Textoindependiente"/>
        <w:spacing w:before="3"/>
        <w:rPr>
          <w:rFonts w:ascii="Arial"/>
          <w:b/>
          <w:sz w:val="20"/>
        </w:rPr>
      </w:pPr>
    </w:p>
    <w:p w:rsidR="00E42109" w:rsidRDefault="00630379">
      <w:pPr>
        <w:spacing w:line="484" w:lineRule="auto"/>
        <w:ind w:left="109" w:right="1928"/>
        <w:rPr>
          <w:rFonts w:ascii="Arial" w:hAnsi="Arial"/>
          <w:sz w:val="20"/>
        </w:rPr>
      </w:pPr>
      <w:r>
        <w:rPr>
          <w:rFonts w:ascii="Arial" w:hAnsi="Arial"/>
          <w:sz w:val="20"/>
        </w:rPr>
        <w:t>Dirección: Calle 4 P</w:t>
      </w:r>
      <w:r>
        <w:rPr>
          <w:rFonts w:ascii="Arial" w:hAnsi="Arial"/>
          <w:sz w:val="20"/>
        </w:rPr>
        <w:t>asaje S/N C. Poblado Menor La Esperanza Mz. A Lt. 3 Huánuco – Huánuco – Amarilis</w:t>
      </w:r>
    </w:p>
    <w:p w:rsidR="00E42109" w:rsidRDefault="00630379">
      <w:pPr>
        <w:spacing w:before="5"/>
        <w:ind w:left="109"/>
        <w:rPr>
          <w:rFonts w:ascii="Arial" w:hAnsi="Arial"/>
          <w:sz w:val="20"/>
        </w:rPr>
      </w:pPr>
      <w:r>
        <w:rPr>
          <w:rFonts w:ascii="Arial" w:hAnsi="Arial"/>
          <w:sz w:val="20"/>
        </w:rPr>
        <w:t>Perú</w:t>
      </w:r>
    </w:p>
    <w:p w:rsidR="00E42109" w:rsidRDefault="00630379">
      <w:pPr>
        <w:pStyle w:val="Textoindependiente"/>
        <w:rPr>
          <w:rFonts w:ascii="Arial"/>
          <w:sz w:val="17"/>
        </w:rPr>
      </w:pPr>
      <w:r>
        <w:rPr>
          <w:noProof/>
          <w:lang w:eastAsia="es-PE"/>
        </w:rPr>
        <w:drawing>
          <wp:anchor distT="0" distB="0" distL="0" distR="0" simplePos="0" relativeHeight="1048" behindDoc="0" locked="0" layoutInCell="1" allowOverlap="1">
            <wp:simplePos x="0" y="0"/>
            <wp:positionH relativeFrom="page">
              <wp:posOffset>1008380</wp:posOffset>
            </wp:positionH>
            <wp:positionV relativeFrom="paragraph">
              <wp:posOffset>148982</wp:posOffset>
            </wp:positionV>
            <wp:extent cx="1908516" cy="121939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908516" cy="1219390"/>
                    </a:xfrm>
                    <a:prstGeom prst="rect">
                      <a:avLst/>
                    </a:prstGeom>
                  </pic:spPr>
                </pic:pic>
              </a:graphicData>
            </a:graphic>
          </wp:anchor>
        </w:drawing>
      </w:r>
    </w:p>
    <w:p w:rsidR="00E42109" w:rsidRDefault="00E42109">
      <w:pPr>
        <w:pStyle w:val="Textoindependiente"/>
        <w:spacing w:before="5"/>
        <w:rPr>
          <w:rFonts w:ascii="Arial"/>
          <w:sz w:val="18"/>
        </w:rPr>
      </w:pPr>
    </w:p>
    <w:p w:rsidR="00E42109" w:rsidRDefault="00630379">
      <w:pPr>
        <w:spacing w:line="276" w:lineRule="auto"/>
        <w:ind w:left="109"/>
        <w:rPr>
          <w:rFonts w:ascii="Arial" w:hAnsi="Arial"/>
          <w:sz w:val="20"/>
        </w:rPr>
      </w:pPr>
      <w:r>
        <w:rPr>
          <w:rFonts w:ascii="Arial" w:hAnsi="Arial"/>
          <w:sz w:val="20"/>
        </w:rPr>
        <w:t>Derechos</w:t>
      </w:r>
      <w:r>
        <w:rPr>
          <w:rFonts w:ascii="Arial" w:hAnsi="Arial"/>
          <w:spacing w:val="-11"/>
          <w:sz w:val="20"/>
        </w:rPr>
        <w:t xml:space="preserve"> </w:t>
      </w:r>
      <w:r>
        <w:rPr>
          <w:rFonts w:ascii="Arial" w:hAnsi="Arial"/>
          <w:sz w:val="20"/>
        </w:rPr>
        <w:t>Reservados.</w:t>
      </w:r>
      <w:r>
        <w:rPr>
          <w:rFonts w:ascii="Arial" w:hAnsi="Arial"/>
          <w:spacing w:val="-14"/>
          <w:sz w:val="20"/>
        </w:rPr>
        <w:t xml:space="preserve"> </w:t>
      </w:r>
      <w:r>
        <w:rPr>
          <w:rFonts w:ascii="Arial" w:hAnsi="Arial"/>
          <w:sz w:val="20"/>
        </w:rPr>
        <w:t>Prohibida</w:t>
      </w:r>
      <w:r>
        <w:rPr>
          <w:rFonts w:ascii="Arial" w:hAnsi="Arial"/>
          <w:spacing w:val="-12"/>
          <w:sz w:val="20"/>
        </w:rPr>
        <w:t xml:space="preserve"> </w:t>
      </w:r>
      <w:r>
        <w:rPr>
          <w:rFonts w:ascii="Arial" w:hAnsi="Arial"/>
          <w:sz w:val="20"/>
        </w:rPr>
        <w:t>la</w:t>
      </w:r>
      <w:r>
        <w:rPr>
          <w:rFonts w:ascii="Arial" w:hAnsi="Arial"/>
          <w:spacing w:val="-8"/>
          <w:sz w:val="20"/>
        </w:rPr>
        <w:t xml:space="preserve"> </w:t>
      </w:r>
      <w:r>
        <w:rPr>
          <w:rFonts w:ascii="Arial" w:hAnsi="Arial"/>
          <w:sz w:val="20"/>
        </w:rPr>
        <w:t>reproducción</w:t>
      </w:r>
      <w:r>
        <w:rPr>
          <w:rFonts w:ascii="Arial" w:hAnsi="Arial"/>
          <w:spacing w:val="-14"/>
          <w:sz w:val="20"/>
        </w:rPr>
        <w:t xml:space="preserve"> </w:t>
      </w:r>
      <w:r>
        <w:rPr>
          <w:rFonts w:ascii="Arial" w:hAnsi="Arial"/>
          <w:sz w:val="20"/>
        </w:rPr>
        <w:t>de</w:t>
      </w:r>
      <w:r>
        <w:rPr>
          <w:rFonts w:ascii="Arial" w:hAnsi="Arial"/>
          <w:spacing w:val="-8"/>
          <w:sz w:val="20"/>
        </w:rPr>
        <w:t xml:space="preserve"> </w:t>
      </w:r>
      <w:r>
        <w:rPr>
          <w:rFonts w:ascii="Arial" w:hAnsi="Arial"/>
          <w:sz w:val="20"/>
        </w:rPr>
        <w:t>este</w:t>
      </w:r>
      <w:r>
        <w:rPr>
          <w:rFonts w:ascii="Arial" w:hAnsi="Arial"/>
          <w:spacing w:val="-10"/>
          <w:sz w:val="20"/>
        </w:rPr>
        <w:t xml:space="preserve"> </w:t>
      </w:r>
      <w:r>
        <w:rPr>
          <w:rFonts w:ascii="Arial" w:hAnsi="Arial"/>
          <w:sz w:val="20"/>
        </w:rPr>
        <w:t>Libro</w:t>
      </w:r>
      <w:r>
        <w:rPr>
          <w:rFonts w:ascii="Arial" w:hAnsi="Arial"/>
          <w:spacing w:val="-12"/>
          <w:sz w:val="20"/>
        </w:rPr>
        <w:t xml:space="preserve"> </w:t>
      </w:r>
      <w:r>
        <w:rPr>
          <w:rFonts w:ascii="Arial" w:hAnsi="Arial"/>
          <w:sz w:val="20"/>
        </w:rPr>
        <w:t>Virtual</w:t>
      </w:r>
      <w:r>
        <w:rPr>
          <w:rFonts w:ascii="Arial" w:hAnsi="Arial"/>
          <w:spacing w:val="-9"/>
          <w:sz w:val="20"/>
        </w:rPr>
        <w:t xml:space="preserve"> </w:t>
      </w:r>
      <w:r>
        <w:rPr>
          <w:rFonts w:ascii="Arial" w:hAnsi="Arial"/>
          <w:sz w:val="20"/>
        </w:rPr>
        <w:t>por</w:t>
      </w:r>
      <w:r>
        <w:rPr>
          <w:rFonts w:ascii="Arial" w:hAnsi="Arial"/>
          <w:spacing w:val="-9"/>
          <w:sz w:val="20"/>
        </w:rPr>
        <w:t xml:space="preserve"> </w:t>
      </w:r>
      <w:r>
        <w:rPr>
          <w:rFonts w:ascii="Arial" w:hAnsi="Arial"/>
          <w:sz w:val="20"/>
        </w:rPr>
        <w:t>cualquier</w:t>
      </w:r>
      <w:r>
        <w:rPr>
          <w:rFonts w:ascii="Arial" w:hAnsi="Arial"/>
          <w:spacing w:val="-13"/>
          <w:sz w:val="20"/>
        </w:rPr>
        <w:t xml:space="preserve"> </w:t>
      </w:r>
      <w:r>
        <w:rPr>
          <w:rFonts w:ascii="Arial" w:hAnsi="Arial"/>
          <w:sz w:val="20"/>
        </w:rPr>
        <w:t>medio</w:t>
      </w:r>
      <w:r>
        <w:rPr>
          <w:rFonts w:ascii="Arial" w:hAnsi="Arial"/>
          <w:spacing w:val="-12"/>
          <w:sz w:val="20"/>
        </w:rPr>
        <w:t xml:space="preserve"> </w:t>
      </w:r>
      <w:r>
        <w:rPr>
          <w:rFonts w:ascii="Arial" w:hAnsi="Arial"/>
          <w:sz w:val="20"/>
        </w:rPr>
        <w:t>total</w:t>
      </w:r>
      <w:r>
        <w:rPr>
          <w:rFonts w:ascii="Arial" w:hAnsi="Arial"/>
          <w:spacing w:val="-11"/>
          <w:sz w:val="20"/>
        </w:rPr>
        <w:t xml:space="preserve"> </w:t>
      </w:r>
      <w:r>
        <w:rPr>
          <w:rFonts w:ascii="Arial" w:hAnsi="Arial"/>
          <w:sz w:val="20"/>
        </w:rPr>
        <w:t>o</w:t>
      </w:r>
      <w:r>
        <w:rPr>
          <w:rFonts w:ascii="Arial" w:hAnsi="Arial"/>
          <w:spacing w:val="-6"/>
          <w:sz w:val="20"/>
        </w:rPr>
        <w:t xml:space="preserve"> </w:t>
      </w:r>
      <w:r>
        <w:rPr>
          <w:rFonts w:ascii="Arial" w:hAnsi="Arial"/>
          <w:sz w:val="20"/>
        </w:rPr>
        <w:t>parcial, sin permiso expreso de los</w:t>
      </w:r>
      <w:r>
        <w:rPr>
          <w:rFonts w:ascii="Arial" w:hAnsi="Arial"/>
          <w:spacing w:val="-26"/>
          <w:sz w:val="20"/>
        </w:rPr>
        <w:t xml:space="preserve"> </w:t>
      </w:r>
      <w:r>
        <w:rPr>
          <w:rFonts w:ascii="Arial" w:hAnsi="Arial"/>
          <w:sz w:val="20"/>
        </w:rPr>
        <w:t>autores.</w:t>
      </w:r>
    </w:p>
    <w:p w:rsidR="00E42109" w:rsidRDefault="00E42109">
      <w:pPr>
        <w:spacing w:line="276" w:lineRule="auto"/>
        <w:rPr>
          <w:rFonts w:ascii="Arial" w:hAnsi="Arial"/>
          <w:sz w:val="20"/>
        </w:rPr>
        <w:sectPr w:rsidR="00E42109">
          <w:pgSz w:w="11910" w:h="16840"/>
          <w:pgMar w:top="1580" w:right="1020" w:bottom="280" w:left="1480" w:header="720" w:footer="720" w:gutter="0"/>
          <w:cols w:space="720"/>
        </w:sectPr>
      </w:pPr>
    </w:p>
    <w:p w:rsidR="00E42109" w:rsidRDefault="00630379">
      <w:pPr>
        <w:pStyle w:val="Ttulo3"/>
        <w:spacing w:before="80"/>
        <w:ind w:left="3557" w:right="3569"/>
        <w:jc w:val="center"/>
      </w:pPr>
      <w:bookmarkStart w:id="0" w:name="_bookmark0"/>
      <w:bookmarkEnd w:id="0"/>
      <w:r>
        <w:lastRenderedPageBreak/>
        <w:t>PRESENTACIÓN</w:t>
      </w:r>
    </w:p>
    <w:p w:rsidR="00E42109" w:rsidRDefault="00E42109">
      <w:pPr>
        <w:pStyle w:val="Textoindependiente"/>
        <w:rPr>
          <w:b/>
          <w:sz w:val="22"/>
        </w:rPr>
      </w:pPr>
    </w:p>
    <w:p w:rsidR="00E42109" w:rsidRDefault="00630379">
      <w:pPr>
        <w:spacing w:line="276" w:lineRule="auto"/>
        <w:ind w:left="102" w:right="119" w:firstLine="707"/>
        <w:jc w:val="both"/>
      </w:pPr>
      <w:r>
        <w:t>Una de las funciones principales de las universidades es la generación de investigación, esta con mira</w:t>
      </w:r>
      <w:r>
        <w:rPr>
          <w:spacing w:val="-12"/>
        </w:rPr>
        <w:t xml:space="preserve"> </w:t>
      </w:r>
      <w:r>
        <w:t>a</w:t>
      </w:r>
      <w:r>
        <w:rPr>
          <w:spacing w:val="-14"/>
        </w:rPr>
        <w:t xml:space="preserve"> </w:t>
      </w:r>
      <w:r>
        <w:t>la</w:t>
      </w:r>
      <w:r>
        <w:rPr>
          <w:spacing w:val="-14"/>
        </w:rPr>
        <w:t xml:space="preserve"> </w:t>
      </w:r>
      <w:r>
        <w:t>solución</w:t>
      </w:r>
      <w:r>
        <w:rPr>
          <w:spacing w:val="-12"/>
        </w:rPr>
        <w:t xml:space="preserve"> </w:t>
      </w:r>
      <w:r>
        <w:t>de</w:t>
      </w:r>
      <w:r>
        <w:rPr>
          <w:spacing w:val="-14"/>
        </w:rPr>
        <w:t xml:space="preserve"> </w:t>
      </w:r>
      <w:r>
        <w:t>problemas</w:t>
      </w:r>
      <w:r>
        <w:rPr>
          <w:spacing w:val="-11"/>
        </w:rPr>
        <w:t xml:space="preserve"> </w:t>
      </w:r>
      <w:r>
        <w:t>o</w:t>
      </w:r>
      <w:r>
        <w:rPr>
          <w:spacing w:val="-12"/>
        </w:rPr>
        <w:t xml:space="preserve"> </w:t>
      </w:r>
      <w:r>
        <w:t>aportes</w:t>
      </w:r>
      <w:r>
        <w:rPr>
          <w:spacing w:val="-13"/>
        </w:rPr>
        <w:t xml:space="preserve"> </w:t>
      </w:r>
      <w:r>
        <w:t>al</w:t>
      </w:r>
      <w:r>
        <w:rPr>
          <w:spacing w:val="-14"/>
        </w:rPr>
        <w:t xml:space="preserve"> </w:t>
      </w:r>
      <w:r>
        <w:t>conocimiento,</w:t>
      </w:r>
      <w:r>
        <w:rPr>
          <w:spacing w:val="-12"/>
        </w:rPr>
        <w:t xml:space="preserve"> </w:t>
      </w:r>
      <w:r>
        <w:t>a</w:t>
      </w:r>
      <w:r>
        <w:rPr>
          <w:spacing w:val="-14"/>
        </w:rPr>
        <w:t xml:space="preserve"> </w:t>
      </w:r>
      <w:r>
        <w:t>través</w:t>
      </w:r>
      <w:r>
        <w:rPr>
          <w:spacing w:val="-13"/>
        </w:rPr>
        <w:t xml:space="preserve"> </w:t>
      </w:r>
      <w:r>
        <w:t>de</w:t>
      </w:r>
      <w:r>
        <w:rPr>
          <w:spacing w:val="-12"/>
        </w:rPr>
        <w:t xml:space="preserve"> </w:t>
      </w:r>
      <w:r>
        <w:t>la</w:t>
      </w:r>
      <w:r>
        <w:rPr>
          <w:spacing w:val="-12"/>
        </w:rPr>
        <w:t xml:space="preserve"> </w:t>
      </w:r>
      <w:r>
        <w:t>generación</w:t>
      </w:r>
      <w:r>
        <w:rPr>
          <w:spacing w:val="-12"/>
        </w:rPr>
        <w:t xml:space="preserve"> </w:t>
      </w:r>
      <w:r>
        <w:t>de</w:t>
      </w:r>
      <w:r>
        <w:rPr>
          <w:spacing w:val="-12"/>
        </w:rPr>
        <w:t xml:space="preserve"> </w:t>
      </w:r>
      <w:r>
        <w:t>información,</w:t>
      </w:r>
      <w:r>
        <w:rPr>
          <w:spacing w:val="-12"/>
        </w:rPr>
        <w:t xml:space="preserve"> </w:t>
      </w:r>
      <w:r>
        <w:t>ciencia y/o</w:t>
      </w:r>
      <w:r>
        <w:rPr>
          <w:spacing w:val="-14"/>
        </w:rPr>
        <w:t xml:space="preserve"> </w:t>
      </w:r>
      <w:r>
        <w:t>tecnología.</w:t>
      </w:r>
      <w:r>
        <w:rPr>
          <w:spacing w:val="-14"/>
        </w:rPr>
        <w:t xml:space="preserve"> </w:t>
      </w:r>
      <w:r>
        <w:t>En</w:t>
      </w:r>
      <w:r>
        <w:rPr>
          <w:spacing w:val="-14"/>
        </w:rPr>
        <w:t xml:space="preserve"> </w:t>
      </w:r>
      <w:r>
        <w:t>nuestro</w:t>
      </w:r>
      <w:r>
        <w:rPr>
          <w:spacing w:val="-14"/>
        </w:rPr>
        <w:t xml:space="preserve"> </w:t>
      </w:r>
      <w:r>
        <w:t>medio,</w:t>
      </w:r>
      <w:r>
        <w:rPr>
          <w:spacing w:val="-14"/>
        </w:rPr>
        <w:t xml:space="preserve"> </w:t>
      </w:r>
      <w:r>
        <w:t>los</w:t>
      </w:r>
      <w:r>
        <w:rPr>
          <w:spacing w:val="-14"/>
        </w:rPr>
        <w:t xml:space="preserve"> </w:t>
      </w:r>
      <w:r>
        <w:t>estudiantes</w:t>
      </w:r>
      <w:r>
        <w:rPr>
          <w:spacing w:val="-12"/>
        </w:rPr>
        <w:t xml:space="preserve"> </w:t>
      </w:r>
      <w:r>
        <w:t>son</w:t>
      </w:r>
      <w:r>
        <w:rPr>
          <w:spacing w:val="-14"/>
        </w:rPr>
        <w:t xml:space="preserve"> </w:t>
      </w:r>
      <w:r>
        <w:t>la</w:t>
      </w:r>
      <w:r>
        <w:rPr>
          <w:spacing w:val="-14"/>
        </w:rPr>
        <w:t xml:space="preserve"> </w:t>
      </w:r>
      <w:r>
        <w:t>mayor</w:t>
      </w:r>
      <w:r>
        <w:rPr>
          <w:spacing w:val="-14"/>
        </w:rPr>
        <w:t xml:space="preserve"> </w:t>
      </w:r>
      <w:r>
        <w:t>fuente</w:t>
      </w:r>
      <w:r>
        <w:rPr>
          <w:spacing w:val="-14"/>
        </w:rPr>
        <w:t xml:space="preserve"> </w:t>
      </w:r>
      <w:r>
        <w:t>de</w:t>
      </w:r>
      <w:r>
        <w:rPr>
          <w:spacing w:val="-14"/>
        </w:rPr>
        <w:t xml:space="preserve"> </w:t>
      </w:r>
      <w:r>
        <w:t>investigación</w:t>
      </w:r>
      <w:r>
        <w:rPr>
          <w:spacing w:val="-14"/>
        </w:rPr>
        <w:t xml:space="preserve"> </w:t>
      </w:r>
      <w:r>
        <w:t>en</w:t>
      </w:r>
      <w:r>
        <w:rPr>
          <w:spacing w:val="-14"/>
        </w:rPr>
        <w:t xml:space="preserve"> </w:t>
      </w:r>
      <w:r>
        <w:t>las</w:t>
      </w:r>
      <w:r>
        <w:rPr>
          <w:spacing w:val="-16"/>
        </w:rPr>
        <w:t xml:space="preserve"> </w:t>
      </w:r>
      <w:r>
        <w:t>universidades, quienes realizan investigación con fines académicos a lo largo de sus estudios, donde lamentablemente pocas veces utilizan metodología</w:t>
      </w:r>
      <w:r>
        <w:rPr>
          <w:spacing w:val="-19"/>
        </w:rPr>
        <w:t xml:space="preserve"> </w:t>
      </w:r>
      <w:r>
        <w:t>científica.</w:t>
      </w:r>
    </w:p>
    <w:p w:rsidR="00E42109" w:rsidRDefault="00630379">
      <w:pPr>
        <w:spacing w:before="199" w:line="276" w:lineRule="auto"/>
        <w:ind w:left="102" w:right="116" w:firstLine="707"/>
        <w:jc w:val="both"/>
      </w:pPr>
      <w:r>
        <w:t>En este contexto, El presente libr</w:t>
      </w:r>
      <w:r>
        <w:t>o una guía metodológica útil, porque muestra aspectos interesantes</w:t>
      </w:r>
      <w:r>
        <w:rPr>
          <w:spacing w:val="-5"/>
        </w:rPr>
        <w:t xml:space="preserve"> </w:t>
      </w:r>
      <w:r>
        <w:t>a</w:t>
      </w:r>
      <w:r>
        <w:rPr>
          <w:spacing w:val="-4"/>
        </w:rPr>
        <w:t xml:space="preserve"> </w:t>
      </w:r>
      <w:r>
        <w:t>las</w:t>
      </w:r>
      <w:r>
        <w:rPr>
          <w:spacing w:val="-5"/>
        </w:rPr>
        <w:t xml:space="preserve"> </w:t>
      </w:r>
      <w:r>
        <w:t>muchas</w:t>
      </w:r>
      <w:r>
        <w:rPr>
          <w:spacing w:val="-3"/>
        </w:rPr>
        <w:t xml:space="preserve"> </w:t>
      </w:r>
      <w:r>
        <w:t>de</w:t>
      </w:r>
      <w:r>
        <w:rPr>
          <w:spacing w:val="-4"/>
        </w:rPr>
        <w:t xml:space="preserve"> </w:t>
      </w:r>
      <w:r>
        <w:t>las</w:t>
      </w:r>
      <w:r>
        <w:rPr>
          <w:spacing w:val="-3"/>
        </w:rPr>
        <w:t xml:space="preserve"> </w:t>
      </w:r>
      <w:r>
        <w:t>ya</w:t>
      </w:r>
      <w:r>
        <w:rPr>
          <w:spacing w:val="-6"/>
        </w:rPr>
        <w:t xml:space="preserve"> </w:t>
      </w:r>
      <w:r>
        <w:t>dichas</w:t>
      </w:r>
      <w:r>
        <w:rPr>
          <w:spacing w:val="-5"/>
        </w:rPr>
        <w:t xml:space="preserve"> </w:t>
      </w:r>
      <w:r>
        <w:t>y</w:t>
      </w:r>
      <w:r>
        <w:rPr>
          <w:spacing w:val="-3"/>
        </w:rPr>
        <w:t xml:space="preserve"> </w:t>
      </w:r>
      <w:r>
        <w:t>redichas</w:t>
      </w:r>
      <w:r>
        <w:rPr>
          <w:spacing w:val="-3"/>
        </w:rPr>
        <w:t xml:space="preserve"> </w:t>
      </w:r>
      <w:r>
        <w:t>a</w:t>
      </w:r>
      <w:r>
        <w:rPr>
          <w:spacing w:val="-6"/>
        </w:rPr>
        <w:t xml:space="preserve"> </w:t>
      </w:r>
      <w:r>
        <w:t>propósito</w:t>
      </w:r>
      <w:r>
        <w:rPr>
          <w:spacing w:val="-6"/>
        </w:rPr>
        <w:t xml:space="preserve"> </w:t>
      </w:r>
      <w:r>
        <w:t>de</w:t>
      </w:r>
      <w:r>
        <w:rPr>
          <w:spacing w:val="-4"/>
        </w:rPr>
        <w:t xml:space="preserve"> </w:t>
      </w:r>
      <w:r>
        <w:t>lo</w:t>
      </w:r>
      <w:r>
        <w:rPr>
          <w:spacing w:val="-6"/>
        </w:rPr>
        <w:t xml:space="preserve"> </w:t>
      </w:r>
      <w:r>
        <w:t>que</w:t>
      </w:r>
      <w:r>
        <w:rPr>
          <w:spacing w:val="-6"/>
        </w:rPr>
        <w:t xml:space="preserve"> </w:t>
      </w:r>
      <w:r>
        <w:t>significa</w:t>
      </w:r>
      <w:r>
        <w:rPr>
          <w:spacing w:val="-4"/>
        </w:rPr>
        <w:t xml:space="preserve"> </w:t>
      </w:r>
      <w:r>
        <w:t>elaborar</w:t>
      </w:r>
      <w:r>
        <w:rPr>
          <w:spacing w:val="-4"/>
        </w:rPr>
        <w:t xml:space="preserve"> </w:t>
      </w:r>
      <w:r>
        <w:t>el</w:t>
      </w:r>
      <w:r>
        <w:rPr>
          <w:spacing w:val="-3"/>
        </w:rPr>
        <w:t xml:space="preserve"> </w:t>
      </w:r>
      <w:r>
        <w:t>informe</w:t>
      </w:r>
      <w:r>
        <w:rPr>
          <w:spacing w:val="-6"/>
        </w:rPr>
        <w:t xml:space="preserve"> </w:t>
      </w:r>
      <w:r>
        <w:t>de investigación que merezca el calificativo de científico, con la mejor calidad posible. Puede verse como una síntesis</w:t>
      </w:r>
      <w:r>
        <w:rPr>
          <w:spacing w:val="-6"/>
        </w:rPr>
        <w:t xml:space="preserve"> </w:t>
      </w:r>
      <w:r>
        <w:t>de</w:t>
      </w:r>
      <w:r>
        <w:rPr>
          <w:spacing w:val="-5"/>
        </w:rPr>
        <w:t xml:space="preserve"> </w:t>
      </w:r>
      <w:r>
        <w:t>temas</w:t>
      </w:r>
      <w:r>
        <w:rPr>
          <w:spacing w:val="-6"/>
        </w:rPr>
        <w:t xml:space="preserve"> </w:t>
      </w:r>
      <w:r>
        <w:t>de</w:t>
      </w:r>
      <w:r>
        <w:rPr>
          <w:spacing w:val="-5"/>
        </w:rPr>
        <w:t xml:space="preserve"> </w:t>
      </w:r>
      <w:r>
        <w:t>utilidad</w:t>
      </w:r>
      <w:r>
        <w:rPr>
          <w:spacing w:val="-4"/>
        </w:rPr>
        <w:t xml:space="preserve"> </w:t>
      </w:r>
      <w:r>
        <w:t>para</w:t>
      </w:r>
      <w:r>
        <w:rPr>
          <w:spacing w:val="-5"/>
        </w:rPr>
        <w:t xml:space="preserve"> </w:t>
      </w:r>
      <w:r>
        <w:t>quienes</w:t>
      </w:r>
      <w:r>
        <w:rPr>
          <w:spacing w:val="-6"/>
        </w:rPr>
        <w:t xml:space="preserve"> </w:t>
      </w:r>
      <w:r>
        <w:t>realizan</w:t>
      </w:r>
      <w:r>
        <w:rPr>
          <w:spacing w:val="-7"/>
        </w:rPr>
        <w:t xml:space="preserve"> </w:t>
      </w:r>
      <w:r>
        <w:t>trabajos</w:t>
      </w:r>
      <w:r>
        <w:rPr>
          <w:spacing w:val="-7"/>
        </w:rPr>
        <w:t xml:space="preserve"> </w:t>
      </w:r>
      <w:r>
        <w:t>de</w:t>
      </w:r>
      <w:r>
        <w:rPr>
          <w:spacing w:val="-5"/>
        </w:rPr>
        <w:t xml:space="preserve"> </w:t>
      </w:r>
      <w:r>
        <w:t>investigación,</w:t>
      </w:r>
      <w:r>
        <w:rPr>
          <w:spacing w:val="-4"/>
        </w:rPr>
        <w:t xml:space="preserve"> </w:t>
      </w:r>
      <w:r>
        <w:t>pues</w:t>
      </w:r>
      <w:r>
        <w:rPr>
          <w:spacing w:val="-6"/>
        </w:rPr>
        <w:t xml:space="preserve"> </w:t>
      </w:r>
      <w:r>
        <w:t>contiene</w:t>
      </w:r>
      <w:r>
        <w:rPr>
          <w:spacing w:val="-7"/>
        </w:rPr>
        <w:t xml:space="preserve"> </w:t>
      </w:r>
      <w:r>
        <w:t>un</w:t>
      </w:r>
      <w:r>
        <w:rPr>
          <w:spacing w:val="-5"/>
        </w:rPr>
        <w:t xml:space="preserve"> </w:t>
      </w:r>
      <w:r>
        <w:t>conjunto</w:t>
      </w:r>
      <w:r>
        <w:rPr>
          <w:spacing w:val="-5"/>
        </w:rPr>
        <w:t xml:space="preserve"> </w:t>
      </w:r>
      <w:r>
        <w:t>de elementos normativos prácticos, así c</w:t>
      </w:r>
      <w:r>
        <w:t>omo sugerencias y recomendaciones, es una opción imprescindible para la tarea de formalizar proyectos de</w:t>
      </w:r>
      <w:r>
        <w:rPr>
          <w:spacing w:val="-20"/>
        </w:rPr>
        <w:t xml:space="preserve"> </w:t>
      </w:r>
      <w:r>
        <w:t>investigación.</w:t>
      </w:r>
    </w:p>
    <w:p w:rsidR="00E42109" w:rsidRDefault="00630379">
      <w:pPr>
        <w:spacing w:before="199" w:line="276" w:lineRule="auto"/>
        <w:ind w:left="102" w:right="116" w:firstLine="566"/>
        <w:jc w:val="both"/>
      </w:pPr>
      <w:r>
        <w:t>Asimismo, el presente texto busca responder a la pregunta ¿Cómo elaborar el informe de investigación? La respuesta a esta pregunta puede</w:t>
      </w:r>
      <w:r>
        <w:t xml:space="preserve"> darse con una sola palabra: bien. Cualquiera que sea la razón para hacer la investigación y cualquiera que sea su tipo, deberá hacerse bien y deberá ajustarse a las normas establecidas de la metodología científica. Se ha dicho que hay solo un tipo de inve</w:t>
      </w:r>
      <w:r>
        <w:t>stigación: la buena. La investigación mala no merece llamarse investigación.</w:t>
      </w:r>
    </w:p>
    <w:p w:rsidR="00E42109" w:rsidRDefault="00E42109">
      <w:pPr>
        <w:pStyle w:val="Textoindependiente"/>
        <w:spacing w:before="11"/>
        <w:rPr>
          <w:sz w:val="20"/>
        </w:rPr>
      </w:pPr>
    </w:p>
    <w:p w:rsidR="00E42109" w:rsidRDefault="00630379">
      <w:pPr>
        <w:spacing w:line="276" w:lineRule="auto"/>
        <w:ind w:left="102" w:right="119" w:firstLine="566"/>
        <w:jc w:val="both"/>
      </w:pPr>
      <w:r>
        <w:t>Una</w:t>
      </w:r>
      <w:r>
        <w:rPr>
          <w:spacing w:val="-14"/>
        </w:rPr>
        <w:t xml:space="preserve"> </w:t>
      </w:r>
      <w:r>
        <w:t>tesis</w:t>
      </w:r>
      <w:r>
        <w:rPr>
          <w:spacing w:val="-14"/>
        </w:rPr>
        <w:t xml:space="preserve"> </w:t>
      </w:r>
      <w:r>
        <w:t>bien</w:t>
      </w:r>
      <w:r>
        <w:rPr>
          <w:spacing w:val="-16"/>
        </w:rPr>
        <w:t xml:space="preserve"> </w:t>
      </w:r>
      <w:r>
        <w:t>lograda</w:t>
      </w:r>
      <w:r>
        <w:rPr>
          <w:spacing w:val="-14"/>
        </w:rPr>
        <w:t xml:space="preserve"> </w:t>
      </w:r>
      <w:r>
        <w:t>puede</w:t>
      </w:r>
      <w:r>
        <w:rPr>
          <w:spacing w:val="-14"/>
        </w:rPr>
        <w:t xml:space="preserve"> </w:t>
      </w:r>
      <w:r>
        <w:t>tener</w:t>
      </w:r>
      <w:r>
        <w:rPr>
          <w:spacing w:val="-14"/>
        </w:rPr>
        <w:t xml:space="preserve"> </w:t>
      </w:r>
      <w:r>
        <w:t>efectos</w:t>
      </w:r>
      <w:r>
        <w:rPr>
          <w:spacing w:val="-16"/>
        </w:rPr>
        <w:t xml:space="preserve"> </w:t>
      </w:r>
      <w:r>
        <w:t>positivos</w:t>
      </w:r>
      <w:r>
        <w:rPr>
          <w:spacing w:val="-16"/>
        </w:rPr>
        <w:t xml:space="preserve"> </w:t>
      </w:r>
      <w:r>
        <w:t>de</w:t>
      </w:r>
      <w:r>
        <w:rPr>
          <w:spacing w:val="-14"/>
        </w:rPr>
        <w:t xml:space="preserve"> </w:t>
      </w:r>
      <w:r>
        <w:t>índole</w:t>
      </w:r>
      <w:r>
        <w:rPr>
          <w:spacing w:val="-14"/>
        </w:rPr>
        <w:t xml:space="preserve"> </w:t>
      </w:r>
      <w:r>
        <w:t>intelectual</w:t>
      </w:r>
      <w:r>
        <w:rPr>
          <w:spacing w:val="-16"/>
        </w:rPr>
        <w:t xml:space="preserve"> </w:t>
      </w:r>
      <w:r>
        <w:t>y</w:t>
      </w:r>
      <w:r>
        <w:rPr>
          <w:spacing w:val="-14"/>
        </w:rPr>
        <w:t xml:space="preserve"> </w:t>
      </w:r>
      <w:r>
        <w:t>afectiva</w:t>
      </w:r>
      <w:r>
        <w:rPr>
          <w:spacing w:val="-14"/>
        </w:rPr>
        <w:t xml:space="preserve"> </w:t>
      </w:r>
      <w:r>
        <w:t>en</w:t>
      </w:r>
      <w:r>
        <w:rPr>
          <w:spacing w:val="-14"/>
        </w:rPr>
        <w:t xml:space="preserve"> </w:t>
      </w:r>
      <w:r>
        <w:t>el</w:t>
      </w:r>
      <w:r>
        <w:rPr>
          <w:spacing w:val="-16"/>
        </w:rPr>
        <w:t xml:space="preserve"> </w:t>
      </w:r>
      <w:r>
        <w:t>investigador en formación. Asimismo, el producto de este trabajo puede presentar un in</w:t>
      </w:r>
      <w:r>
        <w:t>terés profesional</w:t>
      </w:r>
      <w:r>
        <w:rPr>
          <w:spacing w:val="-25"/>
        </w:rPr>
        <w:t xml:space="preserve"> </w:t>
      </w:r>
      <w:r>
        <w:t>importante.</w:t>
      </w:r>
    </w:p>
    <w:p w:rsidR="00E42109" w:rsidRDefault="00630379">
      <w:pPr>
        <w:spacing w:line="276" w:lineRule="auto"/>
        <w:ind w:left="102" w:right="114" w:firstLine="566"/>
        <w:jc w:val="both"/>
      </w:pPr>
      <w:r>
        <w:t>Es</w:t>
      </w:r>
      <w:r>
        <w:rPr>
          <w:spacing w:val="-7"/>
        </w:rPr>
        <w:t xml:space="preserve"> </w:t>
      </w:r>
      <w:r>
        <w:t>fundamental</w:t>
      </w:r>
      <w:r>
        <w:rPr>
          <w:spacing w:val="-6"/>
        </w:rPr>
        <w:t xml:space="preserve"> </w:t>
      </w:r>
      <w:r>
        <w:t>que</w:t>
      </w:r>
      <w:r>
        <w:rPr>
          <w:spacing w:val="-6"/>
        </w:rPr>
        <w:t xml:space="preserve"> </w:t>
      </w:r>
      <w:r>
        <w:t>los</w:t>
      </w:r>
      <w:r>
        <w:rPr>
          <w:spacing w:val="-7"/>
        </w:rPr>
        <w:t xml:space="preserve"> </w:t>
      </w:r>
      <w:r>
        <w:t>investigadores</w:t>
      </w:r>
      <w:r>
        <w:rPr>
          <w:spacing w:val="-6"/>
        </w:rPr>
        <w:t xml:space="preserve"> </w:t>
      </w:r>
      <w:r>
        <w:t>deban</w:t>
      </w:r>
      <w:r>
        <w:rPr>
          <w:spacing w:val="-7"/>
        </w:rPr>
        <w:t xml:space="preserve"> </w:t>
      </w:r>
      <w:r>
        <w:t>describir</w:t>
      </w:r>
      <w:r>
        <w:rPr>
          <w:spacing w:val="-7"/>
        </w:rPr>
        <w:t xml:space="preserve"> </w:t>
      </w:r>
      <w:r>
        <w:t>sus</w:t>
      </w:r>
      <w:r>
        <w:rPr>
          <w:spacing w:val="-6"/>
        </w:rPr>
        <w:t xml:space="preserve"> </w:t>
      </w:r>
      <w:r>
        <w:t>resultados</w:t>
      </w:r>
      <w:r>
        <w:rPr>
          <w:spacing w:val="-6"/>
        </w:rPr>
        <w:t xml:space="preserve"> </w:t>
      </w:r>
      <w:r>
        <w:t>claramente,</w:t>
      </w:r>
      <w:r>
        <w:rPr>
          <w:spacing w:val="-9"/>
        </w:rPr>
        <w:t xml:space="preserve"> </w:t>
      </w:r>
      <w:r>
        <w:t>y</w:t>
      </w:r>
      <w:r>
        <w:rPr>
          <w:spacing w:val="-7"/>
        </w:rPr>
        <w:t xml:space="preserve"> </w:t>
      </w:r>
      <w:r>
        <w:t>de</w:t>
      </w:r>
      <w:r>
        <w:rPr>
          <w:spacing w:val="-7"/>
        </w:rPr>
        <w:t xml:space="preserve"> </w:t>
      </w:r>
      <w:r>
        <w:t>una</w:t>
      </w:r>
      <w:r>
        <w:rPr>
          <w:spacing w:val="-7"/>
        </w:rPr>
        <w:t xml:space="preserve"> </w:t>
      </w:r>
      <w:r>
        <w:t>manera que</w:t>
      </w:r>
      <w:r>
        <w:rPr>
          <w:spacing w:val="-7"/>
        </w:rPr>
        <w:t xml:space="preserve"> </w:t>
      </w:r>
      <w:r>
        <w:t>otros</w:t>
      </w:r>
      <w:r>
        <w:rPr>
          <w:spacing w:val="-7"/>
        </w:rPr>
        <w:t xml:space="preserve"> </w:t>
      </w:r>
      <w:r>
        <w:t>investigadores</w:t>
      </w:r>
      <w:r>
        <w:rPr>
          <w:spacing w:val="-6"/>
        </w:rPr>
        <w:t xml:space="preserve"> </w:t>
      </w:r>
      <w:r>
        <w:t>pueden</w:t>
      </w:r>
      <w:r>
        <w:rPr>
          <w:spacing w:val="-7"/>
        </w:rPr>
        <w:t xml:space="preserve"> </w:t>
      </w:r>
      <w:r>
        <w:t>compararlos</w:t>
      </w:r>
      <w:r>
        <w:rPr>
          <w:spacing w:val="-7"/>
        </w:rPr>
        <w:t xml:space="preserve"> </w:t>
      </w:r>
      <w:r>
        <w:t>con</w:t>
      </w:r>
      <w:r>
        <w:rPr>
          <w:spacing w:val="-7"/>
        </w:rPr>
        <w:t xml:space="preserve"> </w:t>
      </w:r>
      <w:r>
        <w:t>los</w:t>
      </w:r>
      <w:r>
        <w:rPr>
          <w:spacing w:val="-7"/>
        </w:rPr>
        <w:t xml:space="preserve"> </w:t>
      </w:r>
      <w:r>
        <w:t>suyos.</w:t>
      </w:r>
      <w:r>
        <w:rPr>
          <w:spacing w:val="-9"/>
        </w:rPr>
        <w:t xml:space="preserve"> </w:t>
      </w:r>
      <w:r>
        <w:t>También</w:t>
      </w:r>
      <w:r>
        <w:rPr>
          <w:spacing w:val="-7"/>
        </w:rPr>
        <w:t xml:space="preserve"> </w:t>
      </w:r>
      <w:r>
        <w:t>deberán</w:t>
      </w:r>
      <w:r>
        <w:rPr>
          <w:spacing w:val="-7"/>
        </w:rPr>
        <w:t xml:space="preserve"> </w:t>
      </w:r>
      <w:r>
        <w:t>analizar</w:t>
      </w:r>
      <w:r>
        <w:rPr>
          <w:spacing w:val="-7"/>
        </w:rPr>
        <w:t xml:space="preserve"> </w:t>
      </w:r>
      <w:r>
        <w:t>los</w:t>
      </w:r>
      <w:r>
        <w:rPr>
          <w:spacing w:val="-9"/>
        </w:rPr>
        <w:t xml:space="preserve"> </w:t>
      </w:r>
      <w:r>
        <w:t>resultados,</w:t>
      </w:r>
      <w:r>
        <w:rPr>
          <w:spacing w:val="-7"/>
        </w:rPr>
        <w:t xml:space="preserve"> </w:t>
      </w:r>
      <w:r>
        <w:t>con la ayuda de los métodos estadísticos apropiados, para tratar de determinar la probabilidad de que puedan deberse al azar y de que no puedan repetirse en estudios más amplios. Pero esto no es suficiente. Los resultados</w:t>
      </w:r>
      <w:r>
        <w:rPr>
          <w:spacing w:val="-9"/>
        </w:rPr>
        <w:t xml:space="preserve"> </w:t>
      </w:r>
      <w:r>
        <w:t>deben</w:t>
      </w:r>
      <w:r>
        <w:rPr>
          <w:spacing w:val="-9"/>
        </w:rPr>
        <w:t xml:space="preserve"> </w:t>
      </w:r>
      <w:r>
        <w:t>interpretarse</w:t>
      </w:r>
      <w:r>
        <w:rPr>
          <w:spacing w:val="-9"/>
        </w:rPr>
        <w:t xml:space="preserve"> </w:t>
      </w:r>
      <w:r>
        <w:t>de</w:t>
      </w:r>
      <w:r>
        <w:rPr>
          <w:spacing w:val="-7"/>
        </w:rPr>
        <w:t xml:space="preserve"> </w:t>
      </w:r>
      <w:r>
        <w:t>una</w:t>
      </w:r>
      <w:r>
        <w:rPr>
          <w:spacing w:val="-7"/>
        </w:rPr>
        <w:t xml:space="preserve"> </w:t>
      </w:r>
      <w:r>
        <w:t>manera</w:t>
      </w:r>
      <w:r>
        <w:rPr>
          <w:spacing w:val="-9"/>
        </w:rPr>
        <w:t xml:space="preserve"> </w:t>
      </w:r>
      <w:r>
        <w:t>objetiva</w:t>
      </w:r>
      <w:r>
        <w:rPr>
          <w:spacing w:val="-9"/>
        </w:rPr>
        <w:t xml:space="preserve"> </w:t>
      </w:r>
      <w:r>
        <w:t>y</w:t>
      </w:r>
      <w:r>
        <w:rPr>
          <w:spacing w:val="-9"/>
        </w:rPr>
        <w:t xml:space="preserve"> </w:t>
      </w:r>
      <w:r>
        <w:t>crítica,</w:t>
      </w:r>
      <w:r>
        <w:rPr>
          <w:spacing w:val="-7"/>
        </w:rPr>
        <w:t xml:space="preserve"> </w:t>
      </w:r>
      <w:r>
        <w:t>antes</w:t>
      </w:r>
      <w:r>
        <w:rPr>
          <w:spacing w:val="-9"/>
        </w:rPr>
        <w:t xml:space="preserve"> </w:t>
      </w:r>
      <w:r>
        <w:t>de</w:t>
      </w:r>
      <w:r>
        <w:rPr>
          <w:spacing w:val="-7"/>
        </w:rPr>
        <w:t xml:space="preserve"> </w:t>
      </w:r>
      <w:r>
        <w:t>evaluar</w:t>
      </w:r>
      <w:r>
        <w:rPr>
          <w:spacing w:val="-7"/>
        </w:rPr>
        <w:t xml:space="preserve"> </w:t>
      </w:r>
      <w:r>
        <w:t>sus</w:t>
      </w:r>
      <w:r>
        <w:rPr>
          <w:spacing w:val="-9"/>
        </w:rPr>
        <w:t xml:space="preserve"> </w:t>
      </w:r>
      <w:r>
        <w:t>implicaciones</w:t>
      </w:r>
      <w:r>
        <w:rPr>
          <w:spacing w:val="-9"/>
        </w:rPr>
        <w:t xml:space="preserve"> </w:t>
      </w:r>
      <w:r>
        <w:t>y</w:t>
      </w:r>
      <w:r>
        <w:rPr>
          <w:spacing w:val="-7"/>
        </w:rPr>
        <w:t xml:space="preserve"> </w:t>
      </w:r>
      <w:r>
        <w:t>antes de extraer</w:t>
      </w:r>
      <w:r>
        <w:rPr>
          <w:spacing w:val="-10"/>
        </w:rPr>
        <w:t xml:space="preserve"> </w:t>
      </w:r>
      <w:r>
        <w:t>conclusiones.</w:t>
      </w:r>
    </w:p>
    <w:p w:rsidR="00E42109" w:rsidRDefault="00E42109">
      <w:pPr>
        <w:pStyle w:val="Textoindependiente"/>
        <w:spacing w:before="11"/>
        <w:rPr>
          <w:sz w:val="20"/>
        </w:rPr>
      </w:pPr>
    </w:p>
    <w:p w:rsidR="00E42109" w:rsidRDefault="00630379">
      <w:pPr>
        <w:spacing w:line="276" w:lineRule="auto"/>
        <w:ind w:left="102" w:right="115" w:firstLine="566"/>
        <w:jc w:val="both"/>
        <w:rPr>
          <w:sz w:val="24"/>
        </w:rPr>
      </w:pPr>
      <w:r>
        <w:t>En el campo de las ciencias de la salud, si bien coexisten distintos modos particulares para desarrollar un estudio, hay aspectos y normas básicas que son precisos res</w:t>
      </w:r>
      <w:r>
        <w:t>petar. Bajo esta óptica, se destacan</w:t>
      </w:r>
      <w:r>
        <w:rPr>
          <w:spacing w:val="-5"/>
        </w:rPr>
        <w:t xml:space="preserve"> </w:t>
      </w:r>
      <w:r>
        <w:t>tres</w:t>
      </w:r>
      <w:r>
        <w:rPr>
          <w:spacing w:val="-4"/>
        </w:rPr>
        <w:t xml:space="preserve"> </w:t>
      </w:r>
      <w:r>
        <w:t>tópicos</w:t>
      </w:r>
      <w:r>
        <w:rPr>
          <w:spacing w:val="-4"/>
        </w:rPr>
        <w:t xml:space="preserve"> </w:t>
      </w:r>
      <w:r>
        <w:t>importantes</w:t>
      </w:r>
      <w:r>
        <w:rPr>
          <w:spacing w:val="-4"/>
        </w:rPr>
        <w:t xml:space="preserve"> </w:t>
      </w:r>
      <w:r>
        <w:t>en</w:t>
      </w:r>
      <w:r>
        <w:rPr>
          <w:spacing w:val="-5"/>
        </w:rPr>
        <w:t xml:space="preserve"> </w:t>
      </w:r>
      <w:r>
        <w:t>este</w:t>
      </w:r>
      <w:r>
        <w:rPr>
          <w:spacing w:val="-2"/>
        </w:rPr>
        <w:t xml:space="preserve"> </w:t>
      </w:r>
      <w:r>
        <w:t>libro.</w:t>
      </w:r>
      <w:r>
        <w:rPr>
          <w:spacing w:val="-5"/>
        </w:rPr>
        <w:t xml:space="preserve"> </w:t>
      </w:r>
      <w:r>
        <w:t>En</w:t>
      </w:r>
      <w:r>
        <w:rPr>
          <w:spacing w:val="-5"/>
        </w:rPr>
        <w:t xml:space="preserve"> </w:t>
      </w:r>
      <w:r>
        <w:t>primer</w:t>
      </w:r>
      <w:r>
        <w:rPr>
          <w:spacing w:val="-5"/>
        </w:rPr>
        <w:t xml:space="preserve"> </w:t>
      </w:r>
      <w:r>
        <w:t>lugar,</w:t>
      </w:r>
      <w:r>
        <w:rPr>
          <w:spacing w:val="-5"/>
        </w:rPr>
        <w:t xml:space="preserve"> </w:t>
      </w:r>
      <w:r>
        <w:t>se</w:t>
      </w:r>
      <w:r>
        <w:rPr>
          <w:spacing w:val="-4"/>
        </w:rPr>
        <w:t xml:space="preserve"> </w:t>
      </w:r>
      <w:r>
        <w:t>consideran</w:t>
      </w:r>
      <w:r>
        <w:rPr>
          <w:spacing w:val="-4"/>
        </w:rPr>
        <w:t xml:space="preserve"> </w:t>
      </w:r>
      <w:r>
        <w:t>pautas</w:t>
      </w:r>
      <w:r>
        <w:rPr>
          <w:spacing w:val="-4"/>
        </w:rPr>
        <w:t xml:space="preserve"> </w:t>
      </w:r>
      <w:r>
        <w:t>específicos</w:t>
      </w:r>
      <w:r>
        <w:rPr>
          <w:spacing w:val="-4"/>
        </w:rPr>
        <w:t xml:space="preserve"> </w:t>
      </w:r>
      <w:r>
        <w:t>sobre</w:t>
      </w:r>
      <w:r>
        <w:rPr>
          <w:spacing w:val="-4"/>
        </w:rPr>
        <w:t xml:space="preserve"> </w:t>
      </w:r>
      <w:r>
        <w:t>la validez del estudio, estudio piloto, plan de recolección de datos y la elaboración de los datos. En segundo lugar, se establecen metodologías para la descripción y análisis de los resultados de una investigación. Y, en tercer lugar, se consideran pautas</w:t>
      </w:r>
      <w:r>
        <w:t xml:space="preserve"> para la elaboración de la introducción y resumen del informe de investigación. Las diferentes secciones que componen este libro constituyen elementos intelectuales de vital importancia para realizar un trabajo de investigación serio y riguroso que contrib</w:t>
      </w:r>
      <w:r>
        <w:t xml:space="preserve">uya a aumentar el acervo de conocimientos de la comunidad científica. </w:t>
      </w:r>
      <w:r>
        <w:rPr>
          <w:sz w:val="24"/>
        </w:rPr>
        <w:t>Con todo ello, esperamos que el presente material, le sea de gran utilidad en el desarrollo de su informe de</w:t>
      </w:r>
      <w:r>
        <w:rPr>
          <w:spacing w:val="-31"/>
          <w:sz w:val="24"/>
        </w:rPr>
        <w:t xml:space="preserve"> </w:t>
      </w:r>
      <w:r>
        <w:rPr>
          <w:sz w:val="24"/>
        </w:rPr>
        <w:t>investigación.</w:t>
      </w:r>
    </w:p>
    <w:p w:rsidR="00E42109" w:rsidRDefault="00630379">
      <w:pPr>
        <w:pStyle w:val="Textoindependiente"/>
        <w:spacing w:before="240" w:line="276" w:lineRule="auto"/>
        <w:ind w:left="102"/>
      </w:pPr>
      <w:r>
        <w:t>La mayor satisfacción de haber realizado la publicación de est</w:t>
      </w:r>
      <w:r>
        <w:t>a obra, será recibir información de que está siendo aprovechada por quienes tienen que estructurar algún trabajo científico.</w:t>
      </w:r>
    </w:p>
    <w:p w:rsidR="00E42109" w:rsidRDefault="00E42109">
      <w:pPr>
        <w:pStyle w:val="Textoindependiente"/>
        <w:rPr>
          <w:sz w:val="28"/>
        </w:rPr>
      </w:pPr>
    </w:p>
    <w:p w:rsidR="00E42109" w:rsidRDefault="00E42109">
      <w:pPr>
        <w:pStyle w:val="Textoindependiente"/>
        <w:rPr>
          <w:sz w:val="28"/>
        </w:rPr>
      </w:pPr>
    </w:p>
    <w:p w:rsidR="00E42109" w:rsidRDefault="00E42109">
      <w:pPr>
        <w:pStyle w:val="Textoindependiente"/>
        <w:spacing w:before="2"/>
        <w:rPr>
          <w:sz w:val="36"/>
        </w:rPr>
      </w:pPr>
    </w:p>
    <w:p w:rsidR="00E42109" w:rsidRDefault="00630379">
      <w:pPr>
        <w:spacing w:before="1"/>
        <w:ind w:right="117"/>
        <w:jc w:val="right"/>
      </w:pPr>
      <w:r>
        <w:t>Los autores</w:t>
      </w:r>
    </w:p>
    <w:p w:rsidR="00E42109" w:rsidRDefault="00E42109">
      <w:pPr>
        <w:jc w:val="right"/>
        <w:sectPr w:rsidR="00E42109">
          <w:pgSz w:w="11910" w:h="16840"/>
          <w:pgMar w:top="1320" w:right="1580" w:bottom="280" w:left="1600" w:header="720" w:footer="720" w:gutter="0"/>
          <w:cols w:space="720"/>
        </w:sectPr>
      </w:pPr>
    </w:p>
    <w:p w:rsidR="00E42109" w:rsidRDefault="00630379">
      <w:pPr>
        <w:spacing w:before="80"/>
        <w:ind w:left="3547" w:right="3548"/>
        <w:jc w:val="center"/>
        <w:rPr>
          <w:b/>
          <w:sz w:val="32"/>
        </w:rPr>
      </w:pPr>
      <w:r>
        <w:rPr>
          <w:b/>
          <w:color w:val="365F91"/>
          <w:sz w:val="32"/>
        </w:rPr>
        <w:lastRenderedPageBreak/>
        <w:t>CONTENIDO</w:t>
      </w:r>
    </w:p>
    <w:p w:rsidR="00E42109" w:rsidRDefault="00E42109">
      <w:pPr>
        <w:jc w:val="center"/>
        <w:rPr>
          <w:sz w:val="32"/>
        </w:rPr>
        <w:sectPr w:rsidR="00E42109">
          <w:pgSz w:w="11910" w:h="16840"/>
          <w:pgMar w:top="1320" w:right="1600" w:bottom="1726" w:left="1600" w:header="720" w:footer="720" w:gutter="0"/>
          <w:cols w:space="720"/>
        </w:sectPr>
      </w:pPr>
    </w:p>
    <w:sdt>
      <w:sdtPr>
        <w:id w:val="-1370213647"/>
        <w:docPartObj>
          <w:docPartGallery w:val="Table of Contents"/>
          <w:docPartUnique/>
        </w:docPartObj>
      </w:sdtPr>
      <w:sdtEndPr/>
      <w:sdtContent>
        <w:p w:rsidR="00E42109" w:rsidRDefault="00630379">
          <w:pPr>
            <w:pStyle w:val="TDC1"/>
            <w:tabs>
              <w:tab w:val="right" w:leader="dot" w:pos="8597"/>
            </w:tabs>
            <w:spacing w:before="31"/>
          </w:pPr>
          <w:hyperlink w:anchor="_bookmark0" w:history="1">
            <w:r>
              <w:t>PRESENTACIÓN</w:t>
            </w:r>
            <w:r>
              <w:tab/>
              <w:t>5</w:t>
            </w:r>
          </w:hyperlink>
        </w:p>
        <w:p w:rsidR="00E42109" w:rsidRDefault="00630379">
          <w:pPr>
            <w:pStyle w:val="TDC1"/>
            <w:tabs>
              <w:tab w:val="right" w:leader="dot" w:pos="8597"/>
            </w:tabs>
          </w:pPr>
          <w:hyperlink w:anchor="_bookmark1" w:history="1">
            <w:r>
              <w:t>IMPORTANCIA DE</w:t>
            </w:r>
            <w:r>
              <w:rPr>
                <w:spacing w:val="-3"/>
              </w:rPr>
              <w:t xml:space="preserve"> </w:t>
            </w:r>
            <w:r>
              <w:t>REALIZAR</w:t>
            </w:r>
            <w:r>
              <w:rPr>
                <w:spacing w:val="-2"/>
              </w:rPr>
              <w:t xml:space="preserve"> </w:t>
            </w:r>
            <w:r>
              <w:t>INVESTIGACIÓN</w:t>
            </w:r>
            <w:r>
              <w:tab/>
              <w:t>8</w:t>
            </w:r>
          </w:hyperlink>
        </w:p>
        <w:p w:rsidR="00E42109" w:rsidRDefault="00630379">
          <w:pPr>
            <w:pStyle w:val="TDC1"/>
            <w:tabs>
              <w:tab w:val="right" w:leader="dot" w:pos="8597"/>
            </w:tabs>
            <w:spacing w:before="136"/>
          </w:pPr>
          <w:hyperlink w:anchor="_bookmark2" w:history="1">
            <w:r>
              <w:t>MITOS Y REALIDADES EN TORNO A LA ELABORACIÓN DEL INFORME</w:t>
            </w:r>
            <w:r>
              <w:rPr>
                <w:spacing w:val="-17"/>
              </w:rPr>
              <w:t xml:space="preserve"> </w:t>
            </w:r>
            <w:r>
              <w:t>DE</w:t>
            </w:r>
            <w:r>
              <w:rPr>
                <w:spacing w:val="-2"/>
              </w:rPr>
              <w:t xml:space="preserve"> </w:t>
            </w:r>
            <w:r>
              <w:t>INVESTIGACIÓN</w:t>
            </w:r>
            <w:r>
              <w:tab/>
              <w:t>9</w:t>
            </w:r>
          </w:hyperlink>
        </w:p>
        <w:p w:rsidR="00E42109" w:rsidRDefault="00630379">
          <w:pPr>
            <w:pStyle w:val="TDC1"/>
            <w:tabs>
              <w:tab w:val="right" w:leader="dot" w:pos="8597"/>
            </w:tabs>
          </w:pPr>
          <w:hyperlink w:anchor="_bookmark3" w:history="1">
            <w:r>
              <w:t>SESGOS</w:t>
            </w:r>
            <w:r>
              <w:tab/>
              <w:t>11</w:t>
            </w:r>
          </w:hyperlink>
        </w:p>
        <w:p w:rsidR="00E42109" w:rsidRDefault="00630379">
          <w:pPr>
            <w:pStyle w:val="TDC2"/>
            <w:tabs>
              <w:tab w:val="right" w:leader="dot" w:pos="8599"/>
            </w:tabs>
            <w:spacing w:before="133"/>
            <w:ind w:left="322" w:firstLine="0"/>
            <w:rPr>
              <w:rFonts w:ascii="Calibri" w:hAnsi="Calibri"/>
              <w:b w:val="0"/>
            </w:rPr>
          </w:pPr>
          <w:hyperlink w:anchor="_bookmark4" w:history="1">
            <w:r>
              <w:t>VALIDACION DE LOS INSTRUMENTOS</w:t>
            </w:r>
            <w:r>
              <w:rPr>
                <w:spacing w:val="-3"/>
              </w:rPr>
              <w:t xml:space="preserve"> </w:t>
            </w:r>
            <w:r>
              <w:t>DE</w:t>
            </w:r>
            <w:r>
              <w:rPr>
                <w:spacing w:val="-2"/>
              </w:rPr>
              <w:t xml:space="preserve"> </w:t>
            </w:r>
            <w:r>
              <w:t>MEDICIÓN</w:t>
            </w:r>
            <w:r>
              <w:rPr>
                <w:rFonts w:ascii="Calibri" w:hAnsi="Calibri"/>
                <w:b w:val="0"/>
              </w:rPr>
              <w:tab/>
              <w:t>15</w:t>
            </w:r>
          </w:hyperlink>
        </w:p>
        <w:p w:rsidR="00E42109" w:rsidRDefault="00630379">
          <w:pPr>
            <w:pStyle w:val="TDC2"/>
            <w:numPr>
              <w:ilvl w:val="1"/>
              <w:numId w:val="42"/>
            </w:numPr>
            <w:tabs>
              <w:tab w:val="left" w:pos="676"/>
              <w:tab w:val="right" w:leader="dot" w:pos="8599"/>
            </w:tabs>
            <w:spacing w:before="142"/>
            <w:rPr>
              <w:rFonts w:ascii="Calibri" w:hAnsi="Calibri"/>
              <w:b w:val="0"/>
            </w:rPr>
          </w:pPr>
          <w:hyperlink w:anchor="_bookmark5" w:history="1">
            <w:r>
              <w:t>Elaboración del instrumento</w:t>
            </w:r>
            <w:r>
              <w:rPr>
                <w:spacing w:val="-4"/>
              </w:rPr>
              <w:t xml:space="preserve"> </w:t>
            </w:r>
            <w:r>
              <w:t>de</w:t>
            </w:r>
            <w:r>
              <w:rPr>
                <w:spacing w:val="-1"/>
              </w:rPr>
              <w:t xml:space="preserve"> </w:t>
            </w:r>
            <w:r>
              <w:t>medición</w:t>
            </w:r>
            <w:r>
              <w:rPr>
                <w:rFonts w:ascii="Calibri" w:hAnsi="Calibri"/>
                <w:b w:val="0"/>
              </w:rPr>
              <w:tab/>
              <w:t>15</w:t>
            </w:r>
          </w:hyperlink>
        </w:p>
        <w:p w:rsidR="00E42109" w:rsidRDefault="00630379">
          <w:pPr>
            <w:pStyle w:val="TDC2"/>
            <w:numPr>
              <w:ilvl w:val="1"/>
              <w:numId w:val="42"/>
            </w:numPr>
            <w:tabs>
              <w:tab w:val="left" w:pos="982"/>
              <w:tab w:val="left" w:pos="983"/>
              <w:tab w:val="right" w:leader="dot" w:pos="8599"/>
            </w:tabs>
            <w:ind w:left="982" w:hanging="660"/>
            <w:rPr>
              <w:rFonts w:ascii="Calibri" w:hAnsi="Calibri"/>
              <w:b w:val="0"/>
            </w:rPr>
          </w:pPr>
          <w:hyperlink w:anchor="_bookmark6" w:history="1">
            <w:r>
              <w:t>Validación del instrumento</w:t>
            </w:r>
            <w:r>
              <w:rPr>
                <w:spacing w:val="-6"/>
              </w:rPr>
              <w:t xml:space="preserve"> </w:t>
            </w:r>
            <w:r>
              <w:t>de medición</w:t>
            </w:r>
            <w:r>
              <w:rPr>
                <w:rFonts w:ascii="Calibri" w:hAnsi="Calibri"/>
                <w:b w:val="0"/>
              </w:rPr>
              <w:tab/>
              <w:t>26</w:t>
            </w:r>
          </w:hyperlink>
        </w:p>
        <w:p w:rsidR="00E42109" w:rsidRDefault="00630379">
          <w:pPr>
            <w:pStyle w:val="TDC2"/>
            <w:numPr>
              <w:ilvl w:val="1"/>
              <w:numId w:val="42"/>
            </w:numPr>
            <w:tabs>
              <w:tab w:val="left" w:pos="676"/>
              <w:tab w:val="right" w:leader="dot" w:pos="8599"/>
            </w:tabs>
            <w:rPr>
              <w:rFonts w:ascii="Calibri"/>
              <w:b w:val="0"/>
            </w:rPr>
          </w:pPr>
          <w:hyperlink w:anchor="_bookmark7" w:history="1">
            <w:r>
              <w:t>Prueba piloto</w:t>
            </w:r>
            <w:r>
              <w:rPr>
                <w:rFonts w:ascii="Calibri"/>
                <w:b w:val="0"/>
              </w:rPr>
              <w:tab/>
              <w:t>31</w:t>
            </w:r>
          </w:hyperlink>
        </w:p>
        <w:p w:rsidR="00E42109" w:rsidRDefault="00630379">
          <w:pPr>
            <w:pStyle w:val="TDC2"/>
            <w:numPr>
              <w:ilvl w:val="1"/>
              <w:numId w:val="42"/>
            </w:numPr>
            <w:tabs>
              <w:tab w:val="left" w:pos="676"/>
              <w:tab w:val="right" w:leader="dot" w:pos="8599"/>
            </w:tabs>
            <w:spacing w:before="142"/>
            <w:rPr>
              <w:rFonts w:ascii="Calibri" w:hAnsi="Calibri"/>
              <w:b w:val="0"/>
            </w:rPr>
          </w:pPr>
          <w:hyperlink w:anchor="_bookmark8" w:history="1">
            <w:r>
              <w:t>Validación</w:t>
            </w:r>
            <w:r>
              <w:rPr>
                <w:spacing w:val="-1"/>
              </w:rPr>
              <w:t xml:space="preserve"> </w:t>
            </w:r>
            <w:r>
              <w:t>de</w:t>
            </w:r>
            <w:r>
              <w:rPr>
                <w:spacing w:val="-1"/>
              </w:rPr>
              <w:t xml:space="preserve"> </w:t>
            </w:r>
            <w:r>
              <w:t>construc</w:t>
            </w:r>
            <w:r>
              <w:t>to</w:t>
            </w:r>
            <w:r>
              <w:rPr>
                <w:rFonts w:ascii="Calibri" w:hAnsi="Calibri"/>
                <w:b w:val="0"/>
              </w:rPr>
              <w:tab/>
              <w:t>32</w:t>
            </w:r>
          </w:hyperlink>
        </w:p>
        <w:p w:rsidR="00E42109" w:rsidRDefault="00630379">
          <w:pPr>
            <w:pStyle w:val="TDC3"/>
            <w:numPr>
              <w:ilvl w:val="1"/>
              <w:numId w:val="42"/>
            </w:numPr>
            <w:tabs>
              <w:tab w:val="left" w:pos="676"/>
              <w:tab w:val="right" w:leader="dot" w:pos="8599"/>
            </w:tabs>
            <w:spacing w:before="140"/>
            <w:rPr>
              <w:rFonts w:ascii="Calibri"/>
              <w:b w:val="0"/>
              <w:i w:val="0"/>
            </w:rPr>
          </w:pPr>
          <w:hyperlink w:anchor="_bookmark9" w:history="1">
            <w:r>
              <w:rPr>
                <w:i w:val="0"/>
              </w:rPr>
              <w:t>Fiabilidad</w:t>
            </w:r>
            <w:r>
              <w:rPr>
                <w:rFonts w:ascii="Calibri"/>
                <w:b w:val="0"/>
                <w:i w:val="0"/>
              </w:rPr>
              <w:tab/>
              <w:t>33</w:t>
            </w:r>
          </w:hyperlink>
        </w:p>
        <w:p w:rsidR="00E42109" w:rsidRDefault="00630379">
          <w:pPr>
            <w:pStyle w:val="TDC2"/>
            <w:tabs>
              <w:tab w:val="right" w:leader="dot" w:pos="8599"/>
            </w:tabs>
            <w:spacing w:before="142"/>
            <w:ind w:left="322" w:firstLine="0"/>
            <w:rPr>
              <w:rFonts w:ascii="Calibri" w:hAnsi="Calibri"/>
              <w:b w:val="0"/>
            </w:rPr>
          </w:pPr>
          <w:hyperlink w:anchor="_bookmark10" w:history="1">
            <w:r>
              <w:t>PROCESO DE RECOLECCIÓN</w:t>
            </w:r>
            <w:r>
              <w:rPr>
                <w:spacing w:val="-3"/>
              </w:rPr>
              <w:t xml:space="preserve"> </w:t>
            </w:r>
            <w:r>
              <w:t>DE</w:t>
            </w:r>
            <w:r>
              <w:rPr>
                <w:spacing w:val="-2"/>
              </w:rPr>
              <w:t xml:space="preserve"> </w:t>
            </w:r>
            <w:r>
              <w:t>DATOS</w:t>
            </w:r>
            <w:r>
              <w:rPr>
                <w:rFonts w:ascii="Calibri" w:hAnsi="Calibri"/>
                <w:b w:val="0"/>
              </w:rPr>
              <w:tab/>
              <w:t>37</w:t>
            </w:r>
          </w:hyperlink>
        </w:p>
        <w:p w:rsidR="00E42109" w:rsidRDefault="00630379">
          <w:pPr>
            <w:pStyle w:val="TDC2"/>
            <w:numPr>
              <w:ilvl w:val="1"/>
              <w:numId w:val="41"/>
            </w:numPr>
            <w:tabs>
              <w:tab w:val="left" w:pos="676"/>
              <w:tab w:val="right" w:leader="dot" w:pos="8599"/>
            </w:tabs>
            <w:rPr>
              <w:rFonts w:ascii="Calibri" w:hAnsi="Calibri"/>
              <w:b w:val="0"/>
            </w:rPr>
          </w:pPr>
          <w:hyperlink w:anchor="_bookmark11" w:history="1">
            <w:r>
              <w:t>Recolección</w:t>
            </w:r>
            <w:r>
              <w:rPr>
                <w:spacing w:val="-1"/>
              </w:rPr>
              <w:t xml:space="preserve"> </w:t>
            </w:r>
            <w:r>
              <w:t>de</w:t>
            </w:r>
            <w:r>
              <w:rPr>
                <w:spacing w:val="-1"/>
              </w:rPr>
              <w:t xml:space="preserve"> </w:t>
            </w:r>
            <w:r>
              <w:t>datos</w:t>
            </w:r>
            <w:r>
              <w:rPr>
                <w:rFonts w:ascii="Calibri" w:hAnsi="Calibri"/>
                <w:b w:val="0"/>
              </w:rPr>
              <w:tab/>
              <w:t>37</w:t>
            </w:r>
          </w:hyperlink>
        </w:p>
        <w:p w:rsidR="00E42109" w:rsidRDefault="00630379">
          <w:pPr>
            <w:pStyle w:val="TDC2"/>
            <w:numPr>
              <w:ilvl w:val="1"/>
              <w:numId w:val="41"/>
            </w:numPr>
            <w:tabs>
              <w:tab w:val="left" w:pos="676"/>
              <w:tab w:val="right" w:leader="dot" w:pos="8599"/>
            </w:tabs>
            <w:rPr>
              <w:rFonts w:ascii="Calibri" w:hAnsi="Calibri"/>
              <w:b w:val="0"/>
            </w:rPr>
          </w:pPr>
          <w:hyperlink w:anchor="_bookmark12" w:history="1">
            <w:r>
              <w:t>Plan de recolección</w:t>
            </w:r>
            <w:r>
              <w:rPr>
                <w:spacing w:val="-3"/>
              </w:rPr>
              <w:t xml:space="preserve"> </w:t>
            </w:r>
            <w:r>
              <w:t>de</w:t>
            </w:r>
            <w:r>
              <w:rPr>
                <w:spacing w:val="-3"/>
              </w:rPr>
              <w:t xml:space="preserve"> </w:t>
            </w:r>
            <w:r>
              <w:t>datos</w:t>
            </w:r>
            <w:r>
              <w:rPr>
                <w:rFonts w:ascii="Calibri" w:hAnsi="Calibri"/>
                <w:b w:val="0"/>
              </w:rPr>
              <w:tab/>
              <w:t>45</w:t>
            </w:r>
          </w:hyperlink>
        </w:p>
        <w:p w:rsidR="00E42109" w:rsidRDefault="00630379">
          <w:pPr>
            <w:pStyle w:val="TDC2"/>
            <w:tabs>
              <w:tab w:val="right" w:leader="dot" w:pos="8599"/>
            </w:tabs>
            <w:spacing w:before="142"/>
            <w:ind w:left="322" w:firstLine="0"/>
            <w:rPr>
              <w:rFonts w:ascii="Calibri" w:hAnsi="Calibri"/>
              <w:b w:val="0"/>
            </w:rPr>
          </w:pPr>
          <w:hyperlink w:anchor="_bookmark13" w:history="1">
            <w:r>
              <w:t>MATERIAL</w:t>
            </w:r>
            <w:r>
              <w:rPr>
                <w:spacing w:val="-1"/>
              </w:rPr>
              <w:t xml:space="preserve"> </w:t>
            </w:r>
            <w:r>
              <w:t>Y</w:t>
            </w:r>
            <w:r>
              <w:rPr>
                <w:spacing w:val="-2"/>
              </w:rPr>
              <w:t xml:space="preserve"> </w:t>
            </w:r>
            <w:r>
              <w:t>MÉTODOS</w:t>
            </w:r>
            <w:r>
              <w:rPr>
                <w:rFonts w:ascii="Calibri" w:hAnsi="Calibri"/>
                <w:b w:val="0"/>
              </w:rPr>
              <w:tab/>
              <w:t>46</w:t>
            </w:r>
          </w:hyperlink>
        </w:p>
        <w:p w:rsidR="00E42109" w:rsidRDefault="00630379">
          <w:pPr>
            <w:pStyle w:val="TDC2"/>
            <w:numPr>
              <w:ilvl w:val="1"/>
              <w:numId w:val="40"/>
            </w:numPr>
            <w:tabs>
              <w:tab w:val="left" w:pos="676"/>
              <w:tab w:val="right" w:leader="dot" w:pos="8599"/>
            </w:tabs>
            <w:rPr>
              <w:rFonts w:ascii="Calibri" w:hAnsi="Calibri"/>
              <w:b w:val="0"/>
            </w:rPr>
          </w:pPr>
          <w:hyperlink w:anchor="_bookmark14" w:history="1">
            <w:r>
              <w:t>Material</w:t>
            </w:r>
            <w:r>
              <w:rPr>
                <w:spacing w:val="-1"/>
              </w:rPr>
              <w:t xml:space="preserve"> </w:t>
            </w:r>
            <w:r>
              <w:t>y</w:t>
            </w:r>
            <w:r>
              <w:rPr>
                <w:spacing w:val="-1"/>
              </w:rPr>
              <w:t xml:space="preserve"> </w:t>
            </w:r>
            <w:r>
              <w:t>métodos</w:t>
            </w:r>
            <w:r>
              <w:rPr>
                <w:rFonts w:ascii="Calibri" w:hAnsi="Calibri"/>
                <w:b w:val="0"/>
              </w:rPr>
              <w:tab/>
              <w:t>46</w:t>
            </w:r>
          </w:hyperlink>
        </w:p>
        <w:p w:rsidR="00E42109" w:rsidRDefault="00630379">
          <w:pPr>
            <w:pStyle w:val="TDC2"/>
            <w:numPr>
              <w:ilvl w:val="1"/>
              <w:numId w:val="40"/>
            </w:numPr>
            <w:tabs>
              <w:tab w:val="left" w:pos="676"/>
              <w:tab w:val="right" w:leader="dot" w:pos="8599"/>
            </w:tabs>
            <w:rPr>
              <w:rFonts w:ascii="Calibri" w:hAnsi="Calibri"/>
              <w:b w:val="0"/>
            </w:rPr>
          </w:pPr>
          <w:hyperlink w:anchor="_bookmark15" w:history="1">
            <w:r>
              <w:t>Redacción de material</w:t>
            </w:r>
            <w:r>
              <w:rPr>
                <w:rFonts w:ascii="Calibri" w:hAnsi="Calibri"/>
                <w:b w:val="0"/>
              </w:rPr>
              <w:tab/>
              <w:t>47</w:t>
            </w:r>
          </w:hyperlink>
        </w:p>
        <w:p w:rsidR="00E42109" w:rsidRDefault="00630379">
          <w:pPr>
            <w:pStyle w:val="TDC2"/>
            <w:numPr>
              <w:ilvl w:val="1"/>
              <w:numId w:val="40"/>
            </w:numPr>
            <w:tabs>
              <w:tab w:val="left" w:pos="676"/>
              <w:tab w:val="right" w:leader="dot" w:pos="8599"/>
            </w:tabs>
            <w:spacing w:before="142"/>
            <w:rPr>
              <w:rFonts w:ascii="Calibri" w:hAnsi="Calibri"/>
              <w:b w:val="0"/>
            </w:rPr>
          </w:pPr>
          <w:hyperlink w:anchor="_bookmark16" w:history="1">
            <w:r>
              <w:t>Redacción de métodos</w:t>
            </w:r>
            <w:r>
              <w:rPr>
                <w:rFonts w:ascii="Calibri" w:hAnsi="Calibri"/>
                <w:b w:val="0"/>
              </w:rPr>
              <w:tab/>
              <w:t>47</w:t>
            </w:r>
          </w:hyperlink>
        </w:p>
        <w:p w:rsidR="00E42109" w:rsidRDefault="00630379">
          <w:pPr>
            <w:pStyle w:val="TDC3"/>
            <w:numPr>
              <w:ilvl w:val="1"/>
              <w:numId w:val="40"/>
            </w:numPr>
            <w:tabs>
              <w:tab w:val="left" w:pos="676"/>
              <w:tab w:val="right" w:leader="dot" w:pos="8599"/>
            </w:tabs>
            <w:spacing w:before="140"/>
            <w:rPr>
              <w:rFonts w:ascii="Calibri" w:hAnsi="Calibri"/>
              <w:b w:val="0"/>
              <w:i w:val="0"/>
            </w:rPr>
          </w:pPr>
          <w:hyperlink w:anchor="_bookmark17" w:history="1">
            <w:r>
              <w:rPr>
                <w:i w:val="0"/>
              </w:rPr>
              <w:t>Subtítulos</w:t>
            </w:r>
            <w:r>
              <w:rPr>
                <w:rFonts w:ascii="Calibri" w:hAnsi="Calibri"/>
                <w:b w:val="0"/>
                <w:i w:val="0"/>
              </w:rPr>
              <w:tab/>
              <w:t>47</w:t>
            </w:r>
          </w:hyperlink>
        </w:p>
        <w:p w:rsidR="00E42109" w:rsidRDefault="00630379">
          <w:pPr>
            <w:pStyle w:val="TDC3"/>
            <w:numPr>
              <w:ilvl w:val="1"/>
              <w:numId w:val="40"/>
            </w:numPr>
            <w:tabs>
              <w:tab w:val="left" w:pos="676"/>
              <w:tab w:val="right" w:leader="dot" w:pos="8599"/>
            </w:tabs>
            <w:rPr>
              <w:rFonts w:ascii="Calibri"/>
              <w:b w:val="0"/>
              <w:i w:val="0"/>
            </w:rPr>
          </w:pPr>
          <w:hyperlink w:anchor="_bookmark18" w:history="1">
            <w:r>
              <w:rPr>
                <w:i w:val="0"/>
              </w:rPr>
              <w:t>Sugerencias</w:t>
            </w:r>
            <w:r>
              <w:rPr>
                <w:rFonts w:ascii="Calibri"/>
                <w:b w:val="0"/>
                <w:i w:val="0"/>
              </w:rPr>
              <w:tab/>
              <w:t>48</w:t>
            </w:r>
          </w:hyperlink>
        </w:p>
        <w:p w:rsidR="00E42109" w:rsidRDefault="00630379">
          <w:pPr>
            <w:pStyle w:val="TDC2"/>
            <w:tabs>
              <w:tab w:val="right" w:leader="dot" w:pos="8599"/>
            </w:tabs>
            <w:spacing w:before="142"/>
            <w:ind w:left="322" w:firstLine="0"/>
            <w:rPr>
              <w:rFonts w:ascii="Calibri"/>
              <w:b w:val="0"/>
            </w:rPr>
          </w:pPr>
          <w:hyperlink w:anchor="_bookmark19" w:history="1">
            <w:r>
              <w:t>MATRIZ</w:t>
            </w:r>
            <w:r>
              <w:rPr>
                <w:spacing w:val="-1"/>
              </w:rPr>
              <w:t xml:space="preserve"> </w:t>
            </w:r>
            <w:r>
              <w:t>DE</w:t>
            </w:r>
            <w:r>
              <w:rPr>
                <w:spacing w:val="-2"/>
              </w:rPr>
              <w:t xml:space="preserve"> </w:t>
            </w:r>
            <w:r>
              <w:t>DATOS</w:t>
            </w:r>
            <w:r>
              <w:rPr>
                <w:rFonts w:ascii="Calibri"/>
                <w:b w:val="0"/>
              </w:rPr>
              <w:tab/>
              <w:t>49</w:t>
            </w:r>
          </w:hyperlink>
        </w:p>
        <w:p w:rsidR="00E42109" w:rsidRDefault="00630379">
          <w:pPr>
            <w:pStyle w:val="TDC2"/>
            <w:numPr>
              <w:ilvl w:val="1"/>
              <w:numId w:val="39"/>
            </w:numPr>
            <w:tabs>
              <w:tab w:val="left" w:pos="676"/>
              <w:tab w:val="right" w:leader="dot" w:pos="8599"/>
            </w:tabs>
            <w:rPr>
              <w:rFonts w:ascii="Calibri"/>
              <w:b w:val="0"/>
            </w:rPr>
          </w:pPr>
          <w:hyperlink w:anchor="_bookmark20" w:history="1">
            <w:r>
              <w:t>Ingreso de datos</w:t>
            </w:r>
            <w:r>
              <w:rPr>
                <w:rFonts w:ascii="Calibri"/>
                <w:b w:val="0"/>
              </w:rPr>
              <w:tab/>
              <w:t>49</w:t>
            </w:r>
          </w:hyperlink>
        </w:p>
        <w:p w:rsidR="00E42109" w:rsidRDefault="00630379">
          <w:pPr>
            <w:pStyle w:val="TDC2"/>
            <w:numPr>
              <w:ilvl w:val="1"/>
              <w:numId w:val="39"/>
            </w:numPr>
            <w:tabs>
              <w:tab w:val="left" w:pos="676"/>
              <w:tab w:val="right" w:leader="dot" w:pos="8599"/>
            </w:tabs>
            <w:rPr>
              <w:rFonts w:ascii="Calibri"/>
              <w:b w:val="0"/>
            </w:rPr>
          </w:pPr>
          <w:hyperlink w:anchor="_bookmark21" w:history="1">
            <w:r>
              <w:t>Control</w:t>
            </w:r>
            <w:r>
              <w:rPr>
                <w:spacing w:val="-1"/>
              </w:rPr>
              <w:t xml:space="preserve"> </w:t>
            </w:r>
            <w:r>
              <w:t>de calidad</w:t>
            </w:r>
            <w:r>
              <w:rPr>
                <w:rFonts w:ascii="Calibri"/>
                <w:b w:val="0"/>
              </w:rPr>
              <w:tab/>
              <w:t>53</w:t>
            </w:r>
          </w:hyperlink>
        </w:p>
        <w:p w:rsidR="00E42109" w:rsidRDefault="00630379">
          <w:pPr>
            <w:pStyle w:val="TDC3"/>
            <w:tabs>
              <w:tab w:val="right" w:leader="dot" w:pos="8599"/>
            </w:tabs>
            <w:spacing w:before="142"/>
            <w:ind w:left="322" w:firstLine="0"/>
            <w:rPr>
              <w:rFonts w:ascii="Calibri"/>
              <w:b w:val="0"/>
              <w:i w:val="0"/>
            </w:rPr>
          </w:pPr>
          <w:hyperlink w:anchor="_bookmark22" w:history="1">
            <w:r>
              <w:rPr>
                <w:i w:val="0"/>
              </w:rPr>
              <w:t>RESULTADOS</w:t>
            </w:r>
            <w:r>
              <w:rPr>
                <w:rFonts w:ascii="Calibri"/>
                <w:b w:val="0"/>
                <w:i w:val="0"/>
              </w:rPr>
              <w:tab/>
              <w:t>55</w:t>
            </w:r>
          </w:hyperlink>
        </w:p>
        <w:p w:rsidR="00E42109" w:rsidRDefault="00630379">
          <w:pPr>
            <w:pStyle w:val="TDC3"/>
            <w:numPr>
              <w:ilvl w:val="1"/>
              <w:numId w:val="38"/>
            </w:numPr>
            <w:tabs>
              <w:tab w:val="left" w:pos="676"/>
              <w:tab w:val="right" w:leader="dot" w:pos="8599"/>
            </w:tabs>
            <w:rPr>
              <w:rFonts w:ascii="Calibri"/>
              <w:b w:val="0"/>
              <w:i w:val="0"/>
            </w:rPr>
          </w:pPr>
          <w:hyperlink w:anchor="_bookmark23" w:history="1">
            <w:r>
              <w:rPr>
                <w:i w:val="0"/>
              </w:rPr>
              <w:t>Resultados</w:t>
            </w:r>
            <w:r>
              <w:rPr>
                <w:rFonts w:ascii="Calibri"/>
                <w:b w:val="0"/>
                <w:i w:val="0"/>
              </w:rPr>
              <w:tab/>
              <w:t>55</w:t>
            </w:r>
          </w:hyperlink>
        </w:p>
        <w:p w:rsidR="00E42109" w:rsidRDefault="00630379">
          <w:pPr>
            <w:pStyle w:val="TDC2"/>
            <w:numPr>
              <w:ilvl w:val="1"/>
              <w:numId w:val="38"/>
            </w:numPr>
            <w:tabs>
              <w:tab w:val="left" w:pos="676"/>
              <w:tab w:val="right" w:leader="dot" w:pos="8599"/>
            </w:tabs>
            <w:rPr>
              <w:rFonts w:ascii="Calibri" w:hAnsi="Calibri"/>
              <w:b w:val="0"/>
            </w:rPr>
          </w:pPr>
          <w:hyperlink w:anchor="_bookmark24" w:history="1">
            <w:r>
              <w:t>Presentación de resultados</w:t>
            </w:r>
            <w:r>
              <w:rPr>
                <w:spacing w:val="-1"/>
              </w:rPr>
              <w:t xml:space="preserve"> </w:t>
            </w:r>
            <w:r>
              <w:t>en</w:t>
            </w:r>
            <w:r>
              <w:rPr>
                <w:spacing w:val="-1"/>
              </w:rPr>
              <w:t xml:space="preserve"> </w:t>
            </w:r>
            <w:r>
              <w:t>texto</w:t>
            </w:r>
            <w:r>
              <w:rPr>
                <w:rFonts w:ascii="Calibri" w:hAnsi="Calibri"/>
                <w:b w:val="0"/>
              </w:rPr>
              <w:tab/>
              <w:t>56</w:t>
            </w:r>
          </w:hyperlink>
        </w:p>
        <w:p w:rsidR="00E42109" w:rsidRDefault="00630379">
          <w:pPr>
            <w:pStyle w:val="TDC2"/>
            <w:numPr>
              <w:ilvl w:val="1"/>
              <w:numId w:val="38"/>
            </w:numPr>
            <w:tabs>
              <w:tab w:val="left" w:pos="676"/>
              <w:tab w:val="right" w:leader="dot" w:pos="8599"/>
            </w:tabs>
            <w:spacing w:before="142"/>
            <w:rPr>
              <w:rFonts w:ascii="Calibri" w:hAnsi="Calibri"/>
              <w:b w:val="0"/>
            </w:rPr>
          </w:pPr>
          <w:hyperlink w:anchor="_bookmark25" w:history="1">
            <w:r>
              <w:t>Presentación de resultados</w:t>
            </w:r>
            <w:r>
              <w:rPr>
                <w:spacing w:val="-1"/>
              </w:rPr>
              <w:t xml:space="preserve"> </w:t>
            </w:r>
            <w:r>
              <w:t>en</w:t>
            </w:r>
            <w:r>
              <w:rPr>
                <w:spacing w:val="-1"/>
              </w:rPr>
              <w:t xml:space="preserve"> </w:t>
            </w:r>
            <w:r>
              <w:t>tablas</w:t>
            </w:r>
            <w:r>
              <w:rPr>
                <w:rFonts w:ascii="Calibri" w:hAnsi="Calibri"/>
                <w:b w:val="0"/>
              </w:rPr>
              <w:tab/>
              <w:t>56</w:t>
            </w:r>
          </w:hyperlink>
        </w:p>
        <w:p w:rsidR="00E42109" w:rsidRDefault="00630379">
          <w:pPr>
            <w:pStyle w:val="TDC2"/>
            <w:numPr>
              <w:ilvl w:val="1"/>
              <w:numId w:val="38"/>
            </w:numPr>
            <w:tabs>
              <w:tab w:val="left" w:pos="676"/>
              <w:tab w:val="right" w:leader="dot" w:pos="8599"/>
            </w:tabs>
            <w:spacing w:before="140"/>
            <w:rPr>
              <w:rFonts w:ascii="Calibri" w:hAnsi="Calibri"/>
              <w:b w:val="0"/>
            </w:rPr>
          </w:pPr>
          <w:hyperlink w:anchor="_bookmark26" w:history="1">
            <w:r>
              <w:t>Presentación de resultados en gráficas</w:t>
            </w:r>
            <w:r>
              <w:rPr>
                <w:spacing w:val="-3"/>
              </w:rPr>
              <w:t xml:space="preserve"> </w:t>
            </w:r>
            <w:r>
              <w:t>o</w:t>
            </w:r>
            <w:r>
              <w:rPr>
                <w:spacing w:val="-1"/>
              </w:rPr>
              <w:t xml:space="preserve"> </w:t>
            </w:r>
            <w:r>
              <w:t>figuras</w:t>
            </w:r>
            <w:r>
              <w:rPr>
                <w:rFonts w:ascii="Calibri" w:hAnsi="Calibri"/>
                <w:b w:val="0"/>
              </w:rPr>
              <w:tab/>
              <w:t>58</w:t>
            </w:r>
          </w:hyperlink>
        </w:p>
        <w:p w:rsidR="00E42109" w:rsidRDefault="00630379">
          <w:pPr>
            <w:pStyle w:val="TDC2"/>
            <w:numPr>
              <w:ilvl w:val="1"/>
              <w:numId w:val="38"/>
            </w:numPr>
            <w:tabs>
              <w:tab w:val="left" w:pos="676"/>
              <w:tab w:val="right" w:leader="dot" w:pos="8599"/>
            </w:tabs>
            <w:rPr>
              <w:rFonts w:ascii="Calibri" w:hAnsi="Calibri"/>
              <w:b w:val="0"/>
            </w:rPr>
          </w:pPr>
          <w:hyperlink w:anchor="_bookmark27" w:history="1">
            <w:r>
              <w:t>Análisis</w:t>
            </w:r>
            <w:r>
              <w:rPr>
                <w:spacing w:val="-2"/>
              </w:rPr>
              <w:t xml:space="preserve"> </w:t>
            </w:r>
            <w:r>
              <w:t>estadístico</w:t>
            </w:r>
            <w:r>
              <w:rPr>
                <w:rFonts w:ascii="Calibri" w:hAnsi="Calibri"/>
                <w:b w:val="0"/>
              </w:rPr>
              <w:tab/>
              <w:t>60</w:t>
            </w:r>
          </w:hyperlink>
        </w:p>
        <w:p w:rsidR="00E42109" w:rsidRDefault="00630379">
          <w:pPr>
            <w:pStyle w:val="TDC2"/>
            <w:tabs>
              <w:tab w:val="right" w:leader="dot" w:pos="8599"/>
            </w:tabs>
            <w:spacing w:before="142"/>
            <w:ind w:left="322" w:firstLine="0"/>
            <w:rPr>
              <w:rFonts w:ascii="Calibri" w:hAnsi="Calibri"/>
              <w:b w:val="0"/>
            </w:rPr>
          </w:pPr>
          <w:hyperlink w:anchor="_bookmark28" w:history="1">
            <w:r>
              <w:t>DISCUSIÓN</w:t>
            </w:r>
            <w:r>
              <w:rPr>
                <w:spacing w:val="-2"/>
              </w:rPr>
              <w:t xml:space="preserve"> </w:t>
            </w:r>
            <w:r>
              <w:t>DE</w:t>
            </w:r>
            <w:r>
              <w:rPr>
                <w:spacing w:val="-2"/>
              </w:rPr>
              <w:t xml:space="preserve"> </w:t>
            </w:r>
            <w:r>
              <w:t>RESULTADOS</w:t>
            </w:r>
            <w:r>
              <w:rPr>
                <w:rFonts w:ascii="Calibri" w:hAnsi="Calibri"/>
                <w:b w:val="0"/>
              </w:rPr>
              <w:tab/>
              <w:t>60</w:t>
            </w:r>
          </w:hyperlink>
        </w:p>
        <w:p w:rsidR="00E42109" w:rsidRDefault="00630379">
          <w:pPr>
            <w:pStyle w:val="TDC3"/>
            <w:numPr>
              <w:ilvl w:val="1"/>
              <w:numId w:val="37"/>
            </w:numPr>
            <w:tabs>
              <w:tab w:val="left" w:pos="676"/>
              <w:tab w:val="right" w:leader="dot" w:pos="8599"/>
            </w:tabs>
            <w:rPr>
              <w:rFonts w:ascii="Calibri" w:hAnsi="Calibri"/>
              <w:b w:val="0"/>
              <w:i w:val="0"/>
            </w:rPr>
          </w:pPr>
          <w:hyperlink w:anchor="_bookmark29" w:history="1">
            <w:r>
              <w:rPr>
                <w:i w:val="0"/>
              </w:rPr>
              <w:t>Discusión</w:t>
            </w:r>
            <w:r>
              <w:rPr>
                <w:rFonts w:ascii="Calibri" w:hAnsi="Calibri"/>
                <w:b w:val="0"/>
                <w:i w:val="0"/>
              </w:rPr>
              <w:tab/>
              <w:t>60</w:t>
            </w:r>
          </w:hyperlink>
        </w:p>
        <w:p w:rsidR="00E42109" w:rsidRDefault="00630379">
          <w:pPr>
            <w:pStyle w:val="TDC2"/>
            <w:numPr>
              <w:ilvl w:val="1"/>
              <w:numId w:val="37"/>
            </w:numPr>
            <w:tabs>
              <w:tab w:val="left" w:pos="676"/>
              <w:tab w:val="right" w:leader="dot" w:pos="8599"/>
            </w:tabs>
            <w:spacing w:before="142"/>
            <w:rPr>
              <w:rFonts w:ascii="Calibri" w:hAnsi="Calibri"/>
              <w:b w:val="0"/>
            </w:rPr>
          </w:pPr>
          <w:hyperlink w:anchor="_bookmark30" w:history="1">
            <w:r>
              <w:t>La discusión</w:t>
            </w:r>
            <w:r>
              <w:rPr>
                <w:spacing w:val="-1"/>
              </w:rPr>
              <w:t xml:space="preserve"> </w:t>
            </w:r>
            <w:r>
              <w:t>propiamente</w:t>
            </w:r>
            <w:r>
              <w:rPr>
                <w:spacing w:val="-1"/>
              </w:rPr>
              <w:t xml:space="preserve"> </w:t>
            </w:r>
            <w:r>
              <w:t>dicha</w:t>
            </w:r>
            <w:r>
              <w:rPr>
                <w:rFonts w:ascii="Calibri" w:hAnsi="Calibri"/>
                <w:b w:val="0"/>
              </w:rPr>
              <w:tab/>
              <w:t>60</w:t>
            </w:r>
          </w:hyperlink>
        </w:p>
        <w:p w:rsidR="00E42109" w:rsidRDefault="00630379">
          <w:pPr>
            <w:pStyle w:val="TDC2"/>
            <w:tabs>
              <w:tab w:val="right" w:leader="dot" w:pos="8599"/>
            </w:tabs>
            <w:ind w:left="322" w:firstLine="0"/>
            <w:rPr>
              <w:rFonts w:ascii="Calibri"/>
              <w:b w:val="0"/>
            </w:rPr>
          </w:pPr>
          <w:hyperlink w:anchor="_bookmark31" w:history="1">
            <w:r>
              <w:t>CONCLUSIONES</w:t>
            </w:r>
            <w:r>
              <w:rPr>
                <w:spacing w:val="-2"/>
              </w:rPr>
              <w:t xml:space="preserve"> </w:t>
            </w:r>
            <w:r>
              <w:t>Y</w:t>
            </w:r>
            <w:r>
              <w:rPr>
                <w:spacing w:val="-2"/>
              </w:rPr>
              <w:t xml:space="preserve"> </w:t>
            </w:r>
            <w:r>
              <w:t>RECOMENDACIONES</w:t>
            </w:r>
            <w:r>
              <w:rPr>
                <w:rFonts w:ascii="Calibri"/>
                <w:b w:val="0"/>
              </w:rPr>
              <w:tab/>
              <w:t>63</w:t>
            </w:r>
          </w:hyperlink>
        </w:p>
        <w:p w:rsidR="00E42109" w:rsidRDefault="00630379">
          <w:pPr>
            <w:pStyle w:val="TDC2"/>
            <w:numPr>
              <w:ilvl w:val="1"/>
              <w:numId w:val="36"/>
            </w:numPr>
            <w:tabs>
              <w:tab w:val="left" w:pos="676"/>
              <w:tab w:val="right" w:leader="dot" w:pos="8599"/>
            </w:tabs>
            <w:rPr>
              <w:rFonts w:ascii="Calibri"/>
              <w:b w:val="0"/>
            </w:rPr>
          </w:pPr>
          <w:hyperlink w:anchor="_bookmark32" w:history="1">
            <w:r>
              <w:t>Conclusiones</w:t>
            </w:r>
            <w:r>
              <w:rPr>
                <w:rFonts w:ascii="Calibri"/>
                <w:b w:val="0"/>
              </w:rPr>
              <w:tab/>
              <w:t>63</w:t>
            </w:r>
          </w:hyperlink>
        </w:p>
        <w:p w:rsidR="00E42109" w:rsidRDefault="00630379">
          <w:pPr>
            <w:pStyle w:val="TDC2"/>
            <w:numPr>
              <w:ilvl w:val="1"/>
              <w:numId w:val="36"/>
            </w:numPr>
            <w:tabs>
              <w:tab w:val="left" w:pos="676"/>
              <w:tab w:val="right" w:leader="dot" w:pos="8599"/>
            </w:tabs>
            <w:spacing w:before="79"/>
            <w:rPr>
              <w:rFonts w:ascii="Calibri"/>
              <w:b w:val="0"/>
            </w:rPr>
          </w:pPr>
          <w:hyperlink w:anchor="_bookmark33" w:history="1">
            <w:r>
              <w:t>Recomendaciones</w:t>
            </w:r>
            <w:r>
              <w:rPr>
                <w:rFonts w:ascii="Calibri"/>
                <w:b w:val="0"/>
              </w:rPr>
              <w:tab/>
              <w:t>64</w:t>
            </w:r>
          </w:hyperlink>
        </w:p>
        <w:p w:rsidR="00E42109" w:rsidRDefault="00630379">
          <w:pPr>
            <w:pStyle w:val="TDC2"/>
            <w:tabs>
              <w:tab w:val="right" w:leader="dot" w:pos="8599"/>
            </w:tabs>
            <w:spacing w:before="140"/>
            <w:ind w:left="322" w:firstLine="0"/>
            <w:rPr>
              <w:rFonts w:ascii="Calibri" w:hAnsi="Calibri"/>
              <w:b w:val="0"/>
            </w:rPr>
          </w:pPr>
          <w:hyperlink w:anchor="_bookmark34" w:history="1">
            <w:r>
              <w:t>INTRODUCCIÓN</w:t>
            </w:r>
            <w:r>
              <w:rPr>
                <w:rFonts w:ascii="Calibri" w:hAnsi="Calibri"/>
                <w:b w:val="0"/>
              </w:rPr>
              <w:tab/>
              <w:t>65</w:t>
            </w:r>
          </w:hyperlink>
        </w:p>
        <w:p w:rsidR="00E42109" w:rsidRDefault="00630379">
          <w:pPr>
            <w:pStyle w:val="TDC2"/>
            <w:tabs>
              <w:tab w:val="right" w:leader="dot" w:pos="8599"/>
            </w:tabs>
            <w:spacing w:before="142"/>
            <w:ind w:left="322" w:firstLine="0"/>
            <w:rPr>
              <w:rFonts w:ascii="Calibri" w:hAnsi="Calibri"/>
              <w:b w:val="0"/>
            </w:rPr>
          </w:pPr>
          <w:hyperlink w:anchor="_bookmark35" w:history="1">
            <w:r>
              <w:t>8.1. Introducción</w:t>
            </w:r>
            <w:r>
              <w:rPr>
                <w:rFonts w:ascii="Calibri" w:hAnsi="Calibri"/>
                <w:b w:val="0"/>
              </w:rPr>
              <w:tab/>
            </w:r>
            <w:r>
              <w:rPr>
                <w:rFonts w:ascii="Calibri" w:hAnsi="Calibri"/>
                <w:b w:val="0"/>
              </w:rPr>
              <w:t>65</w:t>
            </w:r>
          </w:hyperlink>
        </w:p>
        <w:p w:rsidR="00E42109" w:rsidRDefault="00630379">
          <w:pPr>
            <w:pStyle w:val="TDC3"/>
            <w:tabs>
              <w:tab w:val="right" w:leader="dot" w:pos="8599"/>
            </w:tabs>
            <w:ind w:left="322" w:firstLine="0"/>
            <w:rPr>
              <w:rFonts w:ascii="Calibri"/>
              <w:b w:val="0"/>
              <w:i w:val="0"/>
            </w:rPr>
          </w:pPr>
          <w:hyperlink w:anchor="_bookmark36" w:history="1">
            <w:r>
              <w:rPr>
                <w:i w:val="0"/>
              </w:rPr>
              <w:t>RESUMEN</w:t>
            </w:r>
            <w:r>
              <w:rPr>
                <w:rFonts w:ascii="Calibri"/>
                <w:b w:val="0"/>
                <w:i w:val="0"/>
              </w:rPr>
              <w:tab/>
              <w:t>66</w:t>
            </w:r>
          </w:hyperlink>
        </w:p>
        <w:p w:rsidR="00E42109" w:rsidRDefault="00630379">
          <w:pPr>
            <w:pStyle w:val="TDC3"/>
            <w:numPr>
              <w:ilvl w:val="1"/>
              <w:numId w:val="35"/>
            </w:numPr>
            <w:tabs>
              <w:tab w:val="left" w:pos="676"/>
              <w:tab w:val="right" w:leader="dot" w:pos="8599"/>
            </w:tabs>
            <w:rPr>
              <w:rFonts w:ascii="Calibri"/>
              <w:b w:val="0"/>
              <w:i w:val="0"/>
            </w:rPr>
          </w:pPr>
          <w:hyperlink w:anchor="_bookmark37" w:history="1">
            <w:r>
              <w:rPr>
                <w:i w:val="0"/>
              </w:rPr>
              <w:t>Resumen</w:t>
            </w:r>
            <w:r>
              <w:rPr>
                <w:rFonts w:ascii="Calibri"/>
                <w:b w:val="0"/>
                <w:i w:val="0"/>
              </w:rPr>
              <w:tab/>
              <w:t>66</w:t>
            </w:r>
          </w:hyperlink>
        </w:p>
        <w:p w:rsidR="00E42109" w:rsidRDefault="00630379">
          <w:pPr>
            <w:pStyle w:val="TDC2"/>
            <w:numPr>
              <w:ilvl w:val="1"/>
              <w:numId w:val="35"/>
            </w:numPr>
            <w:tabs>
              <w:tab w:val="left" w:pos="676"/>
              <w:tab w:val="right" w:leader="dot" w:pos="8599"/>
            </w:tabs>
            <w:spacing w:before="142"/>
            <w:rPr>
              <w:rFonts w:ascii="Calibri"/>
              <w:b w:val="0"/>
            </w:rPr>
          </w:pPr>
          <w:hyperlink w:anchor="_bookmark38" w:history="1">
            <w:r>
              <w:t>El Abstract</w:t>
            </w:r>
            <w:r>
              <w:rPr>
                <w:spacing w:val="-1"/>
              </w:rPr>
              <w:t xml:space="preserve"> </w:t>
            </w:r>
            <w:r>
              <w:t>o</w:t>
            </w:r>
            <w:r>
              <w:rPr>
                <w:spacing w:val="-1"/>
              </w:rPr>
              <w:t xml:space="preserve"> </w:t>
            </w:r>
            <w:r>
              <w:t>Summary</w:t>
            </w:r>
            <w:r>
              <w:rPr>
                <w:rFonts w:ascii="Calibri"/>
                <w:b w:val="0"/>
              </w:rPr>
              <w:tab/>
              <w:t>68</w:t>
            </w:r>
          </w:hyperlink>
        </w:p>
        <w:p w:rsidR="00E42109" w:rsidRDefault="00630379">
          <w:pPr>
            <w:pStyle w:val="TDC2"/>
            <w:numPr>
              <w:ilvl w:val="1"/>
              <w:numId w:val="35"/>
            </w:numPr>
            <w:tabs>
              <w:tab w:val="left" w:pos="676"/>
              <w:tab w:val="right" w:leader="dot" w:pos="8599"/>
            </w:tabs>
            <w:rPr>
              <w:rFonts w:ascii="Calibri"/>
              <w:b w:val="0"/>
            </w:rPr>
          </w:pPr>
          <w:hyperlink w:anchor="_bookmark39" w:history="1">
            <w:r>
              <w:t>Palabras</w:t>
            </w:r>
            <w:r>
              <w:rPr>
                <w:spacing w:val="-3"/>
              </w:rPr>
              <w:t xml:space="preserve"> </w:t>
            </w:r>
            <w:r>
              <w:t>clave</w:t>
            </w:r>
            <w:r>
              <w:rPr>
                <w:rFonts w:ascii="Calibri"/>
                <w:b w:val="0"/>
              </w:rPr>
              <w:tab/>
              <w:t>68</w:t>
            </w:r>
          </w:hyperlink>
        </w:p>
        <w:p w:rsidR="00E42109" w:rsidRDefault="00630379">
          <w:pPr>
            <w:pStyle w:val="TDC1"/>
            <w:tabs>
              <w:tab w:val="right" w:leader="dot" w:pos="8597"/>
            </w:tabs>
            <w:spacing w:before="142"/>
          </w:pPr>
          <w:hyperlink w:anchor="_bookmark40" w:history="1">
            <w:r>
              <w:t>BIBLIOGRAFÍA</w:t>
            </w:r>
            <w:r>
              <w:tab/>
              <w:t>73</w:t>
            </w:r>
          </w:hyperlink>
        </w:p>
        <w:p w:rsidR="00E42109" w:rsidRDefault="00630379">
          <w:pPr>
            <w:pStyle w:val="TDC1"/>
            <w:tabs>
              <w:tab w:val="right" w:leader="dot" w:pos="8597"/>
            </w:tabs>
          </w:pPr>
          <w:hyperlink w:anchor="_bookmark41" w:history="1">
            <w:r>
              <w:t>ANEXOS</w:t>
            </w:r>
            <w:r>
              <w:tab/>
              <w:t>76</w:t>
            </w:r>
          </w:hyperlink>
        </w:p>
      </w:sdtContent>
    </w:sdt>
    <w:p w:rsidR="00E42109" w:rsidRDefault="00E42109">
      <w:pPr>
        <w:sectPr w:rsidR="00E42109">
          <w:type w:val="continuous"/>
          <w:pgSz w:w="11910" w:h="16840"/>
          <w:pgMar w:top="1340" w:right="1600" w:bottom="1726" w:left="1600" w:header="720" w:footer="720" w:gutter="0"/>
          <w:cols w:space="720"/>
        </w:sectPr>
      </w:pPr>
    </w:p>
    <w:p w:rsidR="00E42109" w:rsidRDefault="00630379">
      <w:pPr>
        <w:pStyle w:val="Ttulo2"/>
        <w:spacing w:before="79"/>
        <w:ind w:left="1801"/>
      </w:pPr>
      <w:bookmarkStart w:id="1" w:name="_bookmark1"/>
      <w:bookmarkEnd w:id="1"/>
      <w:r>
        <w:lastRenderedPageBreak/>
        <w:t>IMPORTANCIA DE REALIZAR INVESTIGACIÓN</w:t>
      </w:r>
    </w:p>
    <w:p w:rsidR="00E42109" w:rsidRDefault="00630379">
      <w:pPr>
        <w:pStyle w:val="Textoindependiente"/>
        <w:spacing w:before="652" w:line="276" w:lineRule="auto"/>
        <w:ind w:left="102" w:right="1705" w:firstLine="707"/>
        <w:jc w:val="both"/>
      </w:pPr>
      <w:r>
        <w:rPr>
          <w:lang w:val="en-US"/>
        </w:rPr>
        <w:pict>
          <v:group id="_x0000_s1193" style="position:absolute;left:0;text-align:left;margin-left:348.25pt;margin-top:67.65pt;width:161pt;height:224.45pt;z-index:-138448;mso-position-horizontal-relative:page" coordorigin="6965,1353" coordsize="3220,4489">
            <v:shape id="_x0000_s1195" style="position:absolute;left:6985;top:1373;width:3180;height:4449" coordorigin="6985,1373" coordsize="3180,4449" path="m9635,1373r-2120,l7443,1378r-69,14l7309,1415r-62,30l7191,1483r-51,45l7095,1579r-38,57l7027,1697r-23,65l6990,1831r-5,72l6985,4797r5,72l7004,4938r23,65l7057,5065r38,56l7140,5172r51,45l7247,5255r62,30l7374,5308r69,14l7515,5327r398,494l8310,5327r1325,l9707,5322r69,-14l9841,5285r62,-30l9959,5217r51,-45l10055,5121r38,-56l10123,5003r23,-65l10160,4869r5,-72l10165,1903r-5,-72l10146,1762r-23,-65l10093,1636r-38,-57l10010,1528r-51,-45l9903,1445r-62,-30l9776,1392r-69,-14l9635,1373xe" stroked="f">
              <v:path arrowok="t"/>
            </v:shape>
            <v:shape id="_x0000_s1194" style="position:absolute;left:6985;top:1373;width:3180;height:4449" coordorigin="6985,1373" coordsize="3180,4449" path="m6985,1903r5,-72l7004,1762r23,-65l7057,1636r38,-57l7140,1528r51,-45l7247,1445r62,-30l7374,1392r69,-14l7515,1373r795,l9635,1373r72,5l9776,1392r65,23l9903,1445r56,38l10010,1528r45,51l10093,1636r30,61l10146,1762r14,69l10165,1903r,1776l10165,4668r,129l10160,4869r-14,69l10123,5003r-30,62l10055,5121r-45,51l9959,5217r-56,38l9841,5285r-65,23l9707,5322r-72,5l8310,5327r-397,494l7515,5327r-72,-5l7374,5308r-65,-23l7247,5255r-56,-38l7140,5172r-45,-51l7057,5065r-30,-62l7004,4938r-14,-69l6985,4797r,-129l6985,3679r,-1776xe" filled="f" strokecolor="#4f81bc" strokeweight="2pt">
              <v:path arrowok="t"/>
            </v:shape>
            <w10:wrap anchorx="page"/>
          </v:group>
        </w:pict>
      </w:r>
      <w:r>
        <w:t>Para la mayoría de los estudiantes, realizar un trabajo de investigación ha llegado a ser sinónimo de transcribir o fotocopiar la información de lo ya existen</w:t>
      </w:r>
      <w:r>
        <w:t>te en las páginas del internet o de algún texto especializado. Quedando fuera, de paso, el</w:t>
      </w:r>
    </w:p>
    <w:p w:rsidR="00E42109" w:rsidRDefault="00E42109">
      <w:pPr>
        <w:spacing w:line="276" w:lineRule="auto"/>
        <w:jc w:val="both"/>
        <w:sectPr w:rsidR="00E42109">
          <w:footerReference w:type="default" r:id="rId11"/>
          <w:pgSz w:w="11910" w:h="16840"/>
          <w:pgMar w:top="1400" w:right="0" w:bottom="1680" w:left="1600" w:header="0" w:footer="1490" w:gutter="0"/>
          <w:pgNumType w:start="8"/>
          <w:cols w:space="720"/>
        </w:sectPr>
      </w:pPr>
    </w:p>
    <w:p w:rsidR="00E42109" w:rsidRDefault="00630379">
      <w:pPr>
        <w:pStyle w:val="Textoindependiente"/>
        <w:spacing w:line="276" w:lineRule="auto"/>
        <w:ind w:left="102" w:right="295"/>
        <w:jc w:val="both"/>
      </w:pPr>
      <w:r>
        <w:t>núcleo del sentido de investigar: aportar nuevos conocimientos. Nada hay más interesante y atractivo para cualquier</w:t>
      </w:r>
      <w:r>
        <w:rPr>
          <w:spacing w:val="-12"/>
        </w:rPr>
        <w:t xml:space="preserve"> </w:t>
      </w:r>
      <w:r>
        <w:t>académico</w:t>
      </w:r>
      <w:r>
        <w:rPr>
          <w:spacing w:val="-11"/>
        </w:rPr>
        <w:t xml:space="preserve"> </w:t>
      </w:r>
      <w:r>
        <w:t>que</w:t>
      </w:r>
      <w:r>
        <w:rPr>
          <w:spacing w:val="-13"/>
        </w:rPr>
        <w:t xml:space="preserve"> </w:t>
      </w:r>
      <w:r>
        <w:t>hacer</w:t>
      </w:r>
      <w:r>
        <w:rPr>
          <w:spacing w:val="-12"/>
        </w:rPr>
        <w:t xml:space="preserve"> </w:t>
      </w:r>
      <w:r>
        <w:t>un</w:t>
      </w:r>
      <w:r>
        <w:rPr>
          <w:spacing w:val="-13"/>
        </w:rPr>
        <w:t xml:space="preserve"> </w:t>
      </w:r>
      <w:r>
        <w:t>nuevo</w:t>
      </w:r>
      <w:r>
        <w:rPr>
          <w:spacing w:val="-10"/>
        </w:rPr>
        <w:t xml:space="preserve"> </w:t>
      </w:r>
      <w:r>
        <w:t>descubrimiento</w:t>
      </w:r>
      <w:r>
        <w:rPr>
          <w:spacing w:val="-10"/>
        </w:rPr>
        <w:t xml:space="preserve"> </w:t>
      </w:r>
      <w:r>
        <w:t>o aportar nuevos conocimientos para la aportar a la solución de las necesidades y/o problemática</w:t>
      </w:r>
      <w:r>
        <w:t xml:space="preserve">s. De pronto, nos pareciera que la investigación es una palabra mayor reservada sólo para los científicos encerrados en sus laboratorios o recorriendo el planeta en búsqueda de una nueva y extra especie. Nada más distante de lo que hoy estamos entendiendo </w:t>
      </w:r>
      <w:r>
        <w:t xml:space="preserve">por investigar. Aportar nuevos conocimientos sobre un tema o una materia determinada </w:t>
      </w:r>
      <w:r w:rsidR="00442184">
        <w:t>es poner en</w:t>
      </w:r>
      <w:r>
        <w:t xml:space="preserve"> </w:t>
      </w:r>
      <w:bookmarkStart w:id="2" w:name="_GoBack"/>
      <w:bookmarkEnd w:id="2"/>
      <w:r>
        <w:t xml:space="preserve"> evidencia  un  conjunto  de  relaciones</w:t>
      </w:r>
      <w:r>
        <w:rPr>
          <w:spacing w:val="1"/>
        </w:rPr>
        <w:t xml:space="preserve"> </w:t>
      </w:r>
      <w:r>
        <w:t>entre</w:t>
      </w:r>
    </w:p>
    <w:p w:rsidR="00E42109" w:rsidRDefault="00630379">
      <w:pPr>
        <w:pStyle w:val="Textoindependiente"/>
        <w:ind w:left="102"/>
        <w:jc w:val="both"/>
      </w:pPr>
      <w:r>
        <w:t>ideas, conceptos o significados no explicitados o   registrados</w:t>
      </w:r>
    </w:p>
    <w:p w:rsidR="00E42109" w:rsidRDefault="00630379">
      <w:pPr>
        <w:spacing w:before="34"/>
        <w:ind w:left="102" w:right="2057"/>
        <w:jc w:val="both"/>
        <w:rPr>
          <w:rFonts w:ascii="Century Gothic" w:hAnsi="Century Gothic"/>
          <w:sz w:val="20"/>
        </w:rPr>
      </w:pPr>
      <w:r>
        <w:br w:type="column"/>
      </w:r>
      <w:r>
        <w:rPr>
          <w:rFonts w:ascii="Century Gothic" w:hAnsi="Century Gothic"/>
          <w:b/>
          <w:sz w:val="20"/>
        </w:rPr>
        <w:t>L</w:t>
      </w:r>
      <w:r>
        <w:rPr>
          <w:rFonts w:ascii="Century Gothic" w:hAnsi="Century Gothic"/>
          <w:sz w:val="20"/>
        </w:rPr>
        <w:t>a palabra investigar significa acción y efec</w:t>
      </w:r>
      <w:r>
        <w:rPr>
          <w:rFonts w:ascii="Century Gothic" w:hAnsi="Century Gothic"/>
          <w:sz w:val="20"/>
        </w:rPr>
        <w:t>to de buscar o registrar algo. Dicho de otra manera, se trata de consultar diferentes fuentes de información con el propósito de aumentar</w:t>
      </w:r>
      <w:r>
        <w:rPr>
          <w:rFonts w:ascii="Century Gothic" w:hAnsi="Century Gothic"/>
          <w:spacing w:val="-25"/>
          <w:sz w:val="20"/>
        </w:rPr>
        <w:t xml:space="preserve"> </w:t>
      </w:r>
      <w:r>
        <w:rPr>
          <w:rFonts w:ascii="Century Gothic" w:hAnsi="Century Gothic"/>
          <w:sz w:val="20"/>
        </w:rPr>
        <w:t>los conocimientos sobre una determinada materia. La nueva información se sumar tu propio conocimiento sobre el tema.</w:t>
      </w:r>
    </w:p>
    <w:p w:rsidR="00E42109" w:rsidRDefault="00E42109">
      <w:pPr>
        <w:jc w:val="both"/>
        <w:rPr>
          <w:rFonts w:ascii="Century Gothic" w:hAnsi="Century Gothic"/>
          <w:sz w:val="20"/>
        </w:rPr>
        <w:sectPr w:rsidR="00E42109">
          <w:type w:val="continuous"/>
          <w:pgSz w:w="11910" w:h="16840"/>
          <w:pgMar w:top="1580" w:right="0" w:bottom="280" w:left="1600" w:header="720" w:footer="720" w:gutter="0"/>
          <w:cols w:num="2" w:space="720" w:equalWidth="0">
            <w:col w:w="5538" w:space="64"/>
            <w:col w:w="4708"/>
          </w:cols>
        </w:sectPr>
      </w:pPr>
    </w:p>
    <w:p w:rsidR="00E42109" w:rsidRDefault="00630379">
      <w:pPr>
        <w:pStyle w:val="Textoindependiente"/>
        <w:tabs>
          <w:tab w:val="left" w:pos="6657"/>
        </w:tabs>
        <w:spacing w:before="41" w:line="276" w:lineRule="auto"/>
        <w:ind w:left="102" w:right="1696"/>
      </w:pPr>
      <w:r>
        <w:t>anteriormente. Eso lo pueden hacer tanto los estudiantes</w:t>
      </w:r>
      <w:r>
        <w:rPr>
          <w:spacing w:val="-15"/>
        </w:rPr>
        <w:t xml:space="preserve"> </w:t>
      </w:r>
      <w:r>
        <w:t>como</w:t>
      </w:r>
      <w:r>
        <w:rPr>
          <w:spacing w:val="-2"/>
        </w:rPr>
        <w:t xml:space="preserve"> </w:t>
      </w:r>
      <w:r>
        <w:t>los</w:t>
      </w:r>
      <w:r>
        <w:tab/>
      </w:r>
      <w:r w:rsidR="00442184">
        <w:t xml:space="preserve">docentes, </w:t>
      </w:r>
      <w:r w:rsidR="00442184">
        <w:rPr>
          <w:spacing w:val="34"/>
        </w:rPr>
        <w:t>y</w:t>
      </w:r>
      <w:r>
        <w:t xml:space="preserve"> </w:t>
      </w:r>
      <w:r>
        <w:rPr>
          <w:spacing w:val="34"/>
        </w:rPr>
        <w:t xml:space="preserve"> </w:t>
      </w:r>
      <w:r>
        <w:t>también</w:t>
      </w:r>
      <w:r>
        <w:rPr>
          <w:spacing w:val="-1"/>
        </w:rPr>
        <w:t xml:space="preserve"> </w:t>
      </w:r>
      <w:r>
        <w:t>los científicos que están en la frontera del</w:t>
      </w:r>
      <w:r>
        <w:rPr>
          <w:spacing w:val="-32"/>
        </w:rPr>
        <w:t xml:space="preserve"> </w:t>
      </w:r>
      <w:r>
        <w:t>conocimiento.</w:t>
      </w:r>
    </w:p>
    <w:p w:rsidR="00E42109" w:rsidRDefault="00630379">
      <w:pPr>
        <w:pStyle w:val="Textoindependiente"/>
        <w:spacing w:line="276" w:lineRule="auto"/>
        <w:ind w:left="102" w:right="1695" w:firstLine="707"/>
        <w:jc w:val="both"/>
      </w:pPr>
      <w:r>
        <w:t>Ser</w:t>
      </w:r>
      <w:r>
        <w:rPr>
          <w:spacing w:val="-9"/>
        </w:rPr>
        <w:t xml:space="preserve"> </w:t>
      </w:r>
      <w:r>
        <w:t>especialista</w:t>
      </w:r>
      <w:r>
        <w:rPr>
          <w:spacing w:val="-12"/>
        </w:rPr>
        <w:t xml:space="preserve"> </w:t>
      </w:r>
      <w:r>
        <w:t>en</w:t>
      </w:r>
      <w:r>
        <w:rPr>
          <w:spacing w:val="-9"/>
        </w:rPr>
        <w:t xml:space="preserve"> </w:t>
      </w:r>
      <w:r>
        <w:t>una</w:t>
      </w:r>
      <w:r>
        <w:rPr>
          <w:spacing w:val="-9"/>
        </w:rPr>
        <w:t xml:space="preserve"> </w:t>
      </w:r>
      <w:r>
        <w:t>determinada</w:t>
      </w:r>
      <w:r>
        <w:rPr>
          <w:spacing w:val="-9"/>
        </w:rPr>
        <w:t xml:space="preserve"> </w:t>
      </w:r>
      <w:r>
        <w:t>materia</w:t>
      </w:r>
      <w:r>
        <w:rPr>
          <w:spacing w:val="-9"/>
        </w:rPr>
        <w:t xml:space="preserve"> </w:t>
      </w:r>
      <w:r>
        <w:t>antes</w:t>
      </w:r>
      <w:r>
        <w:rPr>
          <w:spacing w:val="-10"/>
        </w:rPr>
        <w:t xml:space="preserve"> </w:t>
      </w:r>
      <w:r>
        <w:t>de</w:t>
      </w:r>
      <w:r>
        <w:rPr>
          <w:spacing w:val="-9"/>
        </w:rPr>
        <w:t xml:space="preserve"> </w:t>
      </w:r>
      <w:r>
        <w:t>culminar</w:t>
      </w:r>
      <w:r>
        <w:rPr>
          <w:spacing w:val="-9"/>
        </w:rPr>
        <w:t xml:space="preserve"> </w:t>
      </w:r>
      <w:r>
        <w:t>la</w:t>
      </w:r>
      <w:r>
        <w:rPr>
          <w:spacing w:val="-10"/>
        </w:rPr>
        <w:t xml:space="preserve"> </w:t>
      </w:r>
      <w:r>
        <w:t>profesión</w:t>
      </w:r>
      <w:r>
        <w:rPr>
          <w:spacing w:val="-9"/>
        </w:rPr>
        <w:t xml:space="preserve"> </w:t>
      </w:r>
      <w:r>
        <w:t>de</w:t>
      </w:r>
      <w:r>
        <w:rPr>
          <w:spacing w:val="-9"/>
        </w:rPr>
        <w:t xml:space="preserve"> </w:t>
      </w:r>
      <w:r>
        <w:t>enf</w:t>
      </w:r>
      <w:r>
        <w:t>ermería parece una tarea casi inalcanzable; sin embargo, hay una forma de lograrlo: investigando. Investigar es hoy la mejor manera para ser un profesional de vanguardia, actualizado, crítico, creativo, innovador, emprendedor y polivalente. Investigar sign</w:t>
      </w:r>
      <w:r>
        <w:t xml:space="preserve">ifica estudiar continuamente </w:t>
      </w:r>
      <w:r>
        <w:rPr>
          <w:spacing w:val="3"/>
        </w:rPr>
        <w:t xml:space="preserve">un </w:t>
      </w:r>
      <w:r>
        <w:t>tema hasta dominarlo y crear conocimiento nuevo para resolver problemas, fundamentar propuestas, decidir inversiones o simplemente responder preguntas de tu especialidad o crear nuevos</w:t>
      </w:r>
      <w:r>
        <w:rPr>
          <w:spacing w:val="-6"/>
        </w:rPr>
        <w:t xml:space="preserve"> </w:t>
      </w:r>
      <w:r>
        <w:t>problemas,</w:t>
      </w:r>
      <w:r>
        <w:rPr>
          <w:spacing w:val="-5"/>
        </w:rPr>
        <w:t xml:space="preserve"> </w:t>
      </w:r>
      <w:r>
        <w:t>más</w:t>
      </w:r>
      <w:r>
        <w:rPr>
          <w:spacing w:val="-7"/>
        </w:rPr>
        <w:t xml:space="preserve"> </w:t>
      </w:r>
      <w:r>
        <w:t>originales,</w:t>
      </w:r>
      <w:r>
        <w:rPr>
          <w:spacing w:val="-7"/>
        </w:rPr>
        <w:t xml:space="preserve"> </w:t>
      </w:r>
      <w:r>
        <w:t>más</w:t>
      </w:r>
      <w:r>
        <w:rPr>
          <w:spacing w:val="-6"/>
        </w:rPr>
        <w:t xml:space="preserve"> </w:t>
      </w:r>
      <w:r>
        <w:t>audaces,</w:t>
      </w:r>
      <w:r>
        <w:rPr>
          <w:spacing w:val="-5"/>
        </w:rPr>
        <w:t xml:space="preserve"> </w:t>
      </w:r>
      <w:r>
        <w:t>más</w:t>
      </w:r>
      <w:r>
        <w:rPr>
          <w:spacing w:val="-7"/>
        </w:rPr>
        <w:t xml:space="preserve"> </w:t>
      </w:r>
      <w:r>
        <w:t>revolucionarios.</w:t>
      </w:r>
    </w:p>
    <w:p w:rsidR="00E42109" w:rsidRDefault="00630379">
      <w:pPr>
        <w:pStyle w:val="Textoindependiente"/>
        <w:spacing w:line="276" w:lineRule="auto"/>
        <w:ind w:left="102" w:right="1695" w:firstLine="707"/>
        <w:jc w:val="both"/>
      </w:pPr>
      <w:r>
        <w:t>En nuestra experiencia como investigadores es inequívoca al afirmar lo único que los estudiantes</w:t>
      </w:r>
      <w:r>
        <w:rPr>
          <w:spacing w:val="-8"/>
        </w:rPr>
        <w:t xml:space="preserve"> </w:t>
      </w:r>
      <w:r>
        <w:t>necesitan</w:t>
      </w:r>
      <w:r>
        <w:rPr>
          <w:spacing w:val="-7"/>
        </w:rPr>
        <w:t xml:space="preserve"> </w:t>
      </w:r>
      <w:r>
        <w:t>para</w:t>
      </w:r>
      <w:r>
        <w:rPr>
          <w:spacing w:val="-10"/>
        </w:rPr>
        <w:t xml:space="preserve"> </w:t>
      </w:r>
      <w:r>
        <w:t>hacer</w:t>
      </w:r>
      <w:r>
        <w:rPr>
          <w:spacing w:val="-9"/>
        </w:rPr>
        <w:t xml:space="preserve"> </w:t>
      </w:r>
      <w:r>
        <w:t>una</w:t>
      </w:r>
      <w:r>
        <w:rPr>
          <w:spacing w:val="-9"/>
        </w:rPr>
        <w:t xml:space="preserve"> </w:t>
      </w:r>
      <w:r>
        <w:t>buena</w:t>
      </w:r>
      <w:r>
        <w:rPr>
          <w:spacing w:val="-9"/>
        </w:rPr>
        <w:t xml:space="preserve"> </w:t>
      </w:r>
      <w:r>
        <w:t>tesis</w:t>
      </w:r>
      <w:r>
        <w:rPr>
          <w:spacing w:val="-11"/>
        </w:rPr>
        <w:t xml:space="preserve"> </w:t>
      </w:r>
      <w:r>
        <w:t>de</w:t>
      </w:r>
      <w:r>
        <w:rPr>
          <w:spacing w:val="-7"/>
        </w:rPr>
        <w:t xml:space="preserve"> </w:t>
      </w:r>
      <w:r>
        <w:t>investigación,</w:t>
      </w:r>
      <w:r>
        <w:rPr>
          <w:spacing w:val="-10"/>
        </w:rPr>
        <w:t xml:space="preserve"> </w:t>
      </w:r>
      <w:r>
        <w:t>aparte</w:t>
      </w:r>
      <w:r>
        <w:rPr>
          <w:spacing w:val="-7"/>
        </w:rPr>
        <w:t xml:space="preserve"> </w:t>
      </w:r>
      <w:r>
        <w:t>de</w:t>
      </w:r>
      <w:r>
        <w:rPr>
          <w:spacing w:val="-7"/>
        </w:rPr>
        <w:t xml:space="preserve"> </w:t>
      </w:r>
      <w:r>
        <w:t>voluntad</w:t>
      </w:r>
      <w:r>
        <w:rPr>
          <w:spacing w:val="-7"/>
        </w:rPr>
        <w:t xml:space="preserve"> </w:t>
      </w:r>
      <w:r>
        <w:t>y</w:t>
      </w:r>
      <w:r>
        <w:rPr>
          <w:spacing w:val="-10"/>
        </w:rPr>
        <w:t xml:space="preserve"> </w:t>
      </w:r>
      <w:r>
        <w:t>esfuerzo, con buenos asesores y una guía comprensible, sencillo, amigable, concreto y muy didáctico es posible concretizar un estudio de</w:t>
      </w:r>
      <w:r>
        <w:rPr>
          <w:spacing w:val="-32"/>
        </w:rPr>
        <w:t xml:space="preserve"> </w:t>
      </w:r>
      <w:r>
        <w:t>investigación.</w:t>
      </w:r>
    </w:p>
    <w:p w:rsidR="00E42109" w:rsidRDefault="00E42109">
      <w:pPr>
        <w:spacing w:line="276" w:lineRule="auto"/>
        <w:jc w:val="both"/>
        <w:sectPr w:rsidR="00E42109">
          <w:type w:val="continuous"/>
          <w:pgSz w:w="11910" w:h="16840"/>
          <w:pgMar w:top="1580" w:right="0" w:bottom="280" w:left="1600" w:header="720" w:footer="720" w:gutter="0"/>
          <w:cols w:space="720"/>
        </w:sectPr>
      </w:pPr>
    </w:p>
    <w:p w:rsidR="00E42109" w:rsidRDefault="00E42109">
      <w:pPr>
        <w:pStyle w:val="Textoindependiente"/>
        <w:spacing w:before="6"/>
        <w:rPr>
          <w:sz w:val="15"/>
        </w:rPr>
      </w:pPr>
    </w:p>
    <w:p w:rsidR="00E42109" w:rsidRDefault="00630379">
      <w:pPr>
        <w:pStyle w:val="Ttulo2"/>
        <w:ind w:left="3448" w:right="1702" w:hanging="3174"/>
      </w:pPr>
      <w:bookmarkStart w:id="3" w:name="_bookmark2"/>
      <w:bookmarkEnd w:id="3"/>
      <w:r>
        <w:t>MITOS Y REALIDADES EN TORNO A LA ELABORACIÓN DEL INFORME DE INVESTIGACIÓN</w:t>
      </w:r>
    </w:p>
    <w:p w:rsidR="00E42109" w:rsidRDefault="00630379">
      <w:pPr>
        <w:pStyle w:val="Textoindependiente"/>
        <w:spacing w:before="282" w:line="276" w:lineRule="auto"/>
        <w:ind w:left="102" w:right="1704" w:firstLine="566"/>
        <w:jc w:val="both"/>
      </w:pPr>
      <w:r>
        <w:t>Hay, desde lu</w:t>
      </w:r>
      <w:r>
        <w:t>ego, una enorme cantidad de prejuicios acerca del informe de investigación. Unos tienden a magnificarla y otros a quitarle su significación o utilidad. No faltan ópticas que parten más bien de una valoración cuantitativa y hacen de lado, aunque no abandona</w:t>
      </w:r>
      <w:r>
        <w:t>n, la necesaria valoración cualitativa.</w:t>
      </w:r>
    </w:p>
    <w:p w:rsidR="00E42109" w:rsidRDefault="00E42109">
      <w:pPr>
        <w:pStyle w:val="Textoindependiente"/>
        <w:spacing w:before="4"/>
        <w:rPr>
          <w:sz w:val="25"/>
        </w:rPr>
      </w:pPr>
    </w:p>
    <w:p w:rsidR="00E42109" w:rsidRDefault="00630379">
      <w:pPr>
        <w:pStyle w:val="Ttulo3"/>
        <w:spacing w:line="276" w:lineRule="auto"/>
        <w:ind w:right="1696"/>
        <w:jc w:val="both"/>
      </w:pPr>
      <w:r>
        <w:t>Mito 1: Cada sección del informe de investigación debe tener una extensión determinada o un número preestablecido de páginas.</w:t>
      </w:r>
    </w:p>
    <w:p w:rsidR="00E42109" w:rsidRDefault="00630379">
      <w:pPr>
        <w:pStyle w:val="Textoindependiente"/>
        <w:spacing w:line="276" w:lineRule="auto"/>
        <w:ind w:left="102" w:right="1696"/>
        <w:jc w:val="both"/>
      </w:pPr>
      <w:r>
        <w:rPr>
          <w:i/>
        </w:rPr>
        <w:t>Realidad</w:t>
      </w:r>
      <w:r>
        <w:t>: Este mito no amerita mayor discusión. Aunque sabemos que el cuerpo de un trabajo ocupa mayor extensión con respecto a la parte introductoria y las conclusiones, resulta absurdo predeterminar</w:t>
      </w:r>
      <w:r>
        <w:rPr>
          <w:spacing w:val="-10"/>
        </w:rPr>
        <w:t xml:space="preserve"> </w:t>
      </w:r>
      <w:r>
        <w:t>el</w:t>
      </w:r>
      <w:r>
        <w:rPr>
          <w:spacing w:val="-10"/>
        </w:rPr>
        <w:t xml:space="preserve"> </w:t>
      </w:r>
      <w:r>
        <w:t>número</w:t>
      </w:r>
      <w:r>
        <w:rPr>
          <w:spacing w:val="-9"/>
        </w:rPr>
        <w:t xml:space="preserve"> </w:t>
      </w:r>
      <w:r>
        <w:t>de</w:t>
      </w:r>
      <w:r>
        <w:rPr>
          <w:spacing w:val="-11"/>
        </w:rPr>
        <w:t xml:space="preserve"> </w:t>
      </w:r>
      <w:r>
        <w:t>páginas</w:t>
      </w:r>
      <w:r>
        <w:rPr>
          <w:spacing w:val="-12"/>
        </w:rPr>
        <w:t xml:space="preserve"> </w:t>
      </w:r>
      <w:r>
        <w:t>que</w:t>
      </w:r>
      <w:r>
        <w:rPr>
          <w:spacing w:val="-8"/>
        </w:rPr>
        <w:t xml:space="preserve"> </w:t>
      </w:r>
      <w:r>
        <w:t>debe</w:t>
      </w:r>
      <w:r>
        <w:rPr>
          <w:spacing w:val="-8"/>
        </w:rPr>
        <w:t xml:space="preserve"> </w:t>
      </w:r>
      <w:r>
        <w:t>abarcar</w:t>
      </w:r>
      <w:r>
        <w:rPr>
          <w:spacing w:val="-10"/>
        </w:rPr>
        <w:t xml:space="preserve"> </w:t>
      </w:r>
      <w:r>
        <w:t>una</w:t>
      </w:r>
      <w:r>
        <w:rPr>
          <w:spacing w:val="-8"/>
        </w:rPr>
        <w:t xml:space="preserve"> </w:t>
      </w:r>
      <w:r>
        <w:t>sección</w:t>
      </w:r>
      <w:r>
        <w:rPr>
          <w:spacing w:val="-8"/>
        </w:rPr>
        <w:t xml:space="preserve"> </w:t>
      </w:r>
      <w:r>
        <w:t>de</w:t>
      </w:r>
      <w:r>
        <w:rPr>
          <w:spacing w:val="-8"/>
        </w:rPr>
        <w:t xml:space="preserve"> </w:t>
      </w:r>
      <w:r>
        <w:t>la</w:t>
      </w:r>
      <w:r>
        <w:rPr>
          <w:spacing w:val="-9"/>
        </w:rPr>
        <w:t xml:space="preserve"> </w:t>
      </w:r>
      <w:r>
        <w:t>tesis,</w:t>
      </w:r>
      <w:r>
        <w:rPr>
          <w:spacing w:val="-9"/>
        </w:rPr>
        <w:t xml:space="preserve"> </w:t>
      </w:r>
      <w:r>
        <w:t>ya</w:t>
      </w:r>
      <w:r>
        <w:rPr>
          <w:spacing w:val="-11"/>
        </w:rPr>
        <w:t xml:space="preserve"> </w:t>
      </w:r>
      <w:r>
        <w:t>que</w:t>
      </w:r>
      <w:r>
        <w:rPr>
          <w:spacing w:val="-8"/>
        </w:rPr>
        <w:t xml:space="preserve"> </w:t>
      </w:r>
      <w:r>
        <w:t>se</w:t>
      </w:r>
      <w:r>
        <w:rPr>
          <w:spacing w:val="-8"/>
        </w:rPr>
        <w:t xml:space="preserve"> </w:t>
      </w:r>
      <w:r>
        <w:t>afectaría la libertad y creatividad inherentes</w:t>
      </w:r>
      <w:r>
        <w:rPr>
          <w:spacing w:val="-38"/>
        </w:rPr>
        <w:t xml:space="preserve"> </w:t>
      </w:r>
      <w:r>
        <w:t>al proceso investigativo y de producción intelectual.</w:t>
      </w:r>
    </w:p>
    <w:p w:rsidR="00E42109" w:rsidRDefault="00630379">
      <w:pPr>
        <w:pStyle w:val="Textoindependiente"/>
        <w:spacing w:line="276" w:lineRule="auto"/>
        <w:ind w:left="102" w:right="1701"/>
        <w:jc w:val="both"/>
      </w:pPr>
      <w:r>
        <w:t xml:space="preserve">En todo caso, la extensión del informe de investigación, así como de las partes que la integran, dependerá de diversos factores entre los cuales </w:t>
      </w:r>
      <w:r>
        <w:t>podemos mencionar:</w:t>
      </w:r>
    </w:p>
    <w:p w:rsidR="00E42109" w:rsidRDefault="00E42109">
      <w:pPr>
        <w:pStyle w:val="Textoindependiente"/>
        <w:spacing w:before="8"/>
        <w:rPr>
          <w:sz w:val="27"/>
        </w:rPr>
      </w:pPr>
    </w:p>
    <w:p w:rsidR="00E42109" w:rsidRDefault="00630379">
      <w:pPr>
        <w:pStyle w:val="Prrafodelista"/>
        <w:numPr>
          <w:ilvl w:val="2"/>
          <w:numId w:val="35"/>
        </w:numPr>
        <w:tabs>
          <w:tab w:val="left" w:pos="821"/>
          <w:tab w:val="left" w:pos="822"/>
        </w:tabs>
        <w:spacing w:line="271" w:lineRule="auto"/>
        <w:ind w:right="1693"/>
        <w:rPr>
          <w:sz w:val="24"/>
        </w:rPr>
      </w:pPr>
      <w:r>
        <w:rPr>
          <w:sz w:val="24"/>
        </w:rPr>
        <w:t>Nivel en el cual se presenta el informe de investigación: licenciatura, especialidad, maestría, doctorado, post</w:t>
      </w:r>
      <w:r>
        <w:rPr>
          <w:spacing w:val="-14"/>
          <w:sz w:val="24"/>
        </w:rPr>
        <w:t xml:space="preserve"> </w:t>
      </w:r>
      <w:r>
        <w:rPr>
          <w:sz w:val="24"/>
        </w:rPr>
        <w:t>doctorado.</w:t>
      </w:r>
    </w:p>
    <w:p w:rsidR="00E42109" w:rsidRDefault="00630379">
      <w:pPr>
        <w:pStyle w:val="Prrafodelista"/>
        <w:numPr>
          <w:ilvl w:val="2"/>
          <w:numId w:val="35"/>
        </w:numPr>
        <w:tabs>
          <w:tab w:val="left" w:pos="821"/>
          <w:tab w:val="left" w:pos="822"/>
        </w:tabs>
        <w:spacing w:before="6" w:line="271" w:lineRule="auto"/>
        <w:ind w:right="1696"/>
        <w:rPr>
          <w:sz w:val="24"/>
        </w:rPr>
      </w:pPr>
      <w:r>
        <w:rPr>
          <w:sz w:val="24"/>
        </w:rPr>
        <w:t>Nivel de investigación adoptado (exploratorio, descriptivo, explicativo, predictivo, aplicativo).</w:t>
      </w:r>
    </w:p>
    <w:p w:rsidR="00E42109" w:rsidRDefault="00630379">
      <w:pPr>
        <w:pStyle w:val="Prrafodelista"/>
        <w:numPr>
          <w:ilvl w:val="2"/>
          <w:numId w:val="35"/>
        </w:numPr>
        <w:tabs>
          <w:tab w:val="left" w:pos="821"/>
          <w:tab w:val="left" w:pos="822"/>
        </w:tabs>
        <w:spacing w:before="6" w:line="271" w:lineRule="auto"/>
        <w:ind w:right="1707"/>
        <w:rPr>
          <w:sz w:val="24"/>
        </w:rPr>
      </w:pPr>
      <w:r>
        <w:rPr>
          <w:sz w:val="24"/>
        </w:rPr>
        <w:t>Estado de la cu</w:t>
      </w:r>
      <w:r>
        <w:rPr>
          <w:sz w:val="24"/>
        </w:rPr>
        <w:t>estión o nivel actual del conocimiento alcanzado en un tema o área, generado</w:t>
      </w:r>
      <w:r>
        <w:rPr>
          <w:spacing w:val="-5"/>
          <w:sz w:val="24"/>
        </w:rPr>
        <w:t xml:space="preserve"> </w:t>
      </w:r>
      <w:r>
        <w:rPr>
          <w:sz w:val="24"/>
        </w:rPr>
        <w:t>por</w:t>
      </w:r>
      <w:r>
        <w:rPr>
          <w:spacing w:val="-3"/>
          <w:sz w:val="24"/>
        </w:rPr>
        <w:t xml:space="preserve"> </w:t>
      </w:r>
      <w:r>
        <w:rPr>
          <w:sz w:val="24"/>
        </w:rPr>
        <w:t>los</w:t>
      </w:r>
      <w:r>
        <w:rPr>
          <w:spacing w:val="-6"/>
          <w:sz w:val="24"/>
        </w:rPr>
        <w:t xml:space="preserve"> </w:t>
      </w:r>
      <w:r>
        <w:rPr>
          <w:sz w:val="24"/>
        </w:rPr>
        <w:t>resultados</w:t>
      </w:r>
      <w:r>
        <w:rPr>
          <w:spacing w:val="-6"/>
          <w:sz w:val="24"/>
        </w:rPr>
        <w:t xml:space="preserve"> </w:t>
      </w:r>
      <w:r>
        <w:rPr>
          <w:sz w:val="24"/>
        </w:rPr>
        <w:t>de</w:t>
      </w:r>
      <w:r>
        <w:rPr>
          <w:spacing w:val="-3"/>
          <w:sz w:val="24"/>
        </w:rPr>
        <w:t xml:space="preserve"> </w:t>
      </w:r>
      <w:r>
        <w:rPr>
          <w:sz w:val="24"/>
        </w:rPr>
        <w:t>las</w:t>
      </w:r>
      <w:r>
        <w:rPr>
          <w:spacing w:val="-1"/>
          <w:sz w:val="24"/>
        </w:rPr>
        <w:t xml:space="preserve"> </w:t>
      </w:r>
      <w:r>
        <w:rPr>
          <w:sz w:val="24"/>
        </w:rPr>
        <w:t>investigaciones</w:t>
      </w:r>
      <w:r>
        <w:rPr>
          <w:spacing w:val="-4"/>
          <w:sz w:val="24"/>
        </w:rPr>
        <w:t xml:space="preserve"> </w:t>
      </w:r>
      <w:r>
        <w:rPr>
          <w:sz w:val="24"/>
        </w:rPr>
        <w:t>realizadas</w:t>
      </w:r>
      <w:r>
        <w:rPr>
          <w:spacing w:val="-5"/>
          <w:sz w:val="24"/>
        </w:rPr>
        <w:t xml:space="preserve"> </w:t>
      </w:r>
      <w:r>
        <w:rPr>
          <w:sz w:val="24"/>
        </w:rPr>
        <w:t>en</w:t>
      </w:r>
      <w:r>
        <w:rPr>
          <w:spacing w:val="-5"/>
          <w:sz w:val="24"/>
        </w:rPr>
        <w:t xml:space="preserve"> </w:t>
      </w:r>
      <w:r>
        <w:rPr>
          <w:sz w:val="24"/>
        </w:rPr>
        <w:t>ese</w:t>
      </w:r>
      <w:r>
        <w:rPr>
          <w:spacing w:val="-3"/>
          <w:sz w:val="24"/>
        </w:rPr>
        <w:t xml:space="preserve"> </w:t>
      </w:r>
      <w:r>
        <w:rPr>
          <w:sz w:val="24"/>
        </w:rPr>
        <w:t>campo.</w:t>
      </w:r>
    </w:p>
    <w:p w:rsidR="00E42109" w:rsidRDefault="00630379">
      <w:pPr>
        <w:pStyle w:val="Prrafodelista"/>
        <w:numPr>
          <w:ilvl w:val="2"/>
          <w:numId w:val="35"/>
        </w:numPr>
        <w:tabs>
          <w:tab w:val="left" w:pos="821"/>
          <w:tab w:val="left" w:pos="822"/>
        </w:tabs>
        <w:spacing w:before="7"/>
        <w:rPr>
          <w:sz w:val="24"/>
        </w:rPr>
      </w:pPr>
      <w:r>
        <w:rPr>
          <w:sz w:val="24"/>
        </w:rPr>
        <w:t>Recursos disponibles por el</w:t>
      </w:r>
      <w:r>
        <w:rPr>
          <w:spacing w:val="-19"/>
          <w:sz w:val="24"/>
        </w:rPr>
        <w:t xml:space="preserve"> </w:t>
      </w:r>
      <w:r>
        <w:rPr>
          <w:sz w:val="24"/>
        </w:rPr>
        <w:t>investigador.</w:t>
      </w:r>
    </w:p>
    <w:p w:rsidR="00E42109" w:rsidRDefault="00630379">
      <w:pPr>
        <w:pStyle w:val="Prrafodelista"/>
        <w:numPr>
          <w:ilvl w:val="2"/>
          <w:numId w:val="35"/>
        </w:numPr>
        <w:tabs>
          <w:tab w:val="left" w:pos="821"/>
          <w:tab w:val="left" w:pos="822"/>
        </w:tabs>
        <w:spacing w:before="39"/>
        <w:rPr>
          <w:sz w:val="24"/>
        </w:rPr>
      </w:pPr>
      <w:r>
        <w:rPr>
          <w:sz w:val="24"/>
        </w:rPr>
        <w:t>Criterios, normas y exigencias</w:t>
      </w:r>
      <w:r>
        <w:rPr>
          <w:spacing w:val="-31"/>
          <w:sz w:val="24"/>
        </w:rPr>
        <w:t xml:space="preserve"> </w:t>
      </w:r>
      <w:r>
        <w:rPr>
          <w:sz w:val="24"/>
        </w:rPr>
        <w:t>institucionales.</w:t>
      </w:r>
    </w:p>
    <w:p w:rsidR="00E42109" w:rsidRDefault="00630379">
      <w:pPr>
        <w:pStyle w:val="Prrafodelista"/>
        <w:numPr>
          <w:ilvl w:val="2"/>
          <w:numId w:val="35"/>
        </w:numPr>
        <w:tabs>
          <w:tab w:val="left" w:pos="821"/>
          <w:tab w:val="left" w:pos="822"/>
        </w:tabs>
        <w:spacing w:before="39"/>
        <w:rPr>
          <w:sz w:val="24"/>
        </w:rPr>
      </w:pPr>
      <w:r>
        <w:rPr>
          <w:sz w:val="24"/>
        </w:rPr>
        <w:t>Criterios personales del</w:t>
      </w:r>
      <w:r>
        <w:rPr>
          <w:spacing w:val="-22"/>
          <w:sz w:val="24"/>
        </w:rPr>
        <w:t xml:space="preserve"> </w:t>
      </w:r>
      <w:r>
        <w:rPr>
          <w:sz w:val="24"/>
        </w:rPr>
        <w:t>investigador.</w:t>
      </w:r>
    </w:p>
    <w:p w:rsidR="00E42109" w:rsidRDefault="00E42109">
      <w:pPr>
        <w:pStyle w:val="Textoindependiente"/>
        <w:spacing w:before="8"/>
        <w:rPr>
          <w:sz w:val="28"/>
        </w:rPr>
      </w:pPr>
    </w:p>
    <w:p w:rsidR="00E42109" w:rsidRDefault="00630379">
      <w:pPr>
        <w:pStyle w:val="Ttulo3"/>
        <w:spacing w:line="276" w:lineRule="auto"/>
        <w:ind w:right="1696"/>
        <w:jc w:val="both"/>
      </w:pPr>
      <w:r>
        <w:t>Mito 2: Consultar a un estadístico sólo es necesario hasta que ya se tienen los datos que se van a procesar.</w:t>
      </w:r>
    </w:p>
    <w:p w:rsidR="00E42109" w:rsidRDefault="00630379">
      <w:pPr>
        <w:pStyle w:val="Textoindependiente"/>
        <w:spacing w:line="276" w:lineRule="auto"/>
        <w:ind w:left="102" w:right="1700"/>
        <w:jc w:val="both"/>
      </w:pPr>
      <w:r>
        <w:rPr>
          <w:i/>
        </w:rPr>
        <w:t>Realidad</w:t>
      </w:r>
      <w:r>
        <w:t>: Entre otras cosas, un estadístico es capaz de determinar cuáles son los datos necesarios</w:t>
      </w:r>
      <w:r>
        <w:rPr>
          <w:spacing w:val="-6"/>
        </w:rPr>
        <w:t xml:space="preserve"> </w:t>
      </w:r>
      <w:r>
        <w:t>y</w:t>
      </w:r>
      <w:r>
        <w:rPr>
          <w:spacing w:val="-6"/>
        </w:rPr>
        <w:t xml:space="preserve"> </w:t>
      </w:r>
      <w:r>
        <w:t>cómo,</w:t>
      </w:r>
      <w:r>
        <w:rPr>
          <w:spacing w:val="-8"/>
        </w:rPr>
        <w:t xml:space="preserve"> </w:t>
      </w:r>
      <w:r>
        <w:t>dónde,</w:t>
      </w:r>
      <w:r>
        <w:rPr>
          <w:spacing w:val="-8"/>
        </w:rPr>
        <w:t xml:space="preserve"> </w:t>
      </w:r>
      <w:r>
        <w:t>y</w:t>
      </w:r>
      <w:r>
        <w:rPr>
          <w:spacing w:val="-6"/>
        </w:rPr>
        <w:t xml:space="preserve"> </w:t>
      </w:r>
      <w:r>
        <w:t>cuándo</w:t>
      </w:r>
      <w:r>
        <w:rPr>
          <w:spacing w:val="-8"/>
        </w:rPr>
        <w:t xml:space="preserve"> </w:t>
      </w:r>
      <w:r>
        <w:t>obtenerlos</w:t>
      </w:r>
      <w:r>
        <w:rPr>
          <w:spacing w:val="-9"/>
        </w:rPr>
        <w:t xml:space="preserve"> </w:t>
      </w:r>
      <w:r>
        <w:t>para</w:t>
      </w:r>
      <w:r>
        <w:rPr>
          <w:spacing w:val="-9"/>
        </w:rPr>
        <w:t xml:space="preserve"> </w:t>
      </w:r>
      <w:r>
        <w:t>que</w:t>
      </w:r>
      <w:r>
        <w:rPr>
          <w:spacing w:val="-6"/>
        </w:rPr>
        <w:t xml:space="preserve"> </w:t>
      </w:r>
      <w:r>
        <w:t>contengan</w:t>
      </w:r>
      <w:r>
        <w:rPr>
          <w:spacing w:val="-8"/>
        </w:rPr>
        <w:t xml:space="preserve"> </w:t>
      </w:r>
      <w:r>
        <w:t>la</w:t>
      </w:r>
      <w:r>
        <w:rPr>
          <w:spacing w:val="-6"/>
        </w:rPr>
        <w:t xml:space="preserve"> </w:t>
      </w:r>
      <w:r>
        <w:t>mayor</w:t>
      </w:r>
      <w:r>
        <w:rPr>
          <w:spacing w:val="-7"/>
        </w:rPr>
        <w:t xml:space="preserve"> </w:t>
      </w:r>
      <w:r>
        <w:t>información</w:t>
      </w:r>
      <w:r>
        <w:rPr>
          <w:spacing w:val="-8"/>
        </w:rPr>
        <w:t xml:space="preserve"> </w:t>
      </w:r>
      <w:r>
        <w:t>posible acerca de lo que se desea saber. También tiene la capacidad para clarificar la pregunta esencial de interés y colaborar con un correcto planteamiento del problema. Podemos decir que</w:t>
      </w:r>
      <w:r>
        <w:t xml:space="preserve"> si el estadístico participa en el estudio de caso antes de reunir cualquier dato, redituará en una labor más eficiente y, posiblemente, en ahorros</w:t>
      </w:r>
      <w:r>
        <w:rPr>
          <w:spacing w:val="-28"/>
        </w:rPr>
        <w:t xml:space="preserve"> </w:t>
      </w:r>
      <w:r>
        <w:t>económicos.</w:t>
      </w:r>
    </w:p>
    <w:p w:rsidR="00E42109" w:rsidRDefault="00E42109">
      <w:pPr>
        <w:pStyle w:val="Textoindependiente"/>
        <w:spacing w:before="7"/>
        <w:rPr>
          <w:sz w:val="27"/>
        </w:rPr>
      </w:pPr>
    </w:p>
    <w:p w:rsidR="00E42109" w:rsidRDefault="00630379">
      <w:pPr>
        <w:pStyle w:val="Ttulo3"/>
        <w:jc w:val="both"/>
      </w:pPr>
      <w:r>
        <w:t>Mito 3: Debe utilizarse un lenguaje rebuscado y sofisticado.</w:t>
      </w:r>
    </w:p>
    <w:p w:rsidR="00E42109" w:rsidRDefault="00630379">
      <w:pPr>
        <w:pStyle w:val="Textoindependiente"/>
        <w:spacing w:before="41" w:line="276" w:lineRule="auto"/>
        <w:ind w:left="102" w:right="1698"/>
        <w:jc w:val="both"/>
      </w:pPr>
      <w:r>
        <w:rPr>
          <w:i/>
        </w:rPr>
        <w:t>Realidad</w:t>
      </w:r>
      <w:r>
        <w:t>:</w:t>
      </w:r>
      <w:r>
        <w:rPr>
          <w:spacing w:val="-8"/>
        </w:rPr>
        <w:t xml:space="preserve"> </w:t>
      </w:r>
      <w:r>
        <w:t>El</w:t>
      </w:r>
      <w:r>
        <w:rPr>
          <w:spacing w:val="-12"/>
        </w:rPr>
        <w:t xml:space="preserve"> </w:t>
      </w:r>
      <w:r>
        <w:t>usar</w:t>
      </w:r>
      <w:r>
        <w:rPr>
          <w:spacing w:val="-12"/>
        </w:rPr>
        <w:t xml:space="preserve"> </w:t>
      </w:r>
      <w:r>
        <w:t>palabras</w:t>
      </w:r>
      <w:r>
        <w:rPr>
          <w:spacing w:val="-9"/>
        </w:rPr>
        <w:t xml:space="preserve"> </w:t>
      </w:r>
      <w:r>
        <w:t>rebuscadas</w:t>
      </w:r>
      <w:r>
        <w:rPr>
          <w:spacing w:val="-11"/>
        </w:rPr>
        <w:t xml:space="preserve"> </w:t>
      </w:r>
      <w:r>
        <w:t>no</w:t>
      </w:r>
      <w:r>
        <w:rPr>
          <w:spacing w:val="-10"/>
        </w:rPr>
        <w:t xml:space="preserve"> </w:t>
      </w:r>
      <w:r>
        <w:t>ayuda</w:t>
      </w:r>
      <w:r>
        <w:rPr>
          <w:spacing w:val="-10"/>
        </w:rPr>
        <w:t xml:space="preserve"> </w:t>
      </w:r>
      <w:r>
        <w:t>a</w:t>
      </w:r>
      <w:r>
        <w:rPr>
          <w:spacing w:val="-10"/>
        </w:rPr>
        <w:t xml:space="preserve"> </w:t>
      </w:r>
      <w:r>
        <w:t>obtener</w:t>
      </w:r>
      <w:r>
        <w:rPr>
          <w:spacing w:val="-10"/>
        </w:rPr>
        <w:t xml:space="preserve"> </w:t>
      </w:r>
      <w:r>
        <w:t>un</w:t>
      </w:r>
      <w:r>
        <w:rPr>
          <w:spacing w:val="-8"/>
        </w:rPr>
        <w:t xml:space="preserve"> </w:t>
      </w:r>
      <w:r>
        <w:t>informe</w:t>
      </w:r>
      <w:r>
        <w:rPr>
          <w:spacing w:val="-8"/>
        </w:rPr>
        <w:t xml:space="preserve"> </w:t>
      </w:r>
      <w:r>
        <w:t>de</w:t>
      </w:r>
      <w:r>
        <w:rPr>
          <w:spacing w:val="-8"/>
        </w:rPr>
        <w:t xml:space="preserve"> </w:t>
      </w:r>
      <w:r>
        <w:t>investigación</w:t>
      </w:r>
      <w:r>
        <w:rPr>
          <w:spacing w:val="-8"/>
        </w:rPr>
        <w:t xml:space="preserve"> </w:t>
      </w:r>
      <w:r>
        <w:t>exitoso,</w:t>
      </w:r>
      <w:r>
        <w:rPr>
          <w:spacing w:val="-11"/>
        </w:rPr>
        <w:t xml:space="preserve"> </w:t>
      </w:r>
      <w:r>
        <w:t>es por</w:t>
      </w:r>
      <w:r>
        <w:rPr>
          <w:spacing w:val="-6"/>
        </w:rPr>
        <w:t xml:space="preserve"> </w:t>
      </w:r>
      <w:r>
        <w:t>ello</w:t>
      </w:r>
      <w:r>
        <w:rPr>
          <w:spacing w:val="-7"/>
        </w:rPr>
        <w:t xml:space="preserve"> </w:t>
      </w:r>
      <w:r>
        <w:t>que</w:t>
      </w:r>
      <w:r>
        <w:rPr>
          <w:spacing w:val="-7"/>
        </w:rPr>
        <w:t xml:space="preserve"> </w:t>
      </w:r>
      <w:r>
        <w:t>el</w:t>
      </w:r>
      <w:r>
        <w:rPr>
          <w:spacing w:val="-6"/>
        </w:rPr>
        <w:t xml:space="preserve"> </w:t>
      </w:r>
      <w:r>
        <w:t>lenguaje</w:t>
      </w:r>
      <w:r>
        <w:rPr>
          <w:spacing w:val="-5"/>
        </w:rPr>
        <w:t xml:space="preserve"> </w:t>
      </w:r>
      <w:r>
        <w:t>debe</w:t>
      </w:r>
      <w:r>
        <w:rPr>
          <w:spacing w:val="-5"/>
        </w:rPr>
        <w:t xml:space="preserve"> </w:t>
      </w:r>
      <w:r>
        <w:t>ser</w:t>
      </w:r>
      <w:r>
        <w:rPr>
          <w:spacing w:val="-6"/>
        </w:rPr>
        <w:t xml:space="preserve"> </w:t>
      </w:r>
      <w:r>
        <w:t>científico</w:t>
      </w:r>
      <w:r>
        <w:rPr>
          <w:spacing w:val="-7"/>
        </w:rPr>
        <w:t xml:space="preserve"> </w:t>
      </w:r>
      <w:r>
        <w:t>pero</w:t>
      </w:r>
      <w:r>
        <w:rPr>
          <w:spacing w:val="-8"/>
        </w:rPr>
        <w:t xml:space="preserve"> </w:t>
      </w:r>
      <w:r>
        <w:t>al</w:t>
      </w:r>
      <w:r>
        <w:rPr>
          <w:spacing w:val="-6"/>
        </w:rPr>
        <w:t xml:space="preserve"> </w:t>
      </w:r>
      <w:r>
        <w:t>mismo</w:t>
      </w:r>
      <w:r>
        <w:rPr>
          <w:spacing w:val="-5"/>
        </w:rPr>
        <w:t xml:space="preserve"> </w:t>
      </w:r>
      <w:r>
        <w:t>tiempo</w:t>
      </w:r>
      <w:r>
        <w:rPr>
          <w:spacing w:val="-7"/>
        </w:rPr>
        <w:t xml:space="preserve"> </w:t>
      </w:r>
      <w:r>
        <w:t>debe</w:t>
      </w:r>
      <w:r>
        <w:rPr>
          <w:spacing w:val="-5"/>
        </w:rPr>
        <w:t xml:space="preserve"> </w:t>
      </w:r>
      <w:r>
        <w:t>ser</w:t>
      </w:r>
      <w:r>
        <w:rPr>
          <w:spacing w:val="-6"/>
        </w:rPr>
        <w:t xml:space="preserve"> </w:t>
      </w:r>
      <w:r>
        <w:t>claro,</w:t>
      </w:r>
      <w:r>
        <w:rPr>
          <w:spacing w:val="-5"/>
        </w:rPr>
        <w:t xml:space="preserve"> </w:t>
      </w:r>
      <w:r>
        <w:t>sencillo</w:t>
      </w:r>
      <w:r>
        <w:rPr>
          <w:spacing w:val="-5"/>
        </w:rPr>
        <w:t xml:space="preserve"> </w:t>
      </w:r>
      <w:r>
        <w:t>y</w:t>
      </w:r>
      <w:r>
        <w:rPr>
          <w:spacing w:val="-5"/>
        </w:rPr>
        <w:t xml:space="preserve"> </w:t>
      </w:r>
      <w:r>
        <w:t>directo.</w:t>
      </w:r>
    </w:p>
    <w:p w:rsidR="00E42109" w:rsidRDefault="00E42109">
      <w:pPr>
        <w:pStyle w:val="Textoindependiente"/>
        <w:spacing w:before="7"/>
        <w:rPr>
          <w:sz w:val="27"/>
        </w:rPr>
      </w:pPr>
    </w:p>
    <w:p w:rsidR="00E42109" w:rsidRDefault="00630379">
      <w:pPr>
        <w:pStyle w:val="Ttulo3"/>
        <w:jc w:val="both"/>
      </w:pPr>
      <w:r>
        <w:t>Mito 4: Solo alumnos sobresalientes pueden realizar una tesis.</w:t>
      </w:r>
    </w:p>
    <w:p w:rsidR="00E42109" w:rsidRDefault="00630379">
      <w:pPr>
        <w:pStyle w:val="Textoindependiente"/>
        <w:spacing w:before="41" w:line="276" w:lineRule="auto"/>
        <w:ind w:left="102" w:right="1707"/>
        <w:jc w:val="both"/>
      </w:pPr>
      <w:r>
        <w:rPr>
          <w:i/>
        </w:rPr>
        <w:t>Realidad</w:t>
      </w:r>
      <w:r>
        <w:t>: La falta d</w:t>
      </w:r>
      <w:r>
        <w:t>e motivación y confianza en todos los alumnos generan que se impida a preparar en las diversas tareas que implica realizar una investigación.</w:t>
      </w:r>
    </w:p>
    <w:p w:rsidR="00E42109" w:rsidRDefault="00E42109">
      <w:pPr>
        <w:spacing w:line="276" w:lineRule="auto"/>
        <w:jc w:val="both"/>
        <w:sectPr w:rsidR="00E42109">
          <w:headerReference w:type="default" r:id="rId12"/>
          <w:pgSz w:w="11910" w:h="16840"/>
          <w:pgMar w:top="1200" w:right="0" w:bottom="1680" w:left="1600" w:header="758" w:footer="1490" w:gutter="0"/>
          <w:cols w:space="720"/>
        </w:sectPr>
      </w:pPr>
    </w:p>
    <w:p w:rsidR="00E42109" w:rsidRDefault="00E42109">
      <w:pPr>
        <w:pStyle w:val="Textoindependiente"/>
        <w:spacing w:before="8"/>
        <w:rPr>
          <w:sz w:val="15"/>
        </w:rPr>
      </w:pPr>
    </w:p>
    <w:p w:rsidR="00E42109" w:rsidRDefault="00630379">
      <w:pPr>
        <w:pStyle w:val="Ttulo3"/>
        <w:spacing w:before="100"/>
        <w:jc w:val="both"/>
      </w:pPr>
      <w:r>
        <w:t>Mito 5: Elaborar un informe de investigación es tardada y una pérdida de tiempo.</w:t>
      </w:r>
    </w:p>
    <w:p w:rsidR="00E42109" w:rsidRDefault="00630379">
      <w:pPr>
        <w:pStyle w:val="Textoindependiente"/>
        <w:spacing w:before="41" w:line="276" w:lineRule="auto"/>
        <w:ind w:left="102" w:right="1702"/>
      </w:pPr>
      <w:r>
        <w:rPr>
          <w:i/>
        </w:rPr>
        <w:t>Realidad</w:t>
      </w:r>
      <w:r>
        <w:t>: El tiempo a utilizar dependerá del empeño y esfuerzo que el estudiante le dedique a su propia investigación.</w:t>
      </w:r>
    </w:p>
    <w:p w:rsidR="00E42109" w:rsidRDefault="00E42109">
      <w:pPr>
        <w:pStyle w:val="Textoindependiente"/>
        <w:spacing w:before="7"/>
        <w:rPr>
          <w:sz w:val="27"/>
        </w:rPr>
      </w:pPr>
    </w:p>
    <w:p w:rsidR="00E42109" w:rsidRDefault="00630379">
      <w:pPr>
        <w:pStyle w:val="Ttulo3"/>
        <w:jc w:val="both"/>
      </w:pPr>
      <w:r>
        <w:t>Mito 6: Entre más bibliografía, mejor el informe de investigación.</w:t>
      </w:r>
    </w:p>
    <w:p w:rsidR="00E42109" w:rsidRDefault="00630379">
      <w:pPr>
        <w:pStyle w:val="Textoindependiente"/>
        <w:spacing w:before="41"/>
        <w:ind w:left="102"/>
        <w:jc w:val="both"/>
      </w:pPr>
      <w:r>
        <w:rPr>
          <w:i/>
        </w:rPr>
        <w:t>Realidad</w:t>
      </w:r>
      <w:r>
        <w:t>: Se debe utilizar la bibliografía y referencias necesarias para fundamentar el trabajo.</w:t>
      </w:r>
    </w:p>
    <w:p w:rsidR="00E42109" w:rsidRDefault="00E42109">
      <w:pPr>
        <w:pStyle w:val="Textoindependiente"/>
        <w:spacing w:before="2"/>
        <w:rPr>
          <w:sz w:val="31"/>
        </w:rPr>
      </w:pPr>
    </w:p>
    <w:p w:rsidR="00E42109" w:rsidRDefault="00630379">
      <w:pPr>
        <w:pStyle w:val="Ttulo3"/>
        <w:jc w:val="both"/>
      </w:pPr>
      <w:r>
        <w:t>Mito 7: A mayor número de páginas, mejor trabajo.</w:t>
      </w:r>
    </w:p>
    <w:p w:rsidR="00E42109" w:rsidRDefault="00630379">
      <w:pPr>
        <w:pStyle w:val="Textoindependiente"/>
        <w:spacing w:before="41" w:line="276" w:lineRule="auto"/>
        <w:ind w:left="102" w:right="1702"/>
      </w:pPr>
      <w:r>
        <w:rPr>
          <w:i/>
        </w:rPr>
        <w:t>Realidad</w:t>
      </w:r>
      <w:r>
        <w:t>:</w:t>
      </w:r>
      <w:r>
        <w:rPr>
          <w:spacing w:val="-12"/>
        </w:rPr>
        <w:t xml:space="preserve"> </w:t>
      </w:r>
      <w:r>
        <w:t>La</w:t>
      </w:r>
      <w:r>
        <w:rPr>
          <w:spacing w:val="-14"/>
        </w:rPr>
        <w:t xml:space="preserve"> </w:t>
      </w:r>
      <w:r>
        <w:t>extensión</w:t>
      </w:r>
      <w:r>
        <w:rPr>
          <w:spacing w:val="-14"/>
        </w:rPr>
        <w:t xml:space="preserve"> </w:t>
      </w:r>
      <w:r>
        <w:t>dependerá</w:t>
      </w:r>
      <w:r>
        <w:rPr>
          <w:spacing w:val="-12"/>
        </w:rPr>
        <w:t xml:space="preserve"> </w:t>
      </w:r>
      <w:r>
        <w:t>del</w:t>
      </w:r>
      <w:r>
        <w:rPr>
          <w:spacing w:val="-13"/>
        </w:rPr>
        <w:t xml:space="preserve"> </w:t>
      </w:r>
      <w:r>
        <w:t>tesi</w:t>
      </w:r>
      <w:r>
        <w:t>sta</w:t>
      </w:r>
      <w:r>
        <w:rPr>
          <w:spacing w:val="-12"/>
        </w:rPr>
        <w:t xml:space="preserve"> </w:t>
      </w:r>
      <w:r>
        <w:t>y</w:t>
      </w:r>
      <w:r>
        <w:rPr>
          <w:spacing w:val="-13"/>
        </w:rPr>
        <w:t xml:space="preserve"> </w:t>
      </w:r>
      <w:r>
        <w:t>sus</w:t>
      </w:r>
      <w:r>
        <w:rPr>
          <w:spacing w:val="-13"/>
        </w:rPr>
        <w:t xml:space="preserve"> </w:t>
      </w:r>
      <w:r>
        <w:t>indagaciones,</w:t>
      </w:r>
      <w:r>
        <w:rPr>
          <w:spacing w:val="-12"/>
        </w:rPr>
        <w:t xml:space="preserve"> </w:t>
      </w:r>
      <w:r>
        <w:t>así</w:t>
      </w:r>
      <w:r>
        <w:rPr>
          <w:spacing w:val="-12"/>
        </w:rPr>
        <w:t xml:space="preserve"> </w:t>
      </w:r>
      <w:r>
        <w:t>como</w:t>
      </w:r>
      <w:r>
        <w:rPr>
          <w:spacing w:val="-12"/>
        </w:rPr>
        <w:t xml:space="preserve"> </w:t>
      </w:r>
      <w:r>
        <w:t>la</w:t>
      </w:r>
      <w:r>
        <w:rPr>
          <w:spacing w:val="-12"/>
        </w:rPr>
        <w:t xml:space="preserve"> </w:t>
      </w:r>
      <w:r>
        <w:t>fundamentación</w:t>
      </w:r>
      <w:r>
        <w:rPr>
          <w:spacing w:val="-12"/>
        </w:rPr>
        <w:t xml:space="preserve"> </w:t>
      </w:r>
      <w:r>
        <w:t>que le</w:t>
      </w:r>
      <w:r>
        <w:rPr>
          <w:spacing w:val="-3"/>
        </w:rPr>
        <w:t xml:space="preserve"> </w:t>
      </w:r>
      <w:r>
        <w:t>dé</w:t>
      </w:r>
      <w:r>
        <w:rPr>
          <w:spacing w:val="-5"/>
        </w:rPr>
        <w:t xml:space="preserve"> </w:t>
      </w:r>
      <w:r>
        <w:t>al</w:t>
      </w:r>
      <w:r>
        <w:rPr>
          <w:spacing w:val="-4"/>
        </w:rPr>
        <w:t xml:space="preserve"> </w:t>
      </w:r>
      <w:r>
        <w:t>trabajo.</w:t>
      </w:r>
      <w:r>
        <w:rPr>
          <w:spacing w:val="-5"/>
        </w:rPr>
        <w:t xml:space="preserve"> </w:t>
      </w:r>
      <w:r>
        <w:t>La magnitud</w:t>
      </w:r>
      <w:r>
        <w:rPr>
          <w:spacing w:val="-3"/>
        </w:rPr>
        <w:t xml:space="preserve"> </w:t>
      </w:r>
      <w:r>
        <w:t>dependerá</w:t>
      </w:r>
      <w:r>
        <w:rPr>
          <w:spacing w:val="-6"/>
        </w:rPr>
        <w:t xml:space="preserve"> </w:t>
      </w:r>
      <w:r>
        <w:t>de</w:t>
      </w:r>
      <w:r>
        <w:rPr>
          <w:spacing w:val="-5"/>
        </w:rPr>
        <w:t xml:space="preserve"> </w:t>
      </w:r>
      <w:r>
        <w:t>la</w:t>
      </w:r>
      <w:r>
        <w:rPr>
          <w:spacing w:val="-3"/>
        </w:rPr>
        <w:t xml:space="preserve"> </w:t>
      </w:r>
      <w:r>
        <w:t>profundidad</w:t>
      </w:r>
      <w:r>
        <w:rPr>
          <w:spacing w:val="-3"/>
        </w:rPr>
        <w:t xml:space="preserve"> </w:t>
      </w:r>
      <w:r>
        <w:t>y</w:t>
      </w:r>
      <w:r>
        <w:rPr>
          <w:spacing w:val="-5"/>
        </w:rPr>
        <w:t xml:space="preserve"> </w:t>
      </w:r>
      <w:r>
        <w:t>rigurosidad</w:t>
      </w:r>
      <w:r>
        <w:rPr>
          <w:spacing w:val="-3"/>
        </w:rPr>
        <w:t xml:space="preserve"> </w:t>
      </w:r>
      <w:r>
        <w:t>de</w:t>
      </w:r>
      <w:r>
        <w:rPr>
          <w:spacing w:val="-3"/>
        </w:rPr>
        <w:t xml:space="preserve"> </w:t>
      </w:r>
      <w:r>
        <w:t>la</w:t>
      </w:r>
      <w:r>
        <w:rPr>
          <w:spacing w:val="-3"/>
        </w:rPr>
        <w:t xml:space="preserve"> </w:t>
      </w:r>
      <w:r>
        <w:t>investigación.</w:t>
      </w:r>
    </w:p>
    <w:p w:rsidR="00E42109" w:rsidRDefault="00E42109">
      <w:pPr>
        <w:pStyle w:val="Textoindependiente"/>
        <w:spacing w:before="7"/>
        <w:rPr>
          <w:sz w:val="27"/>
        </w:rPr>
      </w:pPr>
    </w:p>
    <w:p w:rsidR="00E42109" w:rsidRDefault="00630379">
      <w:pPr>
        <w:pStyle w:val="Ttulo3"/>
        <w:jc w:val="both"/>
      </w:pPr>
      <w:r>
        <w:t>Mito 8: Leer un sinfín de libros y/o artículos de investigación.</w:t>
      </w:r>
    </w:p>
    <w:p w:rsidR="00E42109" w:rsidRDefault="00630379">
      <w:pPr>
        <w:pStyle w:val="Textoindependiente"/>
        <w:spacing w:before="42" w:line="276" w:lineRule="auto"/>
        <w:ind w:left="102" w:right="1696"/>
        <w:jc w:val="both"/>
      </w:pPr>
      <w:r>
        <w:rPr>
          <w:i/>
        </w:rPr>
        <w:t>Realidad</w:t>
      </w:r>
      <w:r>
        <w:t>: Se busca calidad y no cantidad. El hecho de contar con demasiada información no acredita que sea una buena investigación; asimismo, esto no garantiza que el estudiante aprenderá de memoria cada libro o artículo leído.</w:t>
      </w:r>
    </w:p>
    <w:p w:rsidR="00E42109" w:rsidRDefault="00E42109">
      <w:pPr>
        <w:pStyle w:val="Textoindependiente"/>
        <w:spacing w:before="7"/>
        <w:rPr>
          <w:sz w:val="27"/>
        </w:rPr>
      </w:pPr>
    </w:p>
    <w:p w:rsidR="00E42109" w:rsidRDefault="00630379">
      <w:pPr>
        <w:pStyle w:val="Ttulo3"/>
        <w:jc w:val="both"/>
      </w:pPr>
      <w:r>
        <w:t>Mito 9: El asesor/tutor de tesis es</w:t>
      </w:r>
      <w:r>
        <w:t xml:space="preserve"> la clave del éxito.</w:t>
      </w:r>
    </w:p>
    <w:p w:rsidR="00E42109" w:rsidRDefault="00630379">
      <w:pPr>
        <w:pStyle w:val="Textoindependiente"/>
        <w:spacing w:before="41" w:line="276" w:lineRule="auto"/>
        <w:ind w:left="102" w:right="1702"/>
      </w:pPr>
      <w:r>
        <w:rPr>
          <w:i/>
        </w:rPr>
        <w:t>Realidad</w:t>
      </w:r>
      <w:r>
        <w:t>:</w:t>
      </w:r>
      <w:r>
        <w:rPr>
          <w:spacing w:val="-11"/>
        </w:rPr>
        <w:t xml:space="preserve"> </w:t>
      </w:r>
      <w:r>
        <w:t>El</w:t>
      </w:r>
      <w:r>
        <w:rPr>
          <w:spacing w:val="-12"/>
        </w:rPr>
        <w:t xml:space="preserve"> </w:t>
      </w:r>
      <w:r>
        <w:t>papel</w:t>
      </w:r>
      <w:r>
        <w:rPr>
          <w:spacing w:val="-12"/>
        </w:rPr>
        <w:t xml:space="preserve"> </w:t>
      </w:r>
      <w:r>
        <w:t>de</w:t>
      </w:r>
      <w:r>
        <w:rPr>
          <w:spacing w:val="-13"/>
        </w:rPr>
        <w:t xml:space="preserve"> </w:t>
      </w:r>
      <w:r>
        <w:t>todo</w:t>
      </w:r>
      <w:r>
        <w:rPr>
          <w:spacing w:val="-11"/>
        </w:rPr>
        <w:t xml:space="preserve"> </w:t>
      </w:r>
      <w:r>
        <w:t>asesor</w:t>
      </w:r>
      <w:r>
        <w:rPr>
          <w:spacing w:val="-12"/>
        </w:rPr>
        <w:t xml:space="preserve"> </w:t>
      </w:r>
      <w:r>
        <w:t>es</w:t>
      </w:r>
      <w:r>
        <w:rPr>
          <w:spacing w:val="-12"/>
        </w:rPr>
        <w:t xml:space="preserve"> </w:t>
      </w:r>
      <w:r>
        <w:t>ayudar</w:t>
      </w:r>
      <w:r>
        <w:rPr>
          <w:spacing w:val="-12"/>
        </w:rPr>
        <w:t xml:space="preserve"> </w:t>
      </w:r>
      <w:r>
        <w:t>y</w:t>
      </w:r>
      <w:r>
        <w:rPr>
          <w:spacing w:val="-12"/>
        </w:rPr>
        <w:t xml:space="preserve"> </w:t>
      </w:r>
      <w:r>
        <w:t>guiar</w:t>
      </w:r>
      <w:r>
        <w:rPr>
          <w:spacing w:val="-12"/>
        </w:rPr>
        <w:t xml:space="preserve"> </w:t>
      </w:r>
      <w:r>
        <w:t>al</w:t>
      </w:r>
      <w:r>
        <w:rPr>
          <w:spacing w:val="-12"/>
        </w:rPr>
        <w:t xml:space="preserve"> </w:t>
      </w:r>
      <w:r>
        <w:t>estudiante</w:t>
      </w:r>
      <w:r>
        <w:rPr>
          <w:spacing w:val="-10"/>
        </w:rPr>
        <w:t xml:space="preserve"> </w:t>
      </w:r>
      <w:r>
        <w:t>por</w:t>
      </w:r>
      <w:r>
        <w:rPr>
          <w:spacing w:val="-12"/>
        </w:rPr>
        <w:t xml:space="preserve"> </w:t>
      </w:r>
      <w:r>
        <w:t>el</w:t>
      </w:r>
      <w:r>
        <w:rPr>
          <w:spacing w:val="-12"/>
        </w:rPr>
        <w:t xml:space="preserve"> </w:t>
      </w:r>
      <w:r>
        <w:t>camino</w:t>
      </w:r>
      <w:r>
        <w:rPr>
          <w:spacing w:val="-10"/>
        </w:rPr>
        <w:t xml:space="preserve"> </w:t>
      </w:r>
      <w:r>
        <w:t>de</w:t>
      </w:r>
      <w:r>
        <w:rPr>
          <w:spacing w:val="-11"/>
        </w:rPr>
        <w:t xml:space="preserve"> </w:t>
      </w:r>
      <w:r>
        <w:t>la</w:t>
      </w:r>
      <w:r>
        <w:rPr>
          <w:spacing w:val="-11"/>
        </w:rPr>
        <w:t xml:space="preserve"> </w:t>
      </w:r>
      <w:r>
        <w:t>investigación. Su deber es opinar y corregir al estudiante cuando sea</w:t>
      </w:r>
      <w:r>
        <w:rPr>
          <w:spacing w:val="-38"/>
        </w:rPr>
        <w:t xml:space="preserve"> </w:t>
      </w:r>
      <w:r>
        <w:t>necesario.</w:t>
      </w:r>
    </w:p>
    <w:p w:rsidR="00E42109" w:rsidRDefault="00E42109">
      <w:pPr>
        <w:pStyle w:val="Textoindependiente"/>
        <w:spacing w:before="7"/>
        <w:rPr>
          <w:sz w:val="27"/>
        </w:rPr>
      </w:pPr>
    </w:p>
    <w:p w:rsidR="00E42109" w:rsidRDefault="00630379">
      <w:pPr>
        <w:pStyle w:val="Ttulo3"/>
        <w:jc w:val="both"/>
      </w:pPr>
      <w:r>
        <w:t>Mito 10: El informe de investigación se hace al final de la carrera</w:t>
      </w:r>
      <w:r>
        <w:t>.</w:t>
      </w:r>
    </w:p>
    <w:p w:rsidR="00E42109" w:rsidRDefault="00630379">
      <w:pPr>
        <w:pStyle w:val="Textoindependiente"/>
        <w:spacing w:before="39" w:line="276" w:lineRule="auto"/>
        <w:ind w:left="102" w:right="1696"/>
        <w:jc w:val="both"/>
      </w:pPr>
      <w:r>
        <w:rPr>
          <w:i/>
        </w:rPr>
        <w:t>Realidad</w:t>
      </w:r>
      <w:r>
        <w:t>:</w:t>
      </w:r>
      <w:r>
        <w:rPr>
          <w:spacing w:val="-8"/>
        </w:rPr>
        <w:t xml:space="preserve"> </w:t>
      </w:r>
      <w:r>
        <w:t>El</w:t>
      </w:r>
      <w:r>
        <w:rPr>
          <w:spacing w:val="-9"/>
        </w:rPr>
        <w:t xml:space="preserve"> </w:t>
      </w:r>
      <w:r>
        <w:t>informe</w:t>
      </w:r>
      <w:r>
        <w:rPr>
          <w:spacing w:val="-9"/>
        </w:rPr>
        <w:t xml:space="preserve"> </w:t>
      </w:r>
      <w:r>
        <w:t>de</w:t>
      </w:r>
      <w:r>
        <w:rPr>
          <w:spacing w:val="-9"/>
        </w:rPr>
        <w:t xml:space="preserve"> </w:t>
      </w:r>
      <w:r>
        <w:t>investigación</w:t>
      </w:r>
      <w:r>
        <w:rPr>
          <w:spacing w:val="-9"/>
        </w:rPr>
        <w:t xml:space="preserve"> </w:t>
      </w:r>
      <w:r>
        <w:t>se</w:t>
      </w:r>
      <w:r>
        <w:rPr>
          <w:spacing w:val="-9"/>
        </w:rPr>
        <w:t xml:space="preserve"> </w:t>
      </w:r>
      <w:r>
        <w:t>presenta</w:t>
      </w:r>
      <w:r>
        <w:rPr>
          <w:spacing w:val="-9"/>
        </w:rPr>
        <w:t xml:space="preserve"> </w:t>
      </w:r>
      <w:r>
        <w:t>al</w:t>
      </w:r>
      <w:r>
        <w:rPr>
          <w:spacing w:val="-9"/>
        </w:rPr>
        <w:t xml:space="preserve"> </w:t>
      </w:r>
      <w:r>
        <w:t>concluir</w:t>
      </w:r>
      <w:r>
        <w:rPr>
          <w:spacing w:val="-9"/>
        </w:rPr>
        <w:t xml:space="preserve"> </w:t>
      </w:r>
      <w:r>
        <w:t>los</w:t>
      </w:r>
      <w:r>
        <w:rPr>
          <w:spacing w:val="-8"/>
        </w:rPr>
        <w:t xml:space="preserve"> </w:t>
      </w:r>
      <w:r>
        <w:t>créditos</w:t>
      </w:r>
      <w:r>
        <w:rPr>
          <w:spacing w:val="-7"/>
        </w:rPr>
        <w:t xml:space="preserve"> </w:t>
      </w:r>
      <w:r>
        <w:t>y</w:t>
      </w:r>
      <w:r>
        <w:rPr>
          <w:spacing w:val="-10"/>
        </w:rPr>
        <w:t xml:space="preserve"> </w:t>
      </w:r>
      <w:r>
        <w:t>asignaturas,</w:t>
      </w:r>
      <w:r>
        <w:rPr>
          <w:spacing w:val="-8"/>
        </w:rPr>
        <w:t xml:space="preserve"> </w:t>
      </w:r>
      <w:r>
        <w:t>aunque</w:t>
      </w:r>
      <w:r>
        <w:rPr>
          <w:spacing w:val="-9"/>
        </w:rPr>
        <w:t xml:space="preserve"> </w:t>
      </w:r>
      <w:r>
        <w:t>no significa</w:t>
      </w:r>
      <w:r>
        <w:rPr>
          <w:spacing w:val="-5"/>
        </w:rPr>
        <w:t xml:space="preserve"> </w:t>
      </w:r>
      <w:r>
        <w:t>que</w:t>
      </w:r>
      <w:r>
        <w:rPr>
          <w:spacing w:val="-7"/>
        </w:rPr>
        <w:t xml:space="preserve"> </w:t>
      </w:r>
      <w:r>
        <w:t>éste</w:t>
      </w:r>
      <w:r>
        <w:rPr>
          <w:spacing w:val="-6"/>
        </w:rPr>
        <w:t xml:space="preserve"> </w:t>
      </w:r>
      <w:r>
        <w:t>inicie</w:t>
      </w:r>
      <w:r>
        <w:rPr>
          <w:spacing w:val="-5"/>
        </w:rPr>
        <w:t xml:space="preserve"> </w:t>
      </w:r>
      <w:r>
        <w:t>su</w:t>
      </w:r>
      <w:r>
        <w:rPr>
          <w:spacing w:val="-7"/>
        </w:rPr>
        <w:t xml:space="preserve"> </w:t>
      </w:r>
      <w:r>
        <w:t>proceso</w:t>
      </w:r>
      <w:r>
        <w:rPr>
          <w:spacing w:val="-7"/>
        </w:rPr>
        <w:t xml:space="preserve"> </w:t>
      </w:r>
      <w:r>
        <w:t>a</w:t>
      </w:r>
      <w:r>
        <w:rPr>
          <w:spacing w:val="-5"/>
        </w:rPr>
        <w:t xml:space="preserve"> </w:t>
      </w:r>
      <w:r>
        <w:t>la</w:t>
      </w:r>
      <w:r>
        <w:rPr>
          <w:spacing w:val="-7"/>
        </w:rPr>
        <w:t xml:space="preserve"> </w:t>
      </w:r>
      <w:r>
        <w:t>par</w:t>
      </w:r>
      <w:r>
        <w:rPr>
          <w:spacing w:val="-6"/>
        </w:rPr>
        <w:t xml:space="preserve"> </w:t>
      </w:r>
      <w:r>
        <w:t>de</w:t>
      </w:r>
      <w:r>
        <w:rPr>
          <w:spacing w:val="-5"/>
        </w:rPr>
        <w:t xml:space="preserve"> </w:t>
      </w:r>
      <w:r>
        <w:t>las</w:t>
      </w:r>
      <w:r>
        <w:rPr>
          <w:spacing w:val="-7"/>
        </w:rPr>
        <w:t xml:space="preserve"> </w:t>
      </w:r>
      <w:r>
        <w:t>asignaturas</w:t>
      </w:r>
      <w:r>
        <w:rPr>
          <w:spacing w:val="-8"/>
        </w:rPr>
        <w:t xml:space="preserve"> </w:t>
      </w:r>
      <w:r>
        <w:t>de</w:t>
      </w:r>
      <w:r>
        <w:rPr>
          <w:spacing w:val="-5"/>
        </w:rPr>
        <w:t xml:space="preserve"> </w:t>
      </w:r>
      <w:r>
        <w:t>metodología</w:t>
      </w:r>
      <w:r>
        <w:rPr>
          <w:spacing w:val="-7"/>
        </w:rPr>
        <w:t xml:space="preserve"> </w:t>
      </w:r>
      <w:r>
        <w:t>de</w:t>
      </w:r>
      <w:r>
        <w:rPr>
          <w:spacing w:val="-5"/>
        </w:rPr>
        <w:t xml:space="preserve"> </w:t>
      </w:r>
      <w:r>
        <w:t>la</w:t>
      </w:r>
      <w:r>
        <w:rPr>
          <w:spacing w:val="-7"/>
        </w:rPr>
        <w:t xml:space="preserve"> </w:t>
      </w:r>
      <w:r>
        <w:t>investigación, investigación I, II o</w:t>
      </w:r>
      <w:r>
        <w:rPr>
          <w:spacing w:val="-15"/>
        </w:rPr>
        <w:t xml:space="preserve"> </w:t>
      </w:r>
      <w:r>
        <w:t>III.</w:t>
      </w:r>
    </w:p>
    <w:p w:rsidR="00E42109" w:rsidRDefault="00E42109">
      <w:pPr>
        <w:spacing w:line="276" w:lineRule="auto"/>
        <w:jc w:val="both"/>
        <w:sectPr w:rsidR="00E42109">
          <w:footerReference w:type="default" r:id="rId13"/>
          <w:pgSz w:w="11910" w:h="16840"/>
          <w:pgMar w:top="1200" w:right="0" w:bottom="3240" w:left="1600" w:header="758" w:footer="3040" w:gutter="0"/>
          <w:cols w:space="720"/>
        </w:sectPr>
      </w:pPr>
    </w:p>
    <w:p w:rsidR="00E42109" w:rsidRDefault="00E42109">
      <w:pPr>
        <w:pStyle w:val="Textoindependiente"/>
        <w:spacing w:before="6"/>
        <w:rPr>
          <w:sz w:val="15"/>
        </w:rPr>
      </w:pPr>
    </w:p>
    <w:p w:rsidR="00E42109" w:rsidRDefault="00630379">
      <w:pPr>
        <w:pStyle w:val="Ttulo2"/>
        <w:ind w:right="1681"/>
        <w:jc w:val="center"/>
      </w:pPr>
      <w:bookmarkStart w:id="4" w:name="_bookmark3"/>
      <w:bookmarkEnd w:id="4"/>
      <w:r>
        <w:t>SESGOS</w:t>
      </w:r>
    </w:p>
    <w:p w:rsidR="00E42109" w:rsidRDefault="00630379">
      <w:pPr>
        <w:pStyle w:val="Textoindependiente"/>
        <w:spacing w:before="49" w:line="276" w:lineRule="auto"/>
        <w:ind w:left="102" w:right="1696" w:firstLine="566"/>
        <w:jc w:val="both"/>
      </w:pPr>
      <w:r>
        <w:t xml:space="preserve">Uno de los mayores dilemas en investigación es la ocurrencia de errores, los que pueden darse por efecto del azar o de forma sistemática. Es así como, se puede considerar que existe sesgo cuando en el curso de una investigación se comete un error </w:t>
      </w:r>
      <w:r>
        <w:t>de forma sistemática, es decir no aparece como un hecho aleatorio o por efecto del azar. Los sesgos pueden ocurrir por un sinnúmero de causales; pero en términos generales, se acepta que los más frecuentes y quizás los de mayor relevancia son aquellos debi</w:t>
      </w:r>
      <w:r>
        <w:t>dos al observador, a lo que se observa y a aquello con lo que se observa. Dicho de otra forma, el que mide, lo que se mide y con que se mide. Otro considerando a tener en cuenta es que un sesgo puede ocurrir en cualquier etapa del curso de una investigació</w:t>
      </w:r>
      <w:r>
        <w:t>n, desde la planificación a la presentación de resultados y la publicación ulterior de estos.</w:t>
      </w:r>
    </w:p>
    <w:p w:rsidR="00E42109" w:rsidRDefault="00630379">
      <w:pPr>
        <w:pStyle w:val="Textoindependiente"/>
        <w:spacing w:before="1" w:line="276" w:lineRule="auto"/>
        <w:ind w:left="102" w:right="1697" w:firstLine="566"/>
        <w:jc w:val="both"/>
      </w:pPr>
      <w:r>
        <w:t>Una forma simple de comprender las distintas posibilidades de cometer sesgo durante la investigación, es pensar en los tres ejes que dominan una investigación: lo</w:t>
      </w:r>
      <w:r>
        <w:t xml:space="preserve"> que se observará o medirá,</w:t>
      </w:r>
      <w:r>
        <w:rPr>
          <w:spacing w:val="-4"/>
        </w:rPr>
        <w:t xml:space="preserve"> </w:t>
      </w:r>
      <w:r>
        <w:t>es</w:t>
      </w:r>
      <w:r>
        <w:rPr>
          <w:spacing w:val="-7"/>
        </w:rPr>
        <w:t xml:space="preserve"> </w:t>
      </w:r>
      <w:r>
        <w:t>decir</w:t>
      </w:r>
      <w:r>
        <w:rPr>
          <w:spacing w:val="-6"/>
        </w:rPr>
        <w:t xml:space="preserve"> </w:t>
      </w:r>
      <w:r>
        <w:t>la</w:t>
      </w:r>
      <w:r>
        <w:rPr>
          <w:spacing w:val="-4"/>
        </w:rPr>
        <w:t xml:space="preserve"> </w:t>
      </w:r>
      <w:r>
        <w:t>variable</w:t>
      </w:r>
      <w:r>
        <w:rPr>
          <w:spacing w:val="-6"/>
        </w:rPr>
        <w:t xml:space="preserve"> </w:t>
      </w:r>
      <w:r>
        <w:t>en</w:t>
      </w:r>
      <w:r>
        <w:rPr>
          <w:spacing w:val="-4"/>
        </w:rPr>
        <w:t xml:space="preserve"> </w:t>
      </w:r>
      <w:r>
        <w:t>estudio;</w:t>
      </w:r>
      <w:r>
        <w:rPr>
          <w:spacing w:val="-4"/>
        </w:rPr>
        <w:t xml:space="preserve"> </w:t>
      </w:r>
      <w:r>
        <w:t>el</w:t>
      </w:r>
      <w:r>
        <w:rPr>
          <w:spacing w:val="-5"/>
        </w:rPr>
        <w:t xml:space="preserve"> </w:t>
      </w:r>
      <w:r>
        <w:t>que</w:t>
      </w:r>
      <w:r>
        <w:rPr>
          <w:spacing w:val="-6"/>
        </w:rPr>
        <w:t xml:space="preserve"> </w:t>
      </w:r>
      <w:r>
        <w:t>observará</w:t>
      </w:r>
      <w:r>
        <w:rPr>
          <w:spacing w:val="-4"/>
        </w:rPr>
        <w:t xml:space="preserve"> </w:t>
      </w:r>
      <w:r>
        <w:t>o</w:t>
      </w:r>
      <w:r>
        <w:rPr>
          <w:spacing w:val="-4"/>
        </w:rPr>
        <w:t xml:space="preserve"> </w:t>
      </w:r>
      <w:r>
        <w:t>medirá,</w:t>
      </w:r>
      <w:r>
        <w:rPr>
          <w:spacing w:val="-4"/>
        </w:rPr>
        <w:t xml:space="preserve"> </w:t>
      </w:r>
      <w:r>
        <w:t>es</w:t>
      </w:r>
      <w:r>
        <w:rPr>
          <w:spacing w:val="-7"/>
        </w:rPr>
        <w:t xml:space="preserve"> </w:t>
      </w:r>
      <w:r>
        <w:t>decir</w:t>
      </w:r>
      <w:r>
        <w:rPr>
          <w:spacing w:val="-5"/>
        </w:rPr>
        <w:t xml:space="preserve"> </w:t>
      </w:r>
      <w:r>
        <w:t>el</w:t>
      </w:r>
      <w:r>
        <w:rPr>
          <w:spacing w:val="-5"/>
        </w:rPr>
        <w:t xml:space="preserve"> </w:t>
      </w:r>
      <w:r>
        <w:t>observador;</w:t>
      </w:r>
      <w:r>
        <w:rPr>
          <w:spacing w:val="-5"/>
        </w:rPr>
        <w:t xml:space="preserve"> </w:t>
      </w:r>
      <w:r>
        <w:t>y</w:t>
      </w:r>
      <w:r>
        <w:rPr>
          <w:spacing w:val="-4"/>
        </w:rPr>
        <w:t xml:space="preserve"> </w:t>
      </w:r>
      <w:r>
        <w:t>con</w:t>
      </w:r>
      <w:r>
        <w:rPr>
          <w:spacing w:val="-4"/>
        </w:rPr>
        <w:t xml:space="preserve"> </w:t>
      </w:r>
      <w:r>
        <w:t>lo que</w:t>
      </w:r>
      <w:r>
        <w:rPr>
          <w:spacing w:val="-4"/>
        </w:rPr>
        <w:t xml:space="preserve"> </w:t>
      </w:r>
      <w:r>
        <w:t>se</w:t>
      </w:r>
      <w:r>
        <w:rPr>
          <w:spacing w:val="-5"/>
        </w:rPr>
        <w:t xml:space="preserve"> </w:t>
      </w:r>
      <w:r>
        <w:t>observará</w:t>
      </w:r>
      <w:r>
        <w:rPr>
          <w:spacing w:val="-5"/>
        </w:rPr>
        <w:t xml:space="preserve"> </w:t>
      </w:r>
      <w:r>
        <w:t>o</w:t>
      </w:r>
      <w:r>
        <w:rPr>
          <w:spacing w:val="-3"/>
        </w:rPr>
        <w:t xml:space="preserve"> </w:t>
      </w:r>
      <w:r>
        <w:t>medirá,</w:t>
      </w:r>
      <w:r>
        <w:rPr>
          <w:spacing w:val="-7"/>
        </w:rPr>
        <w:t xml:space="preserve"> </w:t>
      </w:r>
      <w:r>
        <w:t>es</w:t>
      </w:r>
      <w:r>
        <w:rPr>
          <w:spacing w:val="-4"/>
        </w:rPr>
        <w:t xml:space="preserve"> </w:t>
      </w:r>
      <w:r>
        <w:t>decir</w:t>
      </w:r>
      <w:r>
        <w:rPr>
          <w:spacing w:val="-5"/>
        </w:rPr>
        <w:t xml:space="preserve"> </w:t>
      </w:r>
      <w:r>
        <w:t>el</w:t>
      </w:r>
      <w:r>
        <w:rPr>
          <w:spacing w:val="-4"/>
        </w:rPr>
        <w:t xml:space="preserve"> </w:t>
      </w:r>
      <w:r>
        <w:t>instrumento</w:t>
      </w:r>
      <w:r>
        <w:rPr>
          <w:spacing w:val="-3"/>
        </w:rPr>
        <w:t xml:space="preserve"> </w:t>
      </w:r>
      <w:r>
        <w:t>de</w:t>
      </w:r>
      <w:r>
        <w:rPr>
          <w:spacing w:val="-5"/>
        </w:rPr>
        <w:t xml:space="preserve"> </w:t>
      </w:r>
      <w:r>
        <w:t>medición.</w:t>
      </w:r>
      <w:r>
        <w:rPr>
          <w:spacing w:val="-5"/>
        </w:rPr>
        <w:t xml:space="preserve"> </w:t>
      </w:r>
      <w:r>
        <w:t>Asimismo,</w:t>
      </w:r>
      <w:r>
        <w:rPr>
          <w:spacing w:val="-3"/>
        </w:rPr>
        <w:t xml:space="preserve"> </w:t>
      </w:r>
      <w:r>
        <w:t>otros</w:t>
      </w:r>
      <w:r>
        <w:rPr>
          <w:spacing w:val="-8"/>
        </w:rPr>
        <w:t xml:space="preserve"> </w:t>
      </w:r>
      <w:r>
        <w:t>distintos</w:t>
      </w:r>
      <w:r>
        <w:rPr>
          <w:spacing w:val="-6"/>
        </w:rPr>
        <w:t xml:space="preserve"> </w:t>
      </w:r>
      <w:r>
        <w:t>sesgos pueden</w:t>
      </w:r>
      <w:r>
        <w:rPr>
          <w:spacing w:val="-16"/>
        </w:rPr>
        <w:t xml:space="preserve"> </w:t>
      </w:r>
      <w:r>
        <w:t>ocurrir</w:t>
      </w:r>
      <w:r>
        <w:rPr>
          <w:spacing w:val="-16"/>
        </w:rPr>
        <w:t xml:space="preserve"> </w:t>
      </w:r>
      <w:r>
        <w:t>en</w:t>
      </w:r>
      <w:r>
        <w:rPr>
          <w:spacing w:val="-16"/>
        </w:rPr>
        <w:t xml:space="preserve"> </w:t>
      </w:r>
      <w:r>
        <w:t>el</w:t>
      </w:r>
      <w:r>
        <w:rPr>
          <w:spacing w:val="-16"/>
        </w:rPr>
        <w:t xml:space="preserve"> </w:t>
      </w:r>
      <w:r>
        <w:t>curso</w:t>
      </w:r>
      <w:r>
        <w:rPr>
          <w:spacing w:val="-17"/>
        </w:rPr>
        <w:t xml:space="preserve"> </w:t>
      </w:r>
      <w:r>
        <w:t>de</w:t>
      </w:r>
      <w:r>
        <w:rPr>
          <w:spacing w:val="-14"/>
        </w:rPr>
        <w:t xml:space="preserve"> </w:t>
      </w:r>
      <w:r>
        <w:t>una</w:t>
      </w:r>
      <w:r>
        <w:rPr>
          <w:spacing w:val="-16"/>
        </w:rPr>
        <w:t xml:space="preserve"> </w:t>
      </w:r>
      <w:r>
        <w:t>investigación,</w:t>
      </w:r>
      <w:r>
        <w:rPr>
          <w:spacing w:val="-15"/>
        </w:rPr>
        <w:t xml:space="preserve"> </w:t>
      </w:r>
      <w:r>
        <w:t>los</w:t>
      </w:r>
      <w:r>
        <w:rPr>
          <w:spacing w:val="-17"/>
        </w:rPr>
        <w:t xml:space="preserve"> </w:t>
      </w:r>
      <w:r>
        <w:t>que</w:t>
      </w:r>
      <w:r>
        <w:rPr>
          <w:spacing w:val="-19"/>
        </w:rPr>
        <w:t xml:space="preserve"> </w:t>
      </w:r>
      <w:r>
        <w:t>pueden</w:t>
      </w:r>
      <w:r>
        <w:rPr>
          <w:spacing w:val="-16"/>
        </w:rPr>
        <w:t xml:space="preserve"> </w:t>
      </w:r>
      <w:r>
        <w:t>agruparse</w:t>
      </w:r>
      <w:r>
        <w:rPr>
          <w:spacing w:val="-17"/>
        </w:rPr>
        <w:t xml:space="preserve"> </w:t>
      </w:r>
      <w:r>
        <w:t>en</w:t>
      </w:r>
      <w:r>
        <w:rPr>
          <w:spacing w:val="-16"/>
        </w:rPr>
        <w:t xml:space="preserve"> </w:t>
      </w:r>
      <w:r>
        <w:t>aquellos</w:t>
      </w:r>
      <w:r>
        <w:rPr>
          <w:spacing w:val="-15"/>
        </w:rPr>
        <w:t xml:space="preserve"> </w:t>
      </w:r>
      <w:r>
        <w:t>que</w:t>
      </w:r>
      <w:r>
        <w:rPr>
          <w:spacing w:val="-16"/>
        </w:rPr>
        <w:t xml:space="preserve"> </w:t>
      </w:r>
      <w:r>
        <w:t>ocurren en la etapa de muestreo y seguimiento; y los de la etapa final del estudio, que se encuentran relacionados con la medición, el análisis, la interpretación y su reporte. A continuación menciona</w:t>
      </w:r>
      <w:r>
        <w:t>remos a cada uno de</w:t>
      </w:r>
      <w:r>
        <w:rPr>
          <w:spacing w:val="-18"/>
        </w:rPr>
        <w:t xml:space="preserve"> </w:t>
      </w:r>
      <w:r>
        <w:t>ellos:</w:t>
      </w:r>
    </w:p>
    <w:p w:rsidR="00E42109" w:rsidRDefault="00E42109">
      <w:pPr>
        <w:pStyle w:val="Textoindependiente"/>
        <w:spacing w:before="7"/>
        <w:rPr>
          <w:sz w:val="27"/>
        </w:rPr>
      </w:pPr>
    </w:p>
    <w:p w:rsidR="00E42109" w:rsidRDefault="00630379">
      <w:pPr>
        <w:pStyle w:val="Ttulo3"/>
        <w:numPr>
          <w:ilvl w:val="0"/>
          <w:numId w:val="34"/>
        </w:numPr>
        <w:tabs>
          <w:tab w:val="left" w:pos="333"/>
        </w:tabs>
        <w:ind w:hanging="230"/>
      </w:pPr>
      <w:r>
        <w:t>A partir de la (s) variable (s) en</w:t>
      </w:r>
      <w:r>
        <w:rPr>
          <w:spacing w:val="-12"/>
        </w:rPr>
        <w:t xml:space="preserve"> </w:t>
      </w:r>
      <w:r>
        <w:t>estudio.</w:t>
      </w:r>
    </w:p>
    <w:p w:rsidR="00E42109" w:rsidRDefault="00630379">
      <w:pPr>
        <w:pStyle w:val="Textoindependiente"/>
        <w:spacing w:before="39" w:line="276" w:lineRule="auto"/>
        <w:ind w:left="668" w:right="1700"/>
        <w:jc w:val="both"/>
      </w:pPr>
      <w:r>
        <w:t>Existe una serie de posibilidades de sesgo que se asocian a la variable en estudio, ya sea en el momento de la observación de esta, la medición de su magnitud y su ulterior clasificación:</w:t>
      </w:r>
    </w:p>
    <w:p w:rsidR="00E42109" w:rsidRDefault="00630379">
      <w:pPr>
        <w:pStyle w:val="Prrafodelista"/>
        <w:numPr>
          <w:ilvl w:val="1"/>
          <w:numId w:val="34"/>
        </w:numPr>
        <w:tabs>
          <w:tab w:val="left" w:pos="822"/>
        </w:tabs>
        <w:spacing w:before="1" w:line="276" w:lineRule="auto"/>
        <w:ind w:right="1696"/>
        <w:jc w:val="both"/>
        <w:rPr>
          <w:sz w:val="24"/>
        </w:rPr>
      </w:pPr>
      <w:r>
        <w:rPr>
          <w:b/>
          <w:sz w:val="24"/>
        </w:rPr>
        <w:t xml:space="preserve">Periodicidad: </w:t>
      </w:r>
      <w:r>
        <w:rPr>
          <w:sz w:val="24"/>
        </w:rPr>
        <w:t>corresponde a la variabilidad en la observación; es de</w:t>
      </w:r>
      <w:r>
        <w:rPr>
          <w:sz w:val="24"/>
        </w:rPr>
        <w:t>cir que lo observado puede seguir un patrón anormal a lo largo del tiempo, ya sea porque se distribuye de manera</w:t>
      </w:r>
      <w:r>
        <w:rPr>
          <w:spacing w:val="-15"/>
          <w:sz w:val="24"/>
        </w:rPr>
        <w:t xml:space="preserve"> </w:t>
      </w:r>
      <w:r>
        <w:rPr>
          <w:sz w:val="24"/>
        </w:rPr>
        <w:t>uniforme</w:t>
      </w:r>
      <w:r>
        <w:rPr>
          <w:spacing w:val="-14"/>
          <w:sz w:val="24"/>
        </w:rPr>
        <w:t xml:space="preserve"> </w:t>
      </w:r>
      <w:r>
        <w:rPr>
          <w:sz w:val="24"/>
        </w:rPr>
        <w:t>en</w:t>
      </w:r>
      <w:r>
        <w:rPr>
          <w:spacing w:val="-14"/>
          <w:sz w:val="24"/>
        </w:rPr>
        <w:t xml:space="preserve"> </w:t>
      </w:r>
      <w:r>
        <w:rPr>
          <w:sz w:val="24"/>
        </w:rPr>
        <w:t>el</w:t>
      </w:r>
      <w:r>
        <w:rPr>
          <w:spacing w:val="-13"/>
          <w:sz w:val="24"/>
        </w:rPr>
        <w:t xml:space="preserve"> </w:t>
      </w:r>
      <w:r>
        <w:rPr>
          <w:sz w:val="24"/>
        </w:rPr>
        <w:t>tiempo</w:t>
      </w:r>
      <w:r>
        <w:rPr>
          <w:spacing w:val="-12"/>
          <w:sz w:val="24"/>
        </w:rPr>
        <w:t xml:space="preserve"> </w:t>
      </w:r>
      <w:r>
        <w:rPr>
          <w:sz w:val="24"/>
        </w:rPr>
        <w:t>o</w:t>
      </w:r>
      <w:r>
        <w:rPr>
          <w:spacing w:val="-14"/>
          <w:sz w:val="24"/>
        </w:rPr>
        <w:t xml:space="preserve"> </w:t>
      </w:r>
      <w:r>
        <w:rPr>
          <w:sz w:val="24"/>
        </w:rPr>
        <w:t>porque</w:t>
      </w:r>
      <w:r>
        <w:rPr>
          <w:spacing w:val="-14"/>
          <w:sz w:val="24"/>
        </w:rPr>
        <w:t xml:space="preserve"> </w:t>
      </w:r>
      <w:r>
        <w:rPr>
          <w:sz w:val="24"/>
        </w:rPr>
        <w:t>se</w:t>
      </w:r>
      <w:r>
        <w:rPr>
          <w:spacing w:val="-12"/>
          <w:sz w:val="24"/>
        </w:rPr>
        <w:t xml:space="preserve"> </w:t>
      </w:r>
      <w:r>
        <w:rPr>
          <w:sz w:val="24"/>
        </w:rPr>
        <w:t>concentra</w:t>
      </w:r>
      <w:r>
        <w:rPr>
          <w:spacing w:val="-15"/>
          <w:sz w:val="24"/>
        </w:rPr>
        <w:t xml:space="preserve"> </w:t>
      </w:r>
      <w:r>
        <w:rPr>
          <w:sz w:val="24"/>
        </w:rPr>
        <w:t>en</w:t>
      </w:r>
      <w:r>
        <w:rPr>
          <w:spacing w:val="-12"/>
          <w:sz w:val="24"/>
        </w:rPr>
        <w:t xml:space="preserve"> </w:t>
      </w:r>
      <w:r>
        <w:rPr>
          <w:sz w:val="24"/>
        </w:rPr>
        <w:t>períodos.</w:t>
      </w:r>
      <w:r>
        <w:rPr>
          <w:spacing w:val="-12"/>
          <w:sz w:val="24"/>
        </w:rPr>
        <w:t xml:space="preserve"> </w:t>
      </w:r>
      <w:r>
        <w:rPr>
          <w:sz w:val="24"/>
        </w:rPr>
        <w:t>El</w:t>
      </w:r>
      <w:r>
        <w:rPr>
          <w:spacing w:val="-13"/>
          <w:sz w:val="24"/>
        </w:rPr>
        <w:t xml:space="preserve"> </w:t>
      </w:r>
      <w:r>
        <w:rPr>
          <w:sz w:val="24"/>
        </w:rPr>
        <w:t>conocimiento</w:t>
      </w:r>
      <w:r>
        <w:rPr>
          <w:spacing w:val="-14"/>
          <w:sz w:val="24"/>
        </w:rPr>
        <w:t xml:space="preserve"> </w:t>
      </w:r>
      <w:r>
        <w:rPr>
          <w:sz w:val="24"/>
        </w:rPr>
        <w:t>de</w:t>
      </w:r>
      <w:r>
        <w:rPr>
          <w:spacing w:val="-12"/>
          <w:sz w:val="24"/>
        </w:rPr>
        <w:t xml:space="preserve"> </w:t>
      </w:r>
      <w:r>
        <w:rPr>
          <w:sz w:val="24"/>
        </w:rPr>
        <w:t>esta característica</w:t>
      </w:r>
      <w:r>
        <w:rPr>
          <w:spacing w:val="-15"/>
          <w:sz w:val="24"/>
        </w:rPr>
        <w:t xml:space="preserve"> </w:t>
      </w:r>
      <w:r>
        <w:rPr>
          <w:sz w:val="24"/>
        </w:rPr>
        <w:t>es</w:t>
      </w:r>
      <w:r>
        <w:rPr>
          <w:spacing w:val="-16"/>
          <w:sz w:val="24"/>
        </w:rPr>
        <w:t xml:space="preserve"> </w:t>
      </w:r>
      <w:r>
        <w:rPr>
          <w:sz w:val="24"/>
        </w:rPr>
        <w:t>fundamental</w:t>
      </w:r>
      <w:r>
        <w:rPr>
          <w:spacing w:val="-14"/>
          <w:sz w:val="24"/>
        </w:rPr>
        <w:t xml:space="preserve"> </w:t>
      </w:r>
      <w:r>
        <w:rPr>
          <w:sz w:val="24"/>
        </w:rPr>
        <w:t>en</w:t>
      </w:r>
      <w:r>
        <w:rPr>
          <w:spacing w:val="-13"/>
          <w:sz w:val="24"/>
        </w:rPr>
        <w:t xml:space="preserve"> </w:t>
      </w:r>
      <w:r>
        <w:rPr>
          <w:sz w:val="24"/>
        </w:rPr>
        <w:t>sucesos</w:t>
      </w:r>
      <w:r>
        <w:rPr>
          <w:spacing w:val="-16"/>
          <w:sz w:val="24"/>
        </w:rPr>
        <w:t xml:space="preserve"> </w:t>
      </w:r>
      <w:r>
        <w:rPr>
          <w:sz w:val="24"/>
        </w:rPr>
        <w:t>biológicos</w:t>
      </w:r>
      <w:r>
        <w:rPr>
          <w:spacing w:val="-16"/>
          <w:sz w:val="24"/>
        </w:rPr>
        <w:t xml:space="preserve"> </w:t>
      </w:r>
      <w:r>
        <w:rPr>
          <w:sz w:val="24"/>
        </w:rPr>
        <w:t>que</w:t>
      </w:r>
      <w:r>
        <w:rPr>
          <w:spacing w:val="-13"/>
          <w:sz w:val="24"/>
        </w:rPr>
        <w:t xml:space="preserve"> </w:t>
      </w:r>
      <w:r>
        <w:rPr>
          <w:sz w:val="24"/>
        </w:rPr>
        <w:t>presen</w:t>
      </w:r>
      <w:r>
        <w:rPr>
          <w:sz w:val="24"/>
        </w:rPr>
        <w:t>tan</w:t>
      </w:r>
      <w:r>
        <w:rPr>
          <w:spacing w:val="-15"/>
          <w:sz w:val="24"/>
        </w:rPr>
        <w:t xml:space="preserve"> </w:t>
      </w:r>
      <w:r>
        <w:rPr>
          <w:sz w:val="24"/>
        </w:rPr>
        <w:t>ciclos</w:t>
      </w:r>
      <w:r>
        <w:rPr>
          <w:spacing w:val="-14"/>
          <w:sz w:val="24"/>
        </w:rPr>
        <w:t xml:space="preserve"> </w:t>
      </w:r>
      <w:r>
        <w:rPr>
          <w:sz w:val="24"/>
        </w:rPr>
        <w:t>conocidos</w:t>
      </w:r>
      <w:r>
        <w:rPr>
          <w:spacing w:val="-14"/>
          <w:sz w:val="24"/>
        </w:rPr>
        <w:t xml:space="preserve"> </w:t>
      </w:r>
      <w:r>
        <w:rPr>
          <w:sz w:val="24"/>
        </w:rPr>
        <w:t>como el ritmo circadiano, las ondas electroencefalográficas,</w:t>
      </w:r>
      <w:r>
        <w:rPr>
          <w:spacing w:val="-35"/>
          <w:sz w:val="24"/>
        </w:rPr>
        <w:t xml:space="preserve"> </w:t>
      </w:r>
      <w:r>
        <w:rPr>
          <w:sz w:val="24"/>
        </w:rPr>
        <w:t>etc.</w:t>
      </w:r>
    </w:p>
    <w:p w:rsidR="00E42109" w:rsidRDefault="00630379">
      <w:pPr>
        <w:pStyle w:val="Prrafodelista"/>
        <w:numPr>
          <w:ilvl w:val="1"/>
          <w:numId w:val="34"/>
        </w:numPr>
        <w:tabs>
          <w:tab w:val="left" w:pos="822"/>
        </w:tabs>
        <w:spacing w:before="1" w:line="276" w:lineRule="auto"/>
        <w:ind w:right="1697"/>
        <w:jc w:val="both"/>
        <w:rPr>
          <w:sz w:val="24"/>
        </w:rPr>
      </w:pPr>
      <w:r>
        <w:rPr>
          <w:b/>
          <w:sz w:val="24"/>
        </w:rPr>
        <w:t>Condiciones</w:t>
      </w:r>
      <w:r>
        <w:rPr>
          <w:b/>
          <w:spacing w:val="-13"/>
          <w:sz w:val="24"/>
        </w:rPr>
        <w:t xml:space="preserve"> </w:t>
      </w:r>
      <w:r>
        <w:rPr>
          <w:b/>
          <w:sz w:val="24"/>
        </w:rPr>
        <w:t>de</w:t>
      </w:r>
      <w:r>
        <w:rPr>
          <w:b/>
          <w:spacing w:val="-13"/>
          <w:sz w:val="24"/>
        </w:rPr>
        <w:t xml:space="preserve"> </w:t>
      </w:r>
      <w:r>
        <w:rPr>
          <w:b/>
          <w:sz w:val="24"/>
        </w:rPr>
        <w:t>la</w:t>
      </w:r>
      <w:r>
        <w:rPr>
          <w:b/>
          <w:spacing w:val="-13"/>
          <w:sz w:val="24"/>
        </w:rPr>
        <w:t xml:space="preserve"> </w:t>
      </w:r>
      <w:r>
        <w:rPr>
          <w:b/>
          <w:sz w:val="24"/>
        </w:rPr>
        <w:t>observación:</w:t>
      </w:r>
      <w:r>
        <w:rPr>
          <w:b/>
          <w:spacing w:val="-12"/>
          <w:sz w:val="24"/>
        </w:rPr>
        <w:t xml:space="preserve"> </w:t>
      </w:r>
      <w:r>
        <w:rPr>
          <w:sz w:val="24"/>
        </w:rPr>
        <w:t>hay</w:t>
      </w:r>
      <w:r>
        <w:rPr>
          <w:spacing w:val="-15"/>
          <w:sz w:val="24"/>
        </w:rPr>
        <w:t xml:space="preserve"> </w:t>
      </w:r>
      <w:r>
        <w:rPr>
          <w:sz w:val="24"/>
        </w:rPr>
        <w:t>eventos</w:t>
      </w:r>
      <w:r>
        <w:rPr>
          <w:spacing w:val="-15"/>
          <w:sz w:val="24"/>
        </w:rPr>
        <w:t xml:space="preserve"> </w:t>
      </w:r>
      <w:r>
        <w:rPr>
          <w:sz w:val="24"/>
        </w:rPr>
        <w:t>que</w:t>
      </w:r>
      <w:r>
        <w:rPr>
          <w:spacing w:val="-13"/>
          <w:sz w:val="24"/>
        </w:rPr>
        <w:t xml:space="preserve"> </w:t>
      </w:r>
      <w:r>
        <w:rPr>
          <w:sz w:val="24"/>
        </w:rPr>
        <w:t>requieren</w:t>
      </w:r>
      <w:r>
        <w:rPr>
          <w:spacing w:val="-13"/>
          <w:sz w:val="24"/>
        </w:rPr>
        <w:t xml:space="preserve"> </w:t>
      </w:r>
      <w:r>
        <w:rPr>
          <w:sz w:val="24"/>
        </w:rPr>
        <w:t>condiciones</w:t>
      </w:r>
      <w:r>
        <w:rPr>
          <w:spacing w:val="-14"/>
          <w:sz w:val="24"/>
        </w:rPr>
        <w:t xml:space="preserve"> </w:t>
      </w:r>
      <w:r>
        <w:rPr>
          <w:sz w:val="24"/>
        </w:rPr>
        <w:t>especiales</w:t>
      </w:r>
      <w:r>
        <w:rPr>
          <w:spacing w:val="-14"/>
          <w:sz w:val="24"/>
        </w:rPr>
        <w:t xml:space="preserve"> </w:t>
      </w:r>
      <w:r>
        <w:rPr>
          <w:sz w:val="24"/>
        </w:rPr>
        <w:t>para que su ocurrencia sea posible, como la humedad y la temperatura ambiental, las frecuencias</w:t>
      </w:r>
      <w:r>
        <w:rPr>
          <w:spacing w:val="-5"/>
          <w:sz w:val="24"/>
        </w:rPr>
        <w:t xml:space="preserve"> </w:t>
      </w:r>
      <w:r>
        <w:rPr>
          <w:sz w:val="24"/>
        </w:rPr>
        <w:t>respiratorias</w:t>
      </w:r>
      <w:r>
        <w:rPr>
          <w:spacing w:val="-5"/>
          <w:sz w:val="24"/>
        </w:rPr>
        <w:t xml:space="preserve"> </w:t>
      </w:r>
      <w:r>
        <w:rPr>
          <w:sz w:val="24"/>
        </w:rPr>
        <w:t>y</w:t>
      </w:r>
      <w:r>
        <w:rPr>
          <w:spacing w:val="-8"/>
          <w:sz w:val="24"/>
        </w:rPr>
        <w:t xml:space="preserve"> </w:t>
      </w:r>
      <w:r>
        <w:rPr>
          <w:sz w:val="24"/>
        </w:rPr>
        <w:t>cardiacas.</w:t>
      </w:r>
      <w:r>
        <w:rPr>
          <w:spacing w:val="-7"/>
          <w:sz w:val="24"/>
        </w:rPr>
        <w:t xml:space="preserve"> </w:t>
      </w:r>
      <w:r>
        <w:rPr>
          <w:sz w:val="24"/>
        </w:rPr>
        <w:t>Son</w:t>
      </w:r>
      <w:r>
        <w:rPr>
          <w:spacing w:val="-7"/>
          <w:sz w:val="24"/>
        </w:rPr>
        <w:t xml:space="preserve"> </w:t>
      </w:r>
      <w:r>
        <w:rPr>
          <w:sz w:val="24"/>
        </w:rPr>
        <w:t>estas</w:t>
      </w:r>
      <w:r>
        <w:rPr>
          <w:spacing w:val="-8"/>
          <w:sz w:val="24"/>
        </w:rPr>
        <w:t xml:space="preserve"> </w:t>
      </w:r>
      <w:r>
        <w:rPr>
          <w:sz w:val="24"/>
        </w:rPr>
        <w:t>situaciones</w:t>
      </w:r>
      <w:r>
        <w:rPr>
          <w:spacing w:val="-8"/>
          <w:sz w:val="24"/>
        </w:rPr>
        <w:t xml:space="preserve"> </w:t>
      </w:r>
      <w:r>
        <w:rPr>
          <w:sz w:val="24"/>
        </w:rPr>
        <w:t>no</w:t>
      </w:r>
      <w:r>
        <w:rPr>
          <w:spacing w:val="-7"/>
          <w:sz w:val="24"/>
        </w:rPr>
        <w:t xml:space="preserve"> </w:t>
      </w:r>
      <w:r>
        <w:rPr>
          <w:sz w:val="24"/>
        </w:rPr>
        <w:t>controlables,</w:t>
      </w:r>
      <w:r>
        <w:rPr>
          <w:spacing w:val="-5"/>
          <w:sz w:val="24"/>
        </w:rPr>
        <w:t xml:space="preserve"> </w:t>
      </w:r>
      <w:r>
        <w:rPr>
          <w:sz w:val="24"/>
        </w:rPr>
        <w:t>las</w:t>
      </w:r>
      <w:r>
        <w:rPr>
          <w:spacing w:val="-7"/>
          <w:sz w:val="24"/>
        </w:rPr>
        <w:t xml:space="preserve"> </w:t>
      </w:r>
      <w:r>
        <w:rPr>
          <w:sz w:val="24"/>
        </w:rPr>
        <w:t>que</w:t>
      </w:r>
      <w:r>
        <w:rPr>
          <w:spacing w:val="-7"/>
          <w:sz w:val="24"/>
        </w:rPr>
        <w:t xml:space="preserve"> </w:t>
      </w:r>
      <w:r>
        <w:rPr>
          <w:sz w:val="24"/>
        </w:rPr>
        <w:t>si</w:t>
      </w:r>
      <w:r>
        <w:rPr>
          <w:spacing w:val="-6"/>
          <w:sz w:val="24"/>
        </w:rPr>
        <w:t xml:space="preserve"> </w:t>
      </w:r>
      <w:r>
        <w:rPr>
          <w:sz w:val="24"/>
        </w:rPr>
        <w:t>no son</w:t>
      </w:r>
      <w:r>
        <w:rPr>
          <w:spacing w:val="-7"/>
          <w:sz w:val="24"/>
        </w:rPr>
        <w:t xml:space="preserve"> </w:t>
      </w:r>
      <w:r>
        <w:rPr>
          <w:sz w:val="24"/>
        </w:rPr>
        <w:t>consideradas</w:t>
      </w:r>
      <w:r>
        <w:rPr>
          <w:spacing w:val="-8"/>
          <w:sz w:val="24"/>
        </w:rPr>
        <w:t xml:space="preserve"> </w:t>
      </w:r>
      <w:r>
        <w:rPr>
          <w:sz w:val="24"/>
        </w:rPr>
        <w:t>de</w:t>
      </w:r>
      <w:r>
        <w:rPr>
          <w:spacing w:val="-7"/>
          <w:sz w:val="24"/>
        </w:rPr>
        <w:t xml:space="preserve"> </w:t>
      </w:r>
      <w:r>
        <w:rPr>
          <w:sz w:val="24"/>
        </w:rPr>
        <w:t>forma</w:t>
      </w:r>
      <w:r>
        <w:rPr>
          <w:spacing w:val="-9"/>
          <w:sz w:val="24"/>
        </w:rPr>
        <w:t xml:space="preserve"> </w:t>
      </w:r>
      <w:r>
        <w:rPr>
          <w:sz w:val="24"/>
        </w:rPr>
        <w:t>adecuada,</w:t>
      </w:r>
      <w:r>
        <w:rPr>
          <w:spacing w:val="-7"/>
          <w:sz w:val="24"/>
        </w:rPr>
        <w:t xml:space="preserve"> </w:t>
      </w:r>
      <w:r>
        <w:rPr>
          <w:sz w:val="24"/>
        </w:rPr>
        <w:t>pueden</w:t>
      </w:r>
      <w:r>
        <w:rPr>
          <w:spacing w:val="-9"/>
          <w:sz w:val="24"/>
        </w:rPr>
        <w:t xml:space="preserve"> </w:t>
      </w:r>
      <w:r>
        <w:rPr>
          <w:sz w:val="24"/>
        </w:rPr>
        <w:t>generar</w:t>
      </w:r>
      <w:r>
        <w:rPr>
          <w:spacing w:val="-8"/>
          <w:sz w:val="24"/>
        </w:rPr>
        <w:t xml:space="preserve"> </w:t>
      </w:r>
      <w:r>
        <w:rPr>
          <w:sz w:val="24"/>
        </w:rPr>
        <w:t>sesgo;</w:t>
      </w:r>
      <w:r>
        <w:rPr>
          <w:spacing w:val="-7"/>
          <w:sz w:val="24"/>
        </w:rPr>
        <w:t xml:space="preserve"> </w:t>
      </w:r>
      <w:r>
        <w:rPr>
          <w:sz w:val="24"/>
        </w:rPr>
        <w:t>contexto</w:t>
      </w:r>
      <w:r>
        <w:rPr>
          <w:spacing w:val="-7"/>
          <w:sz w:val="24"/>
        </w:rPr>
        <w:t xml:space="preserve"> </w:t>
      </w:r>
      <w:r>
        <w:rPr>
          <w:sz w:val="24"/>
        </w:rPr>
        <w:t>más</w:t>
      </w:r>
      <w:r>
        <w:rPr>
          <w:spacing w:val="-10"/>
          <w:sz w:val="24"/>
        </w:rPr>
        <w:t xml:space="preserve"> </w:t>
      </w:r>
      <w:r>
        <w:rPr>
          <w:sz w:val="24"/>
        </w:rPr>
        <w:t>propio</w:t>
      </w:r>
      <w:r>
        <w:rPr>
          <w:spacing w:val="-10"/>
          <w:sz w:val="24"/>
        </w:rPr>
        <w:t xml:space="preserve"> </w:t>
      </w:r>
      <w:r>
        <w:rPr>
          <w:sz w:val="24"/>
        </w:rPr>
        <w:t>de</w:t>
      </w:r>
      <w:r>
        <w:rPr>
          <w:spacing w:val="-7"/>
          <w:sz w:val="24"/>
        </w:rPr>
        <w:t xml:space="preserve"> </w:t>
      </w:r>
      <w:r>
        <w:rPr>
          <w:sz w:val="24"/>
        </w:rPr>
        <w:t>las ciencias</w:t>
      </w:r>
      <w:r>
        <w:rPr>
          <w:spacing w:val="-13"/>
          <w:sz w:val="24"/>
        </w:rPr>
        <w:t xml:space="preserve"> </w:t>
      </w:r>
      <w:r>
        <w:rPr>
          <w:sz w:val="24"/>
        </w:rPr>
        <w:t>básicas.</w:t>
      </w:r>
    </w:p>
    <w:p w:rsidR="00E42109" w:rsidRDefault="00630379">
      <w:pPr>
        <w:pStyle w:val="Prrafodelista"/>
        <w:numPr>
          <w:ilvl w:val="1"/>
          <w:numId w:val="34"/>
        </w:numPr>
        <w:tabs>
          <w:tab w:val="left" w:pos="822"/>
        </w:tabs>
        <w:spacing w:before="1" w:line="273" w:lineRule="auto"/>
        <w:ind w:right="1702"/>
        <w:jc w:val="both"/>
        <w:rPr>
          <w:sz w:val="24"/>
        </w:rPr>
      </w:pPr>
      <w:r>
        <w:rPr>
          <w:b/>
          <w:sz w:val="24"/>
        </w:rPr>
        <w:t xml:space="preserve">Naturaleza de la medición: </w:t>
      </w:r>
      <w:r>
        <w:rPr>
          <w:sz w:val="24"/>
        </w:rPr>
        <w:t>en ocasiones puede existir dificultad para medir la magnitud o valor de una variable, cualitativa o cuantitativa. Esta situación se puede dar porque la magnitud de los valores es pequeña (determinaciones hormonales), o debido a la naturaleza del fenómeno e</w:t>
      </w:r>
      <w:r>
        <w:rPr>
          <w:sz w:val="24"/>
        </w:rPr>
        <w:t>n estudio (calidad de</w:t>
      </w:r>
      <w:r>
        <w:rPr>
          <w:spacing w:val="-24"/>
          <w:sz w:val="24"/>
        </w:rPr>
        <w:t xml:space="preserve"> </w:t>
      </w:r>
      <w:r>
        <w:rPr>
          <w:sz w:val="24"/>
        </w:rPr>
        <w:t>vida).</w:t>
      </w:r>
    </w:p>
    <w:p w:rsidR="00E42109" w:rsidRDefault="00630379">
      <w:pPr>
        <w:pStyle w:val="Prrafodelista"/>
        <w:numPr>
          <w:ilvl w:val="1"/>
          <w:numId w:val="34"/>
        </w:numPr>
        <w:tabs>
          <w:tab w:val="left" w:pos="822"/>
        </w:tabs>
        <w:spacing w:before="3" w:line="273" w:lineRule="auto"/>
        <w:ind w:right="1697"/>
        <w:jc w:val="both"/>
        <w:rPr>
          <w:sz w:val="24"/>
        </w:rPr>
      </w:pPr>
      <w:r>
        <w:rPr>
          <w:b/>
          <w:sz w:val="24"/>
        </w:rPr>
        <w:t xml:space="preserve">Errores en la clasificación de determinados eventos: </w:t>
      </w:r>
      <w:r>
        <w:rPr>
          <w:sz w:val="24"/>
        </w:rPr>
        <w:t xml:space="preserve">puede ocurrir producto de modificaciones en la nomenclatura utilizada; hecho que debe ser advertido por el investigador. Por ejemplo, códigos de clasificación de neoplasias, </w:t>
      </w:r>
      <w:r>
        <w:rPr>
          <w:sz w:val="24"/>
        </w:rPr>
        <w:t>definición operacional de obesidad,</w:t>
      </w:r>
      <w:r>
        <w:rPr>
          <w:spacing w:val="-7"/>
          <w:sz w:val="24"/>
        </w:rPr>
        <w:t xml:space="preserve"> </w:t>
      </w:r>
      <w:r>
        <w:rPr>
          <w:sz w:val="24"/>
        </w:rPr>
        <w:t>etc.</w:t>
      </w:r>
    </w:p>
    <w:p w:rsidR="00E42109" w:rsidRDefault="00E42109">
      <w:pPr>
        <w:spacing w:line="273" w:lineRule="auto"/>
        <w:jc w:val="both"/>
        <w:rPr>
          <w:sz w:val="24"/>
        </w:rPr>
        <w:sectPr w:rsidR="00E42109">
          <w:footerReference w:type="default" r:id="rId14"/>
          <w:pgSz w:w="11910" w:h="16840"/>
          <w:pgMar w:top="1200" w:right="0" w:bottom="1900" w:left="1600" w:header="758" w:footer="1706" w:gutter="0"/>
          <w:cols w:space="720"/>
        </w:sectPr>
      </w:pPr>
    </w:p>
    <w:p w:rsidR="00E42109" w:rsidRDefault="00E42109">
      <w:pPr>
        <w:pStyle w:val="Textoindependiente"/>
        <w:spacing w:before="8"/>
        <w:rPr>
          <w:sz w:val="15"/>
        </w:rPr>
      </w:pPr>
    </w:p>
    <w:p w:rsidR="00E42109" w:rsidRDefault="00630379">
      <w:pPr>
        <w:pStyle w:val="Ttulo3"/>
        <w:numPr>
          <w:ilvl w:val="0"/>
          <w:numId w:val="34"/>
        </w:numPr>
        <w:tabs>
          <w:tab w:val="left" w:pos="343"/>
        </w:tabs>
        <w:spacing w:before="100"/>
        <w:ind w:left="342" w:hanging="240"/>
      </w:pPr>
      <w:r>
        <w:t>A partir del</w:t>
      </w:r>
      <w:r>
        <w:rPr>
          <w:spacing w:val="-3"/>
        </w:rPr>
        <w:t xml:space="preserve"> </w:t>
      </w:r>
      <w:r>
        <w:t>observador.</w:t>
      </w:r>
    </w:p>
    <w:p w:rsidR="00E42109" w:rsidRDefault="00630379">
      <w:pPr>
        <w:pStyle w:val="Textoindependiente"/>
        <w:spacing w:before="41" w:line="276" w:lineRule="auto"/>
        <w:ind w:left="102" w:right="1696" w:firstLine="566"/>
        <w:jc w:val="both"/>
      </w:pPr>
      <w:r>
        <w:t>La capacidad de observación de un evento de interés es variable de un sujeto a otro. Es más, frente a un mismo estímulo es posible que dos individuos puedan tener percepciones distintas. Por ende, homogeneizar la observación, garantizando adecuadas condici</w:t>
      </w:r>
      <w:r>
        <w:t>ones para su ocurrencia y adecuada metodología de observación, conduce a minimizar errores de medición.</w:t>
      </w:r>
    </w:p>
    <w:p w:rsidR="00E42109" w:rsidRDefault="00630379">
      <w:pPr>
        <w:pStyle w:val="Textoindependiente"/>
        <w:spacing w:line="276" w:lineRule="auto"/>
        <w:ind w:left="102" w:right="1697" w:firstLine="566"/>
        <w:jc w:val="both"/>
      </w:pPr>
      <w:r>
        <w:t>Es</w:t>
      </w:r>
      <w:r>
        <w:rPr>
          <w:spacing w:val="-8"/>
        </w:rPr>
        <w:t xml:space="preserve"> </w:t>
      </w:r>
      <w:r>
        <w:t>así</w:t>
      </w:r>
      <w:r>
        <w:rPr>
          <w:spacing w:val="-7"/>
        </w:rPr>
        <w:t xml:space="preserve"> </w:t>
      </w:r>
      <w:r>
        <w:t>como</w:t>
      </w:r>
      <w:r>
        <w:rPr>
          <w:spacing w:val="-7"/>
        </w:rPr>
        <w:t xml:space="preserve"> </w:t>
      </w:r>
      <w:r>
        <w:t>se</w:t>
      </w:r>
      <w:r>
        <w:rPr>
          <w:spacing w:val="-7"/>
        </w:rPr>
        <w:t xml:space="preserve"> </w:t>
      </w:r>
      <w:r>
        <w:t>sabe</w:t>
      </w:r>
      <w:r>
        <w:rPr>
          <w:spacing w:val="-9"/>
        </w:rPr>
        <w:t xml:space="preserve"> </w:t>
      </w:r>
      <w:r>
        <w:t>que</w:t>
      </w:r>
      <w:r>
        <w:rPr>
          <w:spacing w:val="-9"/>
        </w:rPr>
        <w:t xml:space="preserve"> </w:t>
      </w:r>
      <w:r>
        <w:t>el</w:t>
      </w:r>
      <w:r>
        <w:rPr>
          <w:spacing w:val="-13"/>
        </w:rPr>
        <w:t xml:space="preserve"> </w:t>
      </w:r>
      <w:r>
        <w:t>error</w:t>
      </w:r>
      <w:r>
        <w:rPr>
          <w:spacing w:val="-9"/>
        </w:rPr>
        <w:t xml:space="preserve"> </w:t>
      </w:r>
      <w:r>
        <w:t>es</w:t>
      </w:r>
      <w:r>
        <w:rPr>
          <w:spacing w:val="-10"/>
        </w:rPr>
        <w:t xml:space="preserve"> </w:t>
      </w:r>
      <w:r>
        <w:t>inherente</w:t>
      </w:r>
      <w:r>
        <w:rPr>
          <w:spacing w:val="-9"/>
        </w:rPr>
        <w:t xml:space="preserve"> </w:t>
      </w:r>
      <w:r>
        <w:t>al</w:t>
      </w:r>
      <w:r>
        <w:rPr>
          <w:spacing w:val="-11"/>
        </w:rPr>
        <w:t xml:space="preserve"> </w:t>
      </w:r>
      <w:r>
        <w:t>observador,</w:t>
      </w:r>
      <w:r>
        <w:rPr>
          <w:spacing w:val="-10"/>
        </w:rPr>
        <w:t xml:space="preserve"> </w:t>
      </w:r>
      <w:r>
        <w:t>independiente</w:t>
      </w:r>
      <w:r>
        <w:rPr>
          <w:spacing w:val="-9"/>
        </w:rPr>
        <w:t xml:space="preserve"> </w:t>
      </w:r>
      <w:r>
        <w:t>del</w:t>
      </w:r>
      <w:r>
        <w:rPr>
          <w:spacing w:val="-8"/>
        </w:rPr>
        <w:t xml:space="preserve"> </w:t>
      </w:r>
      <w:r>
        <w:t>instrumento de</w:t>
      </w:r>
      <w:r>
        <w:rPr>
          <w:spacing w:val="-15"/>
        </w:rPr>
        <w:t xml:space="preserve"> </w:t>
      </w:r>
      <w:r>
        <w:t>medición</w:t>
      </w:r>
      <w:r>
        <w:rPr>
          <w:spacing w:val="-17"/>
        </w:rPr>
        <w:t xml:space="preserve"> </w:t>
      </w:r>
      <w:r>
        <w:t>utilizado.</w:t>
      </w:r>
      <w:r>
        <w:rPr>
          <w:spacing w:val="-17"/>
        </w:rPr>
        <w:t xml:space="preserve"> </w:t>
      </w:r>
      <w:r>
        <w:t>Por</w:t>
      </w:r>
      <w:r>
        <w:rPr>
          <w:spacing w:val="-18"/>
        </w:rPr>
        <w:t xml:space="preserve"> </w:t>
      </w:r>
      <w:r>
        <w:t>ello</w:t>
      </w:r>
      <w:r>
        <w:rPr>
          <w:spacing w:val="-15"/>
        </w:rPr>
        <w:t xml:space="preserve"> </w:t>
      </w:r>
      <w:r>
        <w:t>es</w:t>
      </w:r>
      <w:r>
        <w:rPr>
          <w:spacing w:val="-17"/>
        </w:rPr>
        <w:t xml:space="preserve"> </w:t>
      </w:r>
      <w:r>
        <w:t>que</w:t>
      </w:r>
      <w:r>
        <w:rPr>
          <w:spacing w:val="-17"/>
        </w:rPr>
        <w:t xml:space="preserve"> </w:t>
      </w:r>
      <w:r>
        <w:t>en</w:t>
      </w:r>
      <w:r>
        <w:rPr>
          <w:spacing w:val="-15"/>
        </w:rPr>
        <w:t xml:space="preserve"> </w:t>
      </w:r>
      <w:r>
        <w:t>los</w:t>
      </w:r>
      <w:r>
        <w:rPr>
          <w:spacing w:val="-17"/>
        </w:rPr>
        <w:t xml:space="preserve"> </w:t>
      </w:r>
      <w:r>
        <w:t>diferentes</w:t>
      </w:r>
      <w:r>
        <w:rPr>
          <w:spacing w:val="-16"/>
        </w:rPr>
        <w:t xml:space="preserve"> </w:t>
      </w:r>
      <w:r>
        <w:t>modelos</w:t>
      </w:r>
      <w:r>
        <w:rPr>
          <w:spacing w:val="-17"/>
        </w:rPr>
        <w:t xml:space="preserve"> </w:t>
      </w:r>
      <w:r>
        <w:t>de</w:t>
      </w:r>
      <w:r>
        <w:rPr>
          <w:spacing w:val="-15"/>
        </w:rPr>
        <w:t xml:space="preserve"> </w:t>
      </w:r>
      <w:r>
        <w:t>investigación</w:t>
      </w:r>
      <w:r>
        <w:rPr>
          <w:spacing w:val="-17"/>
        </w:rPr>
        <w:t xml:space="preserve"> </w:t>
      </w:r>
      <w:r>
        <w:t>clínica</w:t>
      </w:r>
      <w:r>
        <w:rPr>
          <w:spacing w:val="-15"/>
        </w:rPr>
        <w:t xml:space="preserve"> </w:t>
      </w:r>
      <w:r>
        <w:t>se</w:t>
      </w:r>
      <w:r>
        <w:rPr>
          <w:spacing w:val="-17"/>
        </w:rPr>
        <w:t xml:space="preserve"> </w:t>
      </w:r>
      <w:r>
        <w:t>precisan condiciones estrictas para homogeneizar las mediciones realizadas por diferentes observadores; utilizando para ello definiciones operacionales claras o verificando el cumplimiento de estos requisitos entre los s</w:t>
      </w:r>
      <w:r>
        <w:t>ujetos incorporados al</w:t>
      </w:r>
      <w:r>
        <w:rPr>
          <w:spacing w:val="-22"/>
        </w:rPr>
        <w:t xml:space="preserve"> </w:t>
      </w:r>
      <w:r>
        <w:t>estudio.</w:t>
      </w:r>
    </w:p>
    <w:p w:rsidR="00E42109" w:rsidRDefault="00E42109">
      <w:pPr>
        <w:pStyle w:val="Textoindependiente"/>
        <w:spacing w:before="7"/>
        <w:rPr>
          <w:sz w:val="27"/>
        </w:rPr>
      </w:pPr>
    </w:p>
    <w:p w:rsidR="00E42109" w:rsidRDefault="00630379">
      <w:pPr>
        <w:pStyle w:val="Ttulo3"/>
        <w:numPr>
          <w:ilvl w:val="0"/>
          <w:numId w:val="34"/>
        </w:numPr>
        <w:tabs>
          <w:tab w:val="left" w:pos="333"/>
        </w:tabs>
        <w:ind w:hanging="230"/>
      </w:pPr>
      <w:r>
        <w:t>A partir del (los) instrumento (s) de</w:t>
      </w:r>
      <w:r>
        <w:rPr>
          <w:spacing w:val="-11"/>
        </w:rPr>
        <w:t xml:space="preserve"> </w:t>
      </w:r>
      <w:r>
        <w:t>medición.</w:t>
      </w:r>
    </w:p>
    <w:p w:rsidR="00E42109" w:rsidRDefault="00630379">
      <w:pPr>
        <w:pStyle w:val="Textoindependiente"/>
        <w:spacing w:before="42" w:line="276" w:lineRule="auto"/>
        <w:ind w:left="102" w:right="1696" w:firstLine="566"/>
        <w:jc w:val="both"/>
      </w:pPr>
      <w:r>
        <w:t>La medición de fenómenos biomédicos utilizando algo más que los sentidos, conlleva la participación de instrumentos de medición, los que a su vez, pueden tener limitaciones técnicas para</w:t>
      </w:r>
      <w:r>
        <w:rPr>
          <w:spacing w:val="-5"/>
        </w:rPr>
        <w:t xml:space="preserve"> </w:t>
      </w:r>
      <w:r>
        <w:t>poder</w:t>
      </w:r>
      <w:r>
        <w:rPr>
          <w:spacing w:val="-3"/>
        </w:rPr>
        <w:t xml:space="preserve"> </w:t>
      </w:r>
      <w:r>
        <w:t>medir</w:t>
      </w:r>
      <w:r>
        <w:rPr>
          <w:spacing w:val="-5"/>
        </w:rPr>
        <w:t xml:space="preserve"> </w:t>
      </w:r>
      <w:r>
        <w:t>exactamente</w:t>
      </w:r>
      <w:r>
        <w:rPr>
          <w:spacing w:val="-2"/>
        </w:rPr>
        <w:t xml:space="preserve"> </w:t>
      </w:r>
      <w:r>
        <w:t>lo</w:t>
      </w:r>
      <w:r>
        <w:rPr>
          <w:spacing w:val="-3"/>
        </w:rPr>
        <w:t xml:space="preserve"> </w:t>
      </w:r>
      <w:r>
        <w:t>que</w:t>
      </w:r>
      <w:r>
        <w:rPr>
          <w:spacing w:val="-5"/>
        </w:rPr>
        <w:t xml:space="preserve"> </w:t>
      </w:r>
      <w:r>
        <w:t>se</w:t>
      </w:r>
      <w:r>
        <w:rPr>
          <w:spacing w:val="-4"/>
        </w:rPr>
        <w:t xml:space="preserve"> </w:t>
      </w:r>
      <w:r>
        <w:t>desea.</w:t>
      </w:r>
      <w:r>
        <w:rPr>
          <w:spacing w:val="-5"/>
        </w:rPr>
        <w:t xml:space="preserve"> </w:t>
      </w:r>
      <w:r>
        <w:t>Las</w:t>
      </w:r>
      <w:r>
        <w:rPr>
          <w:spacing w:val="-6"/>
        </w:rPr>
        <w:t xml:space="preserve"> </w:t>
      </w:r>
      <w:r>
        <w:t>limitaciones</w:t>
      </w:r>
      <w:r>
        <w:rPr>
          <w:spacing w:val="-6"/>
        </w:rPr>
        <w:t xml:space="preserve"> </w:t>
      </w:r>
      <w:r>
        <w:t>de</w:t>
      </w:r>
      <w:r>
        <w:rPr>
          <w:spacing w:val="-3"/>
        </w:rPr>
        <w:t xml:space="preserve"> </w:t>
      </w:r>
      <w:r>
        <w:t>los</w:t>
      </w:r>
      <w:r>
        <w:rPr>
          <w:spacing w:val="-6"/>
        </w:rPr>
        <w:t xml:space="preserve"> </w:t>
      </w:r>
      <w:r>
        <w:t>inst</w:t>
      </w:r>
      <w:r>
        <w:t>rumentos</w:t>
      </w:r>
      <w:r>
        <w:rPr>
          <w:spacing w:val="-4"/>
        </w:rPr>
        <w:t xml:space="preserve"> </w:t>
      </w:r>
      <w:r>
        <w:t>de</w:t>
      </w:r>
      <w:r>
        <w:rPr>
          <w:spacing w:val="-5"/>
        </w:rPr>
        <w:t xml:space="preserve"> </w:t>
      </w:r>
      <w:r>
        <w:t>medición se aplican tanto a aparatos y tecnología "dura", como a instrumentos de exploración poblacional como encuestas, cuestionarios, escalas y otros. Respecto de estos últimos, es importante considerar que suele dejarse de lado la verificaci</w:t>
      </w:r>
      <w:r>
        <w:t>ón del cumplimiento de los atributos técnicos de estos, que independiente de cualquier consideración, son "instrumentos de medición", pues han sido diseñados para medir la ocurrencia de un evento de interés; por ende han de estar sujetos a las mismas consi</w:t>
      </w:r>
      <w:r>
        <w:t>deraciones de cualquier instrumento de</w:t>
      </w:r>
      <w:r>
        <w:rPr>
          <w:spacing w:val="-33"/>
        </w:rPr>
        <w:t xml:space="preserve"> </w:t>
      </w:r>
      <w:r>
        <w:t>medición.</w:t>
      </w:r>
    </w:p>
    <w:p w:rsidR="00E42109" w:rsidRDefault="00630379">
      <w:pPr>
        <w:pStyle w:val="Textoindependiente"/>
        <w:spacing w:line="276" w:lineRule="auto"/>
        <w:ind w:left="102" w:right="1699" w:firstLine="566"/>
        <w:jc w:val="both"/>
      </w:pPr>
      <w:r>
        <w:t>Estas</w:t>
      </w:r>
      <w:r>
        <w:rPr>
          <w:spacing w:val="-11"/>
        </w:rPr>
        <w:t xml:space="preserve"> </w:t>
      </w:r>
      <w:r>
        <w:t>restricciones</w:t>
      </w:r>
      <w:r>
        <w:rPr>
          <w:spacing w:val="-11"/>
        </w:rPr>
        <w:t xml:space="preserve"> </w:t>
      </w:r>
      <w:r>
        <w:t>aplican</w:t>
      </w:r>
      <w:r>
        <w:rPr>
          <w:spacing w:val="-10"/>
        </w:rPr>
        <w:t xml:space="preserve"> </w:t>
      </w:r>
      <w:r>
        <w:t>fácilmente</w:t>
      </w:r>
      <w:r>
        <w:rPr>
          <w:spacing w:val="-10"/>
        </w:rPr>
        <w:t xml:space="preserve"> </w:t>
      </w:r>
      <w:r>
        <w:t>a</w:t>
      </w:r>
      <w:r>
        <w:rPr>
          <w:spacing w:val="-10"/>
        </w:rPr>
        <w:t xml:space="preserve"> </w:t>
      </w:r>
      <w:r>
        <w:t>las</w:t>
      </w:r>
      <w:r>
        <w:rPr>
          <w:spacing w:val="-11"/>
        </w:rPr>
        <w:t xml:space="preserve"> </w:t>
      </w:r>
      <w:r>
        <w:t>pruebas</w:t>
      </w:r>
      <w:r>
        <w:rPr>
          <w:spacing w:val="-11"/>
        </w:rPr>
        <w:t xml:space="preserve"> </w:t>
      </w:r>
      <w:r>
        <w:t>diagnósticas,</w:t>
      </w:r>
      <w:r>
        <w:rPr>
          <w:spacing w:val="-11"/>
        </w:rPr>
        <w:t xml:space="preserve"> </w:t>
      </w:r>
      <w:r>
        <w:t>en</w:t>
      </w:r>
      <w:r>
        <w:rPr>
          <w:spacing w:val="-10"/>
        </w:rPr>
        <w:t xml:space="preserve"> </w:t>
      </w:r>
      <w:r>
        <w:t>las</w:t>
      </w:r>
      <w:r>
        <w:rPr>
          <w:spacing w:val="-11"/>
        </w:rPr>
        <w:t xml:space="preserve"> </w:t>
      </w:r>
      <w:r>
        <w:t>que</w:t>
      </w:r>
      <w:r>
        <w:rPr>
          <w:spacing w:val="-10"/>
        </w:rPr>
        <w:t xml:space="preserve"> </w:t>
      </w:r>
      <w:r>
        <w:t>siempre</w:t>
      </w:r>
      <w:r>
        <w:rPr>
          <w:spacing w:val="-9"/>
        </w:rPr>
        <w:t xml:space="preserve"> </w:t>
      </w:r>
      <w:r>
        <w:t>existe la probabilidad de sobre diagnosticar a sujetos (falsos positivos) o sub diagnosticarlos (falsos negativos), comet</w:t>
      </w:r>
      <w:r>
        <w:t>iendo en ambos casos errores de distinta</w:t>
      </w:r>
      <w:r>
        <w:rPr>
          <w:spacing w:val="-33"/>
        </w:rPr>
        <w:t xml:space="preserve"> </w:t>
      </w:r>
      <w:r>
        <w:t>naturaleza.</w:t>
      </w:r>
    </w:p>
    <w:p w:rsidR="00E42109" w:rsidRDefault="00630379">
      <w:pPr>
        <w:pStyle w:val="Textoindependiente"/>
        <w:spacing w:line="276" w:lineRule="auto"/>
        <w:ind w:left="102" w:right="1692" w:firstLine="566"/>
        <w:jc w:val="both"/>
      </w:pPr>
      <w:r>
        <w:t>Con frecuencia se debe recurrir al diseño de instrumentos de recolección de datos; cuya finalidad,</w:t>
      </w:r>
      <w:r>
        <w:rPr>
          <w:spacing w:val="-5"/>
        </w:rPr>
        <w:t xml:space="preserve"> </w:t>
      </w:r>
      <w:r>
        <w:t>al</w:t>
      </w:r>
      <w:r>
        <w:rPr>
          <w:spacing w:val="-6"/>
        </w:rPr>
        <w:t xml:space="preserve"> </w:t>
      </w:r>
      <w:r>
        <w:t>igual</w:t>
      </w:r>
      <w:r>
        <w:rPr>
          <w:spacing w:val="-6"/>
        </w:rPr>
        <w:t xml:space="preserve"> </w:t>
      </w:r>
      <w:r>
        <w:t>que</w:t>
      </w:r>
      <w:r>
        <w:rPr>
          <w:spacing w:val="-5"/>
        </w:rPr>
        <w:t xml:space="preserve"> </w:t>
      </w:r>
      <w:r>
        <w:t>la</w:t>
      </w:r>
      <w:r>
        <w:rPr>
          <w:spacing w:val="-5"/>
        </w:rPr>
        <w:t xml:space="preserve"> </w:t>
      </w:r>
      <w:r>
        <w:t>aplicación</w:t>
      </w:r>
      <w:r>
        <w:rPr>
          <w:spacing w:val="-4"/>
        </w:rPr>
        <w:t xml:space="preserve"> </w:t>
      </w:r>
      <w:r>
        <w:t>de</w:t>
      </w:r>
      <w:r>
        <w:rPr>
          <w:spacing w:val="-7"/>
        </w:rPr>
        <w:t xml:space="preserve"> </w:t>
      </w:r>
      <w:r>
        <w:t>pruebas</w:t>
      </w:r>
      <w:r>
        <w:rPr>
          <w:spacing w:val="-5"/>
        </w:rPr>
        <w:t xml:space="preserve"> </w:t>
      </w:r>
      <w:r>
        <w:t>diagnósticas,</w:t>
      </w:r>
      <w:r>
        <w:rPr>
          <w:spacing w:val="-5"/>
        </w:rPr>
        <w:t xml:space="preserve"> </w:t>
      </w:r>
      <w:r>
        <w:t>es</w:t>
      </w:r>
      <w:r>
        <w:rPr>
          <w:spacing w:val="-5"/>
        </w:rPr>
        <w:t xml:space="preserve"> </w:t>
      </w:r>
      <w:r>
        <w:t>separar</w:t>
      </w:r>
      <w:r>
        <w:rPr>
          <w:spacing w:val="-6"/>
        </w:rPr>
        <w:t xml:space="preserve"> </w:t>
      </w:r>
      <w:r>
        <w:t>población</w:t>
      </w:r>
      <w:r>
        <w:rPr>
          <w:spacing w:val="-5"/>
        </w:rPr>
        <w:t xml:space="preserve"> </w:t>
      </w:r>
      <w:r>
        <w:t>de</w:t>
      </w:r>
      <w:r>
        <w:rPr>
          <w:spacing w:val="-5"/>
        </w:rPr>
        <w:t xml:space="preserve"> </w:t>
      </w:r>
      <w:r>
        <w:t>acuerdo</w:t>
      </w:r>
      <w:r>
        <w:rPr>
          <w:spacing w:val="-5"/>
        </w:rPr>
        <w:t xml:space="preserve"> </w:t>
      </w:r>
      <w:r>
        <w:t>a</w:t>
      </w:r>
      <w:r>
        <w:rPr>
          <w:spacing w:val="-5"/>
        </w:rPr>
        <w:t xml:space="preserve"> </w:t>
      </w:r>
      <w:r>
        <w:t>la presencia de algún evento de interés. De este modo, si un instrumento carece de la sensibilidad adecuada, determinará una baja tasa de identificación de sujetos con el evento de interés (verdaderos positivos). Por el contrario, instrumentos de exploraci</w:t>
      </w:r>
      <w:r>
        <w:t>ón con baja especificidad harán disminuir</w:t>
      </w:r>
      <w:r>
        <w:rPr>
          <w:spacing w:val="-6"/>
        </w:rPr>
        <w:t xml:space="preserve"> </w:t>
      </w:r>
      <w:r>
        <w:t>la</w:t>
      </w:r>
      <w:r>
        <w:rPr>
          <w:spacing w:val="-4"/>
        </w:rPr>
        <w:t xml:space="preserve"> </w:t>
      </w:r>
      <w:r>
        <w:t>probabilidad</w:t>
      </w:r>
      <w:r>
        <w:rPr>
          <w:spacing w:val="-4"/>
        </w:rPr>
        <w:t xml:space="preserve"> </w:t>
      </w:r>
      <w:r>
        <w:t>de</w:t>
      </w:r>
      <w:r>
        <w:rPr>
          <w:spacing w:val="-6"/>
        </w:rPr>
        <w:t xml:space="preserve"> </w:t>
      </w:r>
      <w:r>
        <w:t>encontrar</w:t>
      </w:r>
      <w:r>
        <w:rPr>
          <w:spacing w:val="-4"/>
        </w:rPr>
        <w:t xml:space="preserve"> </w:t>
      </w:r>
      <w:r>
        <w:t>sujetos</w:t>
      </w:r>
      <w:r>
        <w:rPr>
          <w:spacing w:val="-5"/>
        </w:rPr>
        <w:t xml:space="preserve"> </w:t>
      </w:r>
      <w:r>
        <w:t>sin</w:t>
      </w:r>
      <w:r>
        <w:rPr>
          <w:spacing w:val="-6"/>
        </w:rPr>
        <w:t xml:space="preserve"> </w:t>
      </w:r>
      <w:r>
        <w:t>el</w:t>
      </w:r>
      <w:r>
        <w:rPr>
          <w:spacing w:val="-5"/>
        </w:rPr>
        <w:t xml:space="preserve"> </w:t>
      </w:r>
      <w:r>
        <w:t>evento</w:t>
      </w:r>
      <w:r>
        <w:rPr>
          <w:spacing w:val="-5"/>
        </w:rPr>
        <w:t xml:space="preserve"> </w:t>
      </w:r>
      <w:r>
        <w:t>de</w:t>
      </w:r>
      <w:r>
        <w:rPr>
          <w:spacing w:val="-4"/>
        </w:rPr>
        <w:t xml:space="preserve"> </w:t>
      </w:r>
      <w:r>
        <w:t>interés</w:t>
      </w:r>
      <w:r>
        <w:rPr>
          <w:spacing w:val="-4"/>
        </w:rPr>
        <w:t xml:space="preserve"> </w:t>
      </w:r>
      <w:r>
        <w:t>(verdaderos</w:t>
      </w:r>
      <w:r>
        <w:rPr>
          <w:spacing w:val="-6"/>
        </w:rPr>
        <w:t xml:space="preserve"> </w:t>
      </w:r>
      <w:r>
        <w:t>negativos).</w:t>
      </w:r>
    </w:p>
    <w:p w:rsidR="00E42109" w:rsidRDefault="00630379">
      <w:pPr>
        <w:pStyle w:val="Textoindependiente"/>
        <w:spacing w:line="276" w:lineRule="auto"/>
        <w:ind w:left="102" w:right="1696" w:firstLine="566"/>
        <w:jc w:val="both"/>
      </w:pPr>
      <w:r>
        <w:t>Por ejemplo, un cuestionario destinado a realizar un estudio de prevalencia de reflujo gastroesofágico puede considerar ítems in</w:t>
      </w:r>
      <w:r>
        <w:t>adecuados para poder detectar el problema en un determinado grupo de sujetos, alterando en estos la sensibilidad. El mismo instrumento, con un excesivo número de ítems de poca trascendencia en relación al problema, puede carecer de la especificidad adecuad</w:t>
      </w:r>
      <w:r>
        <w:t>a para medir el evento de interés.</w:t>
      </w:r>
    </w:p>
    <w:p w:rsidR="00E42109" w:rsidRDefault="00630379">
      <w:pPr>
        <w:pStyle w:val="Textoindependiente"/>
        <w:spacing w:line="276" w:lineRule="auto"/>
        <w:ind w:left="102" w:right="1696" w:firstLine="566"/>
        <w:jc w:val="both"/>
      </w:pPr>
      <w:r>
        <w:t>Otra forma de clasificar los sesgos es aquella que se relaciona con la frecuencia en que se presentan</w:t>
      </w:r>
      <w:r>
        <w:rPr>
          <w:spacing w:val="-7"/>
        </w:rPr>
        <w:t xml:space="preserve"> </w:t>
      </w:r>
      <w:r>
        <w:t>y</w:t>
      </w:r>
      <w:r>
        <w:rPr>
          <w:spacing w:val="-8"/>
        </w:rPr>
        <w:t xml:space="preserve"> </w:t>
      </w:r>
      <w:r>
        <w:t>la</w:t>
      </w:r>
      <w:r>
        <w:rPr>
          <w:spacing w:val="-7"/>
        </w:rPr>
        <w:t xml:space="preserve"> </w:t>
      </w:r>
      <w:r>
        <w:t>etapa</w:t>
      </w:r>
      <w:r>
        <w:rPr>
          <w:spacing w:val="-9"/>
        </w:rPr>
        <w:t xml:space="preserve"> </w:t>
      </w:r>
      <w:r>
        <w:t>del</w:t>
      </w:r>
      <w:r>
        <w:rPr>
          <w:spacing w:val="-8"/>
        </w:rPr>
        <w:t xml:space="preserve"> </w:t>
      </w:r>
      <w:r>
        <w:t>estudio</w:t>
      </w:r>
      <w:r>
        <w:rPr>
          <w:spacing w:val="-7"/>
        </w:rPr>
        <w:t xml:space="preserve"> </w:t>
      </w:r>
      <w:r>
        <w:t>en</w:t>
      </w:r>
      <w:r>
        <w:rPr>
          <w:spacing w:val="-7"/>
        </w:rPr>
        <w:t xml:space="preserve"> </w:t>
      </w:r>
      <w:r>
        <w:t>que</w:t>
      </w:r>
      <w:r>
        <w:rPr>
          <w:spacing w:val="-7"/>
        </w:rPr>
        <w:t xml:space="preserve"> </w:t>
      </w:r>
      <w:r>
        <w:t>se</w:t>
      </w:r>
      <w:r>
        <w:rPr>
          <w:spacing w:val="-7"/>
        </w:rPr>
        <w:t xml:space="preserve"> </w:t>
      </w:r>
      <w:r>
        <w:t>originan;</w:t>
      </w:r>
      <w:r>
        <w:rPr>
          <w:spacing w:val="-7"/>
        </w:rPr>
        <w:t xml:space="preserve"> </w:t>
      </w:r>
      <w:r>
        <w:t>pues</w:t>
      </w:r>
      <w:r>
        <w:rPr>
          <w:spacing w:val="-8"/>
        </w:rPr>
        <w:t xml:space="preserve"> </w:t>
      </w:r>
      <w:r>
        <w:t>se sabe</w:t>
      </w:r>
      <w:r>
        <w:rPr>
          <w:spacing w:val="-9"/>
        </w:rPr>
        <w:t xml:space="preserve"> </w:t>
      </w:r>
      <w:r>
        <w:t>que</w:t>
      </w:r>
      <w:r>
        <w:rPr>
          <w:spacing w:val="-9"/>
        </w:rPr>
        <w:t xml:space="preserve"> </w:t>
      </w:r>
      <w:r>
        <w:t>en</w:t>
      </w:r>
      <w:r>
        <w:rPr>
          <w:spacing w:val="-5"/>
        </w:rPr>
        <w:t xml:space="preserve"> </w:t>
      </w:r>
      <w:r>
        <w:t>investigación</w:t>
      </w:r>
      <w:r>
        <w:rPr>
          <w:spacing w:val="-7"/>
        </w:rPr>
        <w:t xml:space="preserve"> </w:t>
      </w:r>
      <w:r>
        <w:t>clínica,</w:t>
      </w:r>
      <w:r>
        <w:rPr>
          <w:spacing w:val="-7"/>
        </w:rPr>
        <w:t xml:space="preserve"> </w:t>
      </w:r>
      <w:r>
        <w:t>los sesgos</w:t>
      </w:r>
      <w:r>
        <w:rPr>
          <w:spacing w:val="-17"/>
        </w:rPr>
        <w:t xml:space="preserve"> </w:t>
      </w:r>
      <w:r>
        <w:t>más</w:t>
      </w:r>
      <w:r>
        <w:rPr>
          <w:spacing w:val="-17"/>
        </w:rPr>
        <w:t xml:space="preserve"> </w:t>
      </w:r>
      <w:r>
        <w:t>frecuentes</w:t>
      </w:r>
      <w:r>
        <w:rPr>
          <w:spacing w:val="-17"/>
        </w:rPr>
        <w:t xml:space="preserve"> </w:t>
      </w:r>
      <w:r>
        <w:t>que</w:t>
      </w:r>
      <w:r>
        <w:rPr>
          <w:spacing w:val="-19"/>
        </w:rPr>
        <w:t xml:space="preserve"> </w:t>
      </w:r>
      <w:r>
        <w:t>afectan</w:t>
      </w:r>
      <w:r>
        <w:rPr>
          <w:spacing w:val="-16"/>
        </w:rPr>
        <w:t xml:space="preserve"> </w:t>
      </w:r>
      <w:r>
        <w:t>la</w:t>
      </w:r>
      <w:r>
        <w:rPr>
          <w:spacing w:val="-15"/>
        </w:rPr>
        <w:t xml:space="preserve"> </w:t>
      </w:r>
      <w:r>
        <w:t>validez</w:t>
      </w:r>
      <w:r>
        <w:rPr>
          <w:spacing w:val="-17"/>
        </w:rPr>
        <w:t xml:space="preserve"> </w:t>
      </w:r>
      <w:r>
        <w:t>de</w:t>
      </w:r>
      <w:r>
        <w:rPr>
          <w:spacing w:val="-16"/>
        </w:rPr>
        <w:t xml:space="preserve"> </w:t>
      </w:r>
      <w:r>
        <w:t>un</w:t>
      </w:r>
      <w:r>
        <w:rPr>
          <w:spacing w:val="-17"/>
        </w:rPr>
        <w:t xml:space="preserve"> </w:t>
      </w:r>
      <w:r>
        <w:t>estudio</w:t>
      </w:r>
      <w:r>
        <w:rPr>
          <w:spacing w:val="-15"/>
        </w:rPr>
        <w:t xml:space="preserve"> </w:t>
      </w:r>
      <w:r>
        <w:t>se</w:t>
      </w:r>
      <w:r>
        <w:rPr>
          <w:spacing w:val="-17"/>
        </w:rPr>
        <w:t xml:space="preserve"> </w:t>
      </w:r>
      <w:r>
        <w:t>pueden</w:t>
      </w:r>
      <w:r>
        <w:rPr>
          <w:spacing w:val="-14"/>
        </w:rPr>
        <w:t xml:space="preserve"> </w:t>
      </w:r>
      <w:r>
        <w:t>clasificar</w:t>
      </w:r>
      <w:r>
        <w:rPr>
          <w:spacing w:val="-18"/>
        </w:rPr>
        <w:t xml:space="preserve"> </w:t>
      </w:r>
      <w:r>
        <w:t>en</w:t>
      </w:r>
      <w:r>
        <w:rPr>
          <w:spacing w:val="-16"/>
        </w:rPr>
        <w:t xml:space="preserve"> </w:t>
      </w:r>
      <w:r>
        <w:t>tres</w:t>
      </w:r>
      <w:r>
        <w:rPr>
          <w:spacing w:val="-15"/>
        </w:rPr>
        <w:t xml:space="preserve"> </w:t>
      </w:r>
      <w:r>
        <w:t>categorías: de selección (se generan durante la selección o el seguimiento de la población en estudio), de información (se originan durante los procesos de medición en la población en estudio) y</w:t>
      </w:r>
      <w:r>
        <w:t xml:space="preserve"> de confusión</w:t>
      </w:r>
      <w:r>
        <w:rPr>
          <w:spacing w:val="-4"/>
        </w:rPr>
        <w:t xml:space="preserve"> </w:t>
      </w:r>
      <w:r>
        <w:t>(ocurren</w:t>
      </w:r>
      <w:r>
        <w:rPr>
          <w:spacing w:val="-4"/>
        </w:rPr>
        <w:t xml:space="preserve"> </w:t>
      </w:r>
      <w:r>
        <w:t>por</w:t>
      </w:r>
      <w:r>
        <w:rPr>
          <w:spacing w:val="-4"/>
        </w:rPr>
        <w:t xml:space="preserve"> </w:t>
      </w:r>
      <w:r>
        <w:t>la</w:t>
      </w:r>
      <w:r>
        <w:rPr>
          <w:spacing w:val="-4"/>
        </w:rPr>
        <w:t xml:space="preserve"> </w:t>
      </w:r>
      <w:r>
        <w:t>imposibilidad</w:t>
      </w:r>
      <w:r>
        <w:rPr>
          <w:spacing w:val="-6"/>
        </w:rPr>
        <w:t xml:space="preserve"> </w:t>
      </w:r>
      <w:r>
        <w:t>de</w:t>
      </w:r>
      <w:r>
        <w:rPr>
          <w:spacing w:val="-6"/>
        </w:rPr>
        <w:t xml:space="preserve"> </w:t>
      </w:r>
      <w:r>
        <w:t>comparación</w:t>
      </w:r>
      <w:r>
        <w:rPr>
          <w:spacing w:val="-5"/>
        </w:rPr>
        <w:t xml:space="preserve"> </w:t>
      </w:r>
      <w:r>
        <w:t>de</w:t>
      </w:r>
      <w:r>
        <w:rPr>
          <w:spacing w:val="-4"/>
        </w:rPr>
        <w:t xml:space="preserve"> </w:t>
      </w:r>
      <w:r>
        <w:t>los</w:t>
      </w:r>
      <w:r>
        <w:rPr>
          <w:spacing w:val="-6"/>
        </w:rPr>
        <w:t xml:space="preserve"> </w:t>
      </w:r>
      <w:r>
        <w:t>grupos</w:t>
      </w:r>
      <w:r>
        <w:rPr>
          <w:spacing w:val="-5"/>
        </w:rPr>
        <w:t xml:space="preserve"> </w:t>
      </w:r>
      <w:r>
        <w:t>en</w:t>
      </w:r>
      <w:r>
        <w:rPr>
          <w:spacing w:val="-4"/>
        </w:rPr>
        <w:t xml:space="preserve"> </w:t>
      </w:r>
      <w:r>
        <w:t>estudio).</w:t>
      </w:r>
    </w:p>
    <w:p w:rsidR="00E42109" w:rsidRDefault="00E42109">
      <w:pPr>
        <w:spacing w:line="276" w:lineRule="auto"/>
        <w:jc w:val="both"/>
        <w:sectPr w:rsidR="00E42109">
          <w:footerReference w:type="default" r:id="rId15"/>
          <w:pgSz w:w="11910" w:h="16840"/>
          <w:pgMar w:top="1200" w:right="0" w:bottom="2320" w:left="1600" w:header="758" w:footer="2140" w:gutter="0"/>
          <w:pgNumType w:start="12"/>
          <w:cols w:space="720"/>
        </w:sectPr>
      </w:pPr>
    </w:p>
    <w:p w:rsidR="00E42109" w:rsidRDefault="00E42109">
      <w:pPr>
        <w:pStyle w:val="Textoindependiente"/>
        <w:spacing w:before="8"/>
        <w:rPr>
          <w:sz w:val="15"/>
        </w:rPr>
      </w:pPr>
    </w:p>
    <w:p w:rsidR="00E42109" w:rsidRDefault="00630379">
      <w:pPr>
        <w:pStyle w:val="Ttulo3"/>
        <w:numPr>
          <w:ilvl w:val="0"/>
          <w:numId w:val="34"/>
        </w:numPr>
        <w:tabs>
          <w:tab w:val="left" w:pos="343"/>
        </w:tabs>
        <w:spacing w:before="100"/>
        <w:ind w:left="342" w:hanging="240"/>
      </w:pPr>
      <w:r>
        <w:t>Durante el proceso de</w:t>
      </w:r>
      <w:r>
        <w:rPr>
          <w:spacing w:val="-6"/>
        </w:rPr>
        <w:t xml:space="preserve"> </w:t>
      </w:r>
      <w:r>
        <w:t>muestreo.</w:t>
      </w:r>
    </w:p>
    <w:p w:rsidR="00E42109" w:rsidRDefault="00630379">
      <w:pPr>
        <w:pStyle w:val="Textoindependiente"/>
        <w:spacing w:before="41" w:line="276" w:lineRule="auto"/>
        <w:ind w:left="102" w:right="1696" w:firstLine="566"/>
        <w:jc w:val="both"/>
      </w:pPr>
      <w:r>
        <w:t>Son debidos a la falta de representatividad de la muestra, es decir, a que la muestra no es una reproducción correcta de la población. Pueden deberse a que la población blanca, es distinta de la población a la que se pretenden inferir o extrapolar los resu</w:t>
      </w:r>
      <w:r>
        <w:t>ltados.</w:t>
      </w:r>
    </w:p>
    <w:p w:rsidR="00E42109" w:rsidRDefault="00630379">
      <w:pPr>
        <w:pStyle w:val="Prrafodelista"/>
        <w:numPr>
          <w:ilvl w:val="1"/>
          <w:numId w:val="34"/>
        </w:numPr>
        <w:tabs>
          <w:tab w:val="left" w:pos="822"/>
        </w:tabs>
        <w:spacing w:before="1" w:line="276" w:lineRule="auto"/>
        <w:ind w:right="1696"/>
        <w:jc w:val="both"/>
        <w:rPr>
          <w:sz w:val="24"/>
        </w:rPr>
      </w:pPr>
      <w:r>
        <w:rPr>
          <w:b/>
          <w:sz w:val="24"/>
        </w:rPr>
        <w:t xml:space="preserve">Sesgos debidos a falta de representatividad de la población: </w:t>
      </w:r>
      <w:r>
        <w:rPr>
          <w:sz w:val="24"/>
        </w:rPr>
        <w:t>a menudo existen diferencias entre la población que se quiere analizar (población a la que se pretenden extrapolar los resultados) y la población blanco. Por ejemplo, para estudiar la pre</w:t>
      </w:r>
      <w:r>
        <w:rPr>
          <w:sz w:val="24"/>
        </w:rPr>
        <w:t xml:space="preserve">valencia de colelitiasis en la población general se ha de realizar una técnica de muestreo que permita obtener una muestra representativa de la población general y no estudiar una muestra de un hospital (esta muestra sólo podrá representar a la población </w:t>
      </w:r>
      <w:r>
        <w:rPr>
          <w:spacing w:val="4"/>
          <w:sz w:val="24"/>
        </w:rPr>
        <w:t>d</w:t>
      </w:r>
      <w:r>
        <w:rPr>
          <w:spacing w:val="4"/>
          <w:sz w:val="24"/>
        </w:rPr>
        <w:t xml:space="preserve">e </w:t>
      </w:r>
      <w:r>
        <w:rPr>
          <w:sz w:val="24"/>
        </w:rPr>
        <w:t>este hospital, ni siquiera del hospital de la comuna</w:t>
      </w:r>
      <w:r>
        <w:rPr>
          <w:spacing w:val="-36"/>
          <w:sz w:val="24"/>
        </w:rPr>
        <w:t xml:space="preserve"> </w:t>
      </w:r>
      <w:r>
        <w:rPr>
          <w:sz w:val="24"/>
        </w:rPr>
        <w:t>vecina.</w:t>
      </w:r>
    </w:p>
    <w:p w:rsidR="00E42109" w:rsidRDefault="00630379">
      <w:pPr>
        <w:pStyle w:val="Prrafodelista"/>
        <w:numPr>
          <w:ilvl w:val="1"/>
          <w:numId w:val="34"/>
        </w:numPr>
        <w:tabs>
          <w:tab w:val="left" w:pos="822"/>
        </w:tabs>
        <w:spacing w:before="1" w:line="276" w:lineRule="auto"/>
        <w:ind w:right="1694"/>
        <w:jc w:val="both"/>
        <w:rPr>
          <w:sz w:val="24"/>
        </w:rPr>
      </w:pPr>
      <w:r>
        <w:rPr>
          <w:b/>
          <w:sz w:val="24"/>
        </w:rPr>
        <w:t xml:space="preserve">Sesgos debidos a falta de representatividad de la muestra: </w:t>
      </w:r>
      <w:r>
        <w:rPr>
          <w:sz w:val="24"/>
        </w:rPr>
        <w:t>una vez se tiene definida la población blanco, se debe realizar el muestreo. Existe una serie de estrategias de muestreo (probabilísti</w:t>
      </w:r>
      <w:r>
        <w:rPr>
          <w:sz w:val="24"/>
        </w:rPr>
        <w:t>cas y no-probabilísticas); y su elección dependerá de una serie de hechos. Sin embargo, es claro que un muestreo probabilístico puede ayudar en la eliminación de posibles sesgos. No obstante ello, independiente de un muestreo adecuado, el sesgo puede ocurr</w:t>
      </w:r>
      <w:r>
        <w:rPr>
          <w:sz w:val="24"/>
        </w:rPr>
        <w:t>ir dependiendo de otras variables inherentes al proceso de</w:t>
      </w:r>
      <w:r>
        <w:rPr>
          <w:spacing w:val="-7"/>
          <w:sz w:val="24"/>
        </w:rPr>
        <w:t xml:space="preserve"> </w:t>
      </w:r>
      <w:r>
        <w:rPr>
          <w:sz w:val="24"/>
        </w:rPr>
        <w:t>investigación.</w:t>
      </w:r>
      <w:r>
        <w:rPr>
          <w:spacing w:val="-10"/>
          <w:sz w:val="24"/>
        </w:rPr>
        <w:t xml:space="preserve"> </w:t>
      </w:r>
      <w:r>
        <w:rPr>
          <w:sz w:val="24"/>
        </w:rPr>
        <w:t>Por</w:t>
      </w:r>
      <w:r>
        <w:rPr>
          <w:spacing w:val="-9"/>
          <w:sz w:val="24"/>
        </w:rPr>
        <w:t xml:space="preserve"> </w:t>
      </w:r>
      <w:r>
        <w:rPr>
          <w:sz w:val="24"/>
        </w:rPr>
        <w:t>ejemplo,</w:t>
      </w:r>
      <w:r>
        <w:rPr>
          <w:spacing w:val="-7"/>
          <w:sz w:val="24"/>
        </w:rPr>
        <w:t xml:space="preserve"> </w:t>
      </w:r>
      <w:r>
        <w:rPr>
          <w:sz w:val="24"/>
        </w:rPr>
        <w:t>si</w:t>
      </w:r>
      <w:r>
        <w:rPr>
          <w:spacing w:val="-8"/>
          <w:sz w:val="24"/>
        </w:rPr>
        <w:t xml:space="preserve"> </w:t>
      </w:r>
      <w:r>
        <w:rPr>
          <w:sz w:val="24"/>
        </w:rPr>
        <w:t>se</w:t>
      </w:r>
      <w:r>
        <w:rPr>
          <w:spacing w:val="-9"/>
          <w:sz w:val="24"/>
        </w:rPr>
        <w:t xml:space="preserve"> </w:t>
      </w:r>
      <w:r>
        <w:rPr>
          <w:sz w:val="24"/>
        </w:rPr>
        <w:t>trata</w:t>
      </w:r>
      <w:r>
        <w:rPr>
          <w:spacing w:val="-9"/>
          <w:sz w:val="24"/>
        </w:rPr>
        <w:t xml:space="preserve"> </w:t>
      </w:r>
      <w:r>
        <w:rPr>
          <w:sz w:val="24"/>
        </w:rPr>
        <w:t>de</w:t>
      </w:r>
      <w:r>
        <w:rPr>
          <w:spacing w:val="-9"/>
          <w:sz w:val="24"/>
        </w:rPr>
        <w:t xml:space="preserve"> </w:t>
      </w:r>
      <w:r>
        <w:rPr>
          <w:sz w:val="24"/>
        </w:rPr>
        <w:t>aplicar</w:t>
      </w:r>
      <w:r>
        <w:rPr>
          <w:spacing w:val="-9"/>
          <w:sz w:val="24"/>
        </w:rPr>
        <w:t xml:space="preserve"> </w:t>
      </w:r>
      <w:r>
        <w:rPr>
          <w:sz w:val="24"/>
        </w:rPr>
        <w:t>un</w:t>
      </w:r>
      <w:r>
        <w:rPr>
          <w:spacing w:val="-7"/>
          <w:sz w:val="24"/>
        </w:rPr>
        <w:t xml:space="preserve"> </w:t>
      </w:r>
      <w:r>
        <w:rPr>
          <w:sz w:val="24"/>
        </w:rPr>
        <w:t>cuestionario,</w:t>
      </w:r>
      <w:r>
        <w:rPr>
          <w:spacing w:val="-10"/>
          <w:sz w:val="24"/>
        </w:rPr>
        <w:t xml:space="preserve"> </w:t>
      </w:r>
      <w:r>
        <w:rPr>
          <w:sz w:val="24"/>
        </w:rPr>
        <w:t>es</w:t>
      </w:r>
      <w:r>
        <w:rPr>
          <w:spacing w:val="-8"/>
          <w:sz w:val="24"/>
        </w:rPr>
        <w:t xml:space="preserve"> </w:t>
      </w:r>
      <w:r>
        <w:rPr>
          <w:sz w:val="24"/>
        </w:rPr>
        <w:t>posible</w:t>
      </w:r>
      <w:r>
        <w:rPr>
          <w:spacing w:val="-7"/>
          <w:sz w:val="24"/>
        </w:rPr>
        <w:t xml:space="preserve"> </w:t>
      </w:r>
      <w:r>
        <w:rPr>
          <w:sz w:val="24"/>
        </w:rPr>
        <w:t>que</w:t>
      </w:r>
      <w:r>
        <w:rPr>
          <w:spacing w:val="-9"/>
          <w:sz w:val="24"/>
        </w:rPr>
        <w:t xml:space="preserve"> </w:t>
      </w:r>
      <w:r>
        <w:rPr>
          <w:sz w:val="24"/>
        </w:rPr>
        <w:t>toda</w:t>
      </w:r>
      <w:r>
        <w:rPr>
          <w:spacing w:val="-7"/>
          <w:sz w:val="24"/>
        </w:rPr>
        <w:t xml:space="preserve"> </w:t>
      </w:r>
      <w:r>
        <w:rPr>
          <w:sz w:val="24"/>
        </w:rPr>
        <w:t>la muestra</w:t>
      </w:r>
      <w:r>
        <w:rPr>
          <w:spacing w:val="-7"/>
          <w:sz w:val="24"/>
        </w:rPr>
        <w:t xml:space="preserve"> </w:t>
      </w:r>
      <w:r>
        <w:rPr>
          <w:sz w:val="24"/>
        </w:rPr>
        <w:t>participe</w:t>
      </w:r>
      <w:r>
        <w:rPr>
          <w:spacing w:val="-7"/>
          <w:sz w:val="24"/>
        </w:rPr>
        <w:t xml:space="preserve"> </w:t>
      </w:r>
      <w:r>
        <w:rPr>
          <w:sz w:val="24"/>
        </w:rPr>
        <w:t>(a</w:t>
      </w:r>
      <w:r>
        <w:rPr>
          <w:spacing w:val="-8"/>
          <w:sz w:val="24"/>
        </w:rPr>
        <w:t xml:space="preserve"> </w:t>
      </w:r>
      <w:r>
        <w:rPr>
          <w:sz w:val="24"/>
        </w:rPr>
        <w:t>excepción</w:t>
      </w:r>
      <w:r>
        <w:rPr>
          <w:spacing w:val="-7"/>
          <w:sz w:val="24"/>
        </w:rPr>
        <w:t xml:space="preserve"> </w:t>
      </w:r>
      <w:r>
        <w:rPr>
          <w:sz w:val="24"/>
        </w:rPr>
        <w:t>de</w:t>
      </w:r>
      <w:r>
        <w:rPr>
          <w:spacing w:val="-7"/>
          <w:sz w:val="24"/>
        </w:rPr>
        <w:t xml:space="preserve"> </w:t>
      </w:r>
      <w:r>
        <w:rPr>
          <w:sz w:val="24"/>
        </w:rPr>
        <w:t>un</w:t>
      </w:r>
      <w:r>
        <w:rPr>
          <w:spacing w:val="-5"/>
          <w:sz w:val="24"/>
        </w:rPr>
        <w:t xml:space="preserve"> </w:t>
      </w:r>
      <w:r>
        <w:rPr>
          <w:sz w:val="24"/>
        </w:rPr>
        <w:t>cuestionario</w:t>
      </w:r>
      <w:r>
        <w:rPr>
          <w:spacing w:val="-7"/>
          <w:sz w:val="24"/>
        </w:rPr>
        <w:t xml:space="preserve"> </w:t>
      </w:r>
      <w:r>
        <w:rPr>
          <w:sz w:val="24"/>
        </w:rPr>
        <w:t>aplicado</w:t>
      </w:r>
      <w:r>
        <w:rPr>
          <w:spacing w:val="-7"/>
          <w:sz w:val="24"/>
        </w:rPr>
        <w:t xml:space="preserve"> </w:t>
      </w:r>
      <w:r>
        <w:rPr>
          <w:sz w:val="24"/>
        </w:rPr>
        <w:t>por</w:t>
      </w:r>
      <w:r>
        <w:rPr>
          <w:spacing w:val="-9"/>
          <w:sz w:val="24"/>
        </w:rPr>
        <w:t xml:space="preserve"> </w:t>
      </w:r>
      <w:r>
        <w:rPr>
          <w:sz w:val="24"/>
        </w:rPr>
        <w:t>correo,</w:t>
      </w:r>
      <w:r>
        <w:rPr>
          <w:spacing w:val="-7"/>
          <w:sz w:val="24"/>
        </w:rPr>
        <w:t xml:space="preserve"> </w:t>
      </w:r>
      <w:r>
        <w:rPr>
          <w:sz w:val="24"/>
        </w:rPr>
        <w:t>en</w:t>
      </w:r>
      <w:r>
        <w:rPr>
          <w:spacing w:val="-7"/>
          <w:sz w:val="24"/>
        </w:rPr>
        <w:t xml:space="preserve"> </w:t>
      </w:r>
      <w:r>
        <w:rPr>
          <w:sz w:val="24"/>
        </w:rPr>
        <w:t>la</w:t>
      </w:r>
      <w:r>
        <w:rPr>
          <w:spacing w:val="-7"/>
          <w:sz w:val="24"/>
        </w:rPr>
        <w:t xml:space="preserve"> </w:t>
      </w:r>
      <w:r>
        <w:rPr>
          <w:sz w:val="24"/>
        </w:rPr>
        <w:t>que</w:t>
      </w:r>
      <w:r>
        <w:rPr>
          <w:spacing w:val="-7"/>
          <w:sz w:val="24"/>
        </w:rPr>
        <w:t xml:space="preserve"> </w:t>
      </w:r>
      <w:r>
        <w:rPr>
          <w:sz w:val="24"/>
        </w:rPr>
        <w:t>habrá</w:t>
      </w:r>
      <w:r>
        <w:rPr>
          <w:spacing w:val="-5"/>
          <w:sz w:val="24"/>
        </w:rPr>
        <w:t xml:space="preserve"> </w:t>
      </w:r>
      <w:r>
        <w:rPr>
          <w:sz w:val="24"/>
        </w:rPr>
        <w:t xml:space="preserve">un alto porcentaje </w:t>
      </w:r>
      <w:r>
        <w:rPr>
          <w:sz w:val="24"/>
        </w:rPr>
        <w:t>de no respuesta); no así si el estudio se refiere a la aplicación de algún procedimiento cruento. Este hecho, puede incluso generar un efecto de confusión, pues el respondedor de un cuestionario puede sobre reportar una variable. Mención aparte merece</w:t>
      </w:r>
      <w:r>
        <w:rPr>
          <w:spacing w:val="-5"/>
          <w:sz w:val="24"/>
        </w:rPr>
        <w:t xml:space="preserve"> </w:t>
      </w:r>
      <w:r>
        <w:rPr>
          <w:sz w:val="24"/>
        </w:rPr>
        <w:t>la</w:t>
      </w:r>
      <w:r>
        <w:rPr>
          <w:spacing w:val="-7"/>
          <w:sz w:val="24"/>
        </w:rPr>
        <w:t xml:space="preserve"> </w:t>
      </w:r>
      <w:r>
        <w:rPr>
          <w:sz w:val="24"/>
        </w:rPr>
        <w:t>r</w:t>
      </w:r>
      <w:r>
        <w:rPr>
          <w:sz w:val="24"/>
        </w:rPr>
        <w:t>ealización</w:t>
      </w:r>
      <w:r>
        <w:rPr>
          <w:spacing w:val="-7"/>
          <w:sz w:val="24"/>
        </w:rPr>
        <w:t xml:space="preserve"> </w:t>
      </w:r>
      <w:r>
        <w:rPr>
          <w:sz w:val="24"/>
        </w:rPr>
        <w:t>de</w:t>
      </w:r>
      <w:r>
        <w:rPr>
          <w:spacing w:val="-7"/>
          <w:sz w:val="24"/>
        </w:rPr>
        <w:t xml:space="preserve"> </w:t>
      </w:r>
      <w:r>
        <w:rPr>
          <w:sz w:val="24"/>
        </w:rPr>
        <w:t>muestreos</w:t>
      </w:r>
      <w:r>
        <w:rPr>
          <w:spacing w:val="-8"/>
          <w:sz w:val="24"/>
        </w:rPr>
        <w:t xml:space="preserve"> </w:t>
      </w:r>
      <w:r>
        <w:rPr>
          <w:sz w:val="24"/>
        </w:rPr>
        <w:t>no-probabilísticos,</w:t>
      </w:r>
      <w:r>
        <w:rPr>
          <w:spacing w:val="-7"/>
          <w:sz w:val="24"/>
        </w:rPr>
        <w:t xml:space="preserve"> </w:t>
      </w:r>
      <w:r>
        <w:rPr>
          <w:sz w:val="24"/>
        </w:rPr>
        <w:t>pues</w:t>
      </w:r>
      <w:r>
        <w:rPr>
          <w:spacing w:val="-8"/>
          <w:sz w:val="24"/>
        </w:rPr>
        <w:t xml:space="preserve"> </w:t>
      </w:r>
      <w:r>
        <w:rPr>
          <w:sz w:val="24"/>
        </w:rPr>
        <w:t>a</w:t>
      </w:r>
      <w:r>
        <w:rPr>
          <w:spacing w:val="-7"/>
          <w:sz w:val="24"/>
        </w:rPr>
        <w:t xml:space="preserve"> </w:t>
      </w:r>
      <w:r>
        <w:rPr>
          <w:sz w:val="24"/>
        </w:rPr>
        <w:t>pesar</w:t>
      </w:r>
      <w:r>
        <w:rPr>
          <w:spacing w:val="-9"/>
          <w:sz w:val="24"/>
        </w:rPr>
        <w:t xml:space="preserve"> </w:t>
      </w:r>
      <w:r>
        <w:rPr>
          <w:sz w:val="24"/>
        </w:rPr>
        <w:t>de</w:t>
      </w:r>
      <w:r>
        <w:rPr>
          <w:spacing w:val="-7"/>
          <w:sz w:val="24"/>
        </w:rPr>
        <w:t xml:space="preserve"> </w:t>
      </w:r>
      <w:r>
        <w:rPr>
          <w:sz w:val="24"/>
        </w:rPr>
        <w:t>que</w:t>
      </w:r>
      <w:r>
        <w:rPr>
          <w:spacing w:val="-7"/>
          <w:sz w:val="24"/>
        </w:rPr>
        <w:t xml:space="preserve"> </w:t>
      </w:r>
      <w:r>
        <w:rPr>
          <w:sz w:val="24"/>
        </w:rPr>
        <w:t>en</w:t>
      </w:r>
      <w:r>
        <w:rPr>
          <w:spacing w:val="-3"/>
          <w:sz w:val="24"/>
        </w:rPr>
        <w:t xml:space="preserve"> </w:t>
      </w:r>
      <w:r>
        <w:rPr>
          <w:sz w:val="24"/>
        </w:rPr>
        <w:t>ocasiones no queda más remedio que acudir a este tipo de estrategias, se debe considerar que prácticamente</w:t>
      </w:r>
      <w:r>
        <w:rPr>
          <w:spacing w:val="-13"/>
          <w:sz w:val="24"/>
        </w:rPr>
        <w:t xml:space="preserve"> </w:t>
      </w:r>
      <w:r>
        <w:rPr>
          <w:sz w:val="24"/>
        </w:rPr>
        <w:t>siempre</w:t>
      </w:r>
      <w:r>
        <w:rPr>
          <w:spacing w:val="-13"/>
          <w:sz w:val="24"/>
        </w:rPr>
        <w:t xml:space="preserve"> </w:t>
      </w:r>
      <w:r>
        <w:rPr>
          <w:sz w:val="24"/>
        </w:rPr>
        <w:t>suponen</w:t>
      </w:r>
      <w:r>
        <w:rPr>
          <w:spacing w:val="-15"/>
          <w:sz w:val="24"/>
        </w:rPr>
        <w:t xml:space="preserve"> </w:t>
      </w:r>
      <w:r>
        <w:rPr>
          <w:sz w:val="24"/>
        </w:rPr>
        <w:t>el</w:t>
      </w:r>
      <w:r>
        <w:rPr>
          <w:spacing w:val="-17"/>
          <w:sz w:val="24"/>
        </w:rPr>
        <w:t xml:space="preserve"> </w:t>
      </w:r>
      <w:r>
        <w:rPr>
          <w:sz w:val="24"/>
        </w:rPr>
        <w:t>establecimiento</w:t>
      </w:r>
      <w:r>
        <w:rPr>
          <w:spacing w:val="-15"/>
          <w:sz w:val="24"/>
        </w:rPr>
        <w:t xml:space="preserve"> </w:t>
      </w:r>
      <w:r>
        <w:rPr>
          <w:sz w:val="24"/>
        </w:rPr>
        <w:t>de</w:t>
      </w:r>
      <w:r>
        <w:rPr>
          <w:spacing w:val="-15"/>
          <w:sz w:val="24"/>
        </w:rPr>
        <w:t xml:space="preserve"> </w:t>
      </w:r>
      <w:r>
        <w:rPr>
          <w:sz w:val="24"/>
        </w:rPr>
        <w:t>sesgos.</w:t>
      </w:r>
      <w:r>
        <w:rPr>
          <w:spacing w:val="-16"/>
          <w:sz w:val="24"/>
        </w:rPr>
        <w:t xml:space="preserve"> </w:t>
      </w:r>
      <w:r>
        <w:rPr>
          <w:sz w:val="24"/>
        </w:rPr>
        <w:t>En</w:t>
      </w:r>
      <w:r>
        <w:rPr>
          <w:spacing w:val="-15"/>
          <w:sz w:val="24"/>
        </w:rPr>
        <w:t xml:space="preserve"> </w:t>
      </w:r>
      <w:r>
        <w:rPr>
          <w:sz w:val="24"/>
        </w:rPr>
        <w:t>la</w:t>
      </w:r>
      <w:r>
        <w:rPr>
          <w:spacing w:val="-16"/>
          <w:sz w:val="24"/>
        </w:rPr>
        <w:t xml:space="preserve"> </w:t>
      </w:r>
      <w:r>
        <w:rPr>
          <w:sz w:val="24"/>
        </w:rPr>
        <w:t>mayoría</w:t>
      </w:r>
      <w:r>
        <w:rPr>
          <w:spacing w:val="-15"/>
          <w:sz w:val="24"/>
        </w:rPr>
        <w:t xml:space="preserve"> </w:t>
      </w:r>
      <w:r>
        <w:rPr>
          <w:sz w:val="24"/>
        </w:rPr>
        <w:t>de</w:t>
      </w:r>
      <w:r>
        <w:rPr>
          <w:spacing w:val="-13"/>
          <w:sz w:val="24"/>
        </w:rPr>
        <w:t xml:space="preserve"> </w:t>
      </w:r>
      <w:r>
        <w:rPr>
          <w:sz w:val="24"/>
        </w:rPr>
        <w:t>los</w:t>
      </w:r>
      <w:r>
        <w:rPr>
          <w:spacing w:val="-16"/>
          <w:sz w:val="24"/>
        </w:rPr>
        <w:t xml:space="preserve"> </w:t>
      </w:r>
      <w:r>
        <w:rPr>
          <w:sz w:val="24"/>
        </w:rPr>
        <w:t>casos, la muestra analizada se elige en función de aspectos de accesibilidad y posibilidades de colaboración, que en ocasiones pueden no ser representativas de la población a la que se pretende inferir los</w:t>
      </w:r>
      <w:r>
        <w:rPr>
          <w:spacing w:val="-17"/>
          <w:sz w:val="24"/>
        </w:rPr>
        <w:t xml:space="preserve"> </w:t>
      </w:r>
      <w:r>
        <w:rPr>
          <w:sz w:val="24"/>
        </w:rPr>
        <w:t>resultados.</w:t>
      </w:r>
    </w:p>
    <w:p w:rsidR="00E42109" w:rsidRDefault="00E42109">
      <w:pPr>
        <w:pStyle w:val="Textoindependiente"/>
        <w:spacing w:before="7"/>
        <w:rPr>
          <w:sz w:val="27"/>
        </w:rPr>
      </w:pPr>
    </w:p>
    <w:p w:rsidR="00E42109" w:rsidRDefault="00630379">
      <w:pPr>
        <w:pStyle w:val="Ttulo3"/>
        <w:numPr>
          <w:ilvl w:val="0"/>
          <w:numId w:val="34"/>
        </w:numPr>
        <w:tabs>
          <w:tab w:val="left" w:pos="333"/>
        </w:tabs>
        <w:ind w:hanging="230"/>
      </w:pPr>
      <w:r>
        <w:t>Durante la recolección de</w:t>
      </w:r>
      <w:r>
        <w:rPr>
          <w:spacing w:val="-9"/>
        </w:rPr>
        <w:t xml:space="preserve"> </w:t>
      </w:r>
      <w:r>
        <w:t>datos.</w:t>
      </w:r>
    </w:p>
    <w:p w:rsidR="00E42109" w:rsidRDefault="00630379">
      <w:pPr>
        <w:pStyle w:val="Textoindependiente"/>
        <w:spacing w:before="41" w:line="276" w:lineRule="auto"/>
        <w:ind w:left="102" w:right="1696" w:firstLine="566"/>
        <w:jc w:val="both"/>
      </w:pPr>
      <w:r>
        <w:t>Se p</w:t>
      </w:r>
      <w:r>
        <w:t>roducen durante el proceso de la recogida de la información, ya sea por la obtención de</w:t>
      </w:r>
      <w:r>
        <w:rPr>
          <w:spacing w:val="-3"/>
        </w:rPr>
        <w:t xml:space="preserve"> </w:t>
      </w:r>
      <w:r>
        <w:t>información</w:t>
      </w:r>
      <w:r>
        <w:rPr>
          <w:spacing w:val="-4"/>
        </w:rPr>
        <w:t xml:space="preserve"> </w:t>
      </w:r>
      <w:r>
        <w:t>in</w:t>
      </w:r>
      <w:r>
        <w:rPr>
          <w:spacing w:val="-3"/>
        </w:rPr>
        <w:t xml:space="preserve"> </w:t>
      </w:r>
      <w:r>
        <w:t>completa</w:t>
      </w:r>
      <w:r>
        <w:rPr>
          <w:spacing w:val="-6"/>
        </w:rPr>
        <w:t xml:space="preserve"> </w:t>
      </w:r>
      <w:r>
        <w:t>o</w:t>
      </w:r>
      <w:r>
        <w:rPr>
          <w:spacing w:val="-3"/>
        </w:rPr>
        <w:t xml:space="preserve"> </w:t>
      </w:r>
      <w:r>
        <w:t>errónea</w:t>
      </w:r>
      <w:r>
        <w:rPr>
          <w:spacing w:val="-5"/>
        </w:rPr>
        <w:t xml:space="preserve"> </w:t>
      </w:r>
      <w:r>
        <w:t>o</w:t>
      </w:r>
      <w:r>
        <w:rPr>
          <w:spacing w:val="-4"/>
        </w:rPr>
        <w:t xml:space="preserve"> </w:t>
      </w:r>
      <w:r>
        <w:t>por</w:t>
      </w:r>
      <w:r>
        <w:rPr>
          <w:spacing w:val="-3"/>
        </w:rPr>
        <w:t xml:space="preserve"> </w:t>
      </w:r>
      <w:r>
        <w:t>la</w:t>
      </w:r>
      <w:r>
        <w:rPr>
          <w:spacing w:val="-6"/>
        </w:rPr>
        <w:t xml:space="preserve"> </w:t>
      </w:r>
      <w:r>
        <w:t>modificación</w:t>
      </w:r>
      <w:r>
        <w:rPr>
          <w:spacing w:val="-2"/>
        </w:rPr>
        <w:t xml:space="preserve"> </w:t>
      </w:r>
      <w:r>
        <w:t>de</w:t>
      </w:r>
      <w:r>
        <w:rPr>
          <w:spacing w:val="-3"/>
        </w:rPr>
        <w:t xml:space="preserve"> </w:t>
      </w:r>
      <w:r>
        <w:t>la</w:t>
      </w:r>
      <w:r>
        <w:rPr>
          <w:spacing w:val="-5"/>
        </w:rPr>
        <w:t xml:space="preserve"> </w:t>
      </w:r>
      <w:r>
        <w:t>muestra</w:t>
      </w:r>
      <w:r>
        <w:rPr>
          <w:spacing w:val="-5"/>
        </w:rPr>
        <w:t xml:space="preserve"> </w:t>
      </w:r>
      <w:r>
        <w:t>(o</w:t>
      </w:r>
      <w:r>
        <w:rPr>
          <w:spacing w:val="-5"/>
        </w:rPr>
        <w:t xml:space="preserve"> </w:t>
      </w:r>
      <w:r>
        <w:t>parte</w:t>
      </w:r>
      <w:r>
        <w:rPr>
          <w:spacing w:val="-5"/>
        </w:rPr>
        <w:t xml:space="preserve"> </w:t>
      </w:r>
      <w:r>
        <w:t>de</w:t>
      </w:r>
      <w:r>
        <w:rPr>
          <w:spacing w:val="-3"/>
        </w:rPr>
        <w:t xml:space="preserve"> </w:t>
      </w:r>
      <w:r>
        <w:t>ella)</w:t>
      </w:r>
      <w:r>
        <w:rPr>
          <w:spacing w:val="-6"/>
        </w:rPr>
        <w:t xml:space="preserve"> </w:t>
      </w:r>
      <w:r>
        <w:t>durante la ejecución de la</w:t>
      </w:r>
      <w:r>
        <w:rPr>
          <w:spacing w:val="-22"/>
        </w:rPr>
        <w:t xml:space="preserve"> </w:t>
      </w:r>
      <w:r>
        <w:t>investigación.</w:t>
      </w:r>
    </w:p>
    <w:p w:rsidR="00E42109" w:rsidRDefault="00630379">
      <w:pPr>
        <w:pStyle w:val="Prrafodelista"/>
        <w:numPr>
          <w:ilvl w:val="1"/>
          <w:numId w:val="34"/>
        </w:numPr>
        <w:tabs>
          <w:tab w:val="left" w:pos="822"/>
        </w:tabs>
        <w:spacing w:before="1" w:line="273" w:lineRule="auto"/>
        <w:ind w:right="1698"/>
        <w:jc w:val="both"/>
        <w:rPr>
          <w:sz w:val="24"/>
        </w:rPr>
      </w:pPr>
      <w:r>
        <w:rPr>
          <w:b/>
          <w:sz w:val="24"/>
        </w:rPr>
        <w:t xml:space="preserve">Sesgos debidos al encuestado: </w:t>
      </w:r>
      <w:r>
        <w:rPr>
          <w:sz w:val="24"/>
        </w:rPr>
        <w:t>la información que éste proporciona puede ser incorrecta debido a olvido, subjetividad, confusión, desconfianza, ignorancia, incomprensión</w:t>
      </w:r>
      <w:r>
        <w:rPr>
          <w:spacing w:val="-15"/>
          <w:sz w:val="24"/>
        </w:rPr>
        <w:t xml:space="preserve"> </w:t>
      </w:r>
      <w:r>
        <w:rPr>
          <w:sz w:val="24"/>
        </w:rPr>
        <w:t>o</w:t>
      </w:r>
      <w:r>
        <w:rPr>
          <w:spacing w:val="-15"/>
          <w:sz w:val="24"/>
        </w:rPr>
        <w:t xml:space="preserve"> </w:t>
      </w:r>
      <w:r>
        <w:rPr>
          <w:sz w:val="24"/>
        </w:rPr>
        <w:t>modificación</w:t>
      </w:r>
      <w:r>
        <w:rPr>
          <w:spacing w:val="-15"/>
          <w:sz w:val="24"/>
        </w:rPr>
        <w:t xml:space="preserve"> </w:t>
      </w:r>
      <w:r>
        <w:rPr>
          <w:sz w:val="24"/>
        </w:rPr>
        <w:t>de</w:t>
      </w:r>
      <w:r>
        <w:rPr>
          <w:spacing w:val="-15"/>
          <w:sz w:val="24"/>
        </w:rPr>
        <w:t xml:space="preserve"> </w:t>
      </w:r>
      <w:r>
        <w:rPr>
          <w:sz w:val="24"/>
        </w:rPr>
        <w:t>la</w:t>
      </w:r>
      <w:r>
        <w:rPr>
          <w:spacing w:val="-16"/>
          <w:sz w:val="24"/>
        </w:rPr>
        <w:t xml:space="preserve"> </w:t>
      </w:r>
      <w:r>
        <w:rPr>
          <w:sz w:val="24"/>
        </w:rPr>
        <w:t>respuesta</w:t>
      </w:r>
      <w:r>
        <w:rPr>
          <w:spacing w:val="-17"/>
          <w:sz w:val="24"/>
        </w:rPr>
        <w:t xml:space="preserve"> </w:t>
      </w:r>
      <w:r>
        <w:rPr>
          <w:sz w:val="24"/>
        </w:rPr>
        <w:t>por</w:t>
      </w:r>
      <w:r>
        <w:rPr>
          <w:spacing w:val="-17"/>
          <w:sz w:val="24"/>
        </w:rPr>
        <w:t xml:space="preserve"> </w:t>
      </w:r>
      <w:r>
        <w:rPr>
          <w:sz w:val="24"/>
        </w:rPr>
        <w:t>la</w:t>
      </w:r>
      <w:r>
        <w:rPr>
          <w:spacing w:val="-16"/>
          <w:sz w:val="24"/>
        </w:rPr>
        <w:t xml:space="preserve"> </w:t>
      </w:r>
      <w:r>
        <w:rPr>
          <w:sz w:val="24"/>
        </w:rPr>
        <w:t>propia</w:t>
      </w:r>
      <w:r>
        <w:rPr>
          <w:spacing w:val="-16"/>
          <w:sz w:val="24"/>
        </w:rPr>
        <w:t xml:space="preserve"> </w:t>
      </w:r>
      <w:r>
        <w:rPr>
          <w:sz w:val="24"/>
        </w:rPr>
        <w:t>encuesta</w:t>
      </w:r>
      <w:r>
        <w:rPr>
          <w:spacing w:val="-15"/>
          <w:sz w:val="24"/>
        </w:rPr>
        <w:t xml:space="preserve"> </w:t>
      </w:r>
      <w:r>
        <w:rPr>
          <w:sz w:val="24"/>
        </w:rPr>
        <w:t>o</w:t>
      </w:r>
      <w:r>
        <w:rPr>
          <w:spacing w:val="-15"/>
          <w:sz w:val="24"/>
        </w:rPr>
        <w:t xml:space="preserve"> </w:t>
      </w:r>
      <w:r>
        <w:rPr>
          <w:sz w:val="24"/>
        </w:rPr>
        <w:t>medición</w:t>
      </w:r>
      <w:r>
        <w:rPr>
          <w:spacing w:val="-15"/>
          <w:sz w:val="24"/>
        </w:rPr>
        <w:t xml:space="preserve"> </w:t>
      </w:r>
      <w:r>
        <w:rPr>
          <w:sz w:val="24"/>
        </w:rPr>
        <w:t>incorrecta de</w:t>
      </w:r>
      <w:r>
        <w:rPr>
          <w:spacing w:val="-1"/>
          <w:sz w:val="24"/>
        </w:rPr>
        <w:t xml:space="preserve"> </w:t>
      </w:r>
      <w:r>
        <w:rPr>
          <w:sz w:val="24"/>
        </w:rPr>
        <w:t>parámetros.</w:t>
      </w:r>
    </w:p>
    <w:p w:rsidR="00E42109" w:rsidRDefault="00630379">
      <w:pPr>
        <w:pStyle w:val="Prrafodelista"/>
        <w:numPr>
          <w:ilvl w:val="1"/>
          <w:numId w:val="34"/>
        </w:numPr>
        <w:tabs>
          <w:tab w:val="left" w:pos="822"/>
        </w:tabs>
        <w:spacing w:before="3" w:line="273" w:lineRule="auto"/>
        <w:ind w:right="1702"/>
        <w:jc w:val="both"/>
        <w:rPr>
          <w:sz w:val="24"/>
        </w:rPr>
      </w:pPr>
      <w:r>
        <w:rPr>
          <w:b/>
          <w:sz w:val="24"/>
        </w:rPr>
        <w:t xml:space="preserve">Por olvido: </w:t>
      </w:r>
      <w:r>
        <w:rPr>
          <w:sz w:val="24"/>
        </w:rPr>
        <w:t>el factor tiem</w:t>
      </w:r>
      <w:r>
        <w:rPr>
          <w:sz w:val="24"/>
        </w:rPr>
        <w:t>po es un aspecto importante y que afecta de manera distinta a los distintos acontecimientos: los problemas agudos (por ejemplo una gripe), en general se recuerdan mejor que los problemas</w:t>
      </w:r>
      <w:r>
        <w:rPr>
          <w:spacing w:val="-28"/>
          <w:sz w:val="24"/>
        </w:rPr>
        <w:t xml:space="preserve"> </w:t>
      </w:r>
      <w:r>
        <w:rPr>
          <w:sz w:val="24"/>
        </w:rPr>
        <w:t>subagudos.</w:t>
      </w:r>
    </w:p>
    <w:p w:rsidR="00E42109" w:rsidRDefault="00630379">
      <w:pPr>
        <w:pStyle w:val="Prrafodelista"/>
        <w:numPr>
          <w:ilvl w:val="1"/>
          <w:numId w:val="34"/>
        </w:numPr>
        <w:tabs>
          <w:tab w:val="left" w:pos="822"/>
        </w:tabs>
        <w:spacing w:before="3" w:line="273" w:lineRule="auto"/>
        <w:ind w:right="1693"/>
        <w:jc w:val="both"/>
        <w:rPr>
          <w:sz w:val="24"/>
        </w:rPr>
      </w:pPr>
      <w:r>
        <w:rPr>
          <w:b/>
          <w:sz w:val="24"/>
        </w:rPr>
        <w:t xml:space="preserve">Por subjetividad: </w:t>
      </w:r>
      <w:r>
        <w:rPr>
          <w:sz w:val="24"/>
        </w:rPr>
        <w:t>independiente del olvido, podemos obtene</w:t>
      </w:r>
      <w:r>
        <w:rPr>
          <w:sz w:val="24"/>
        </w:rPr>
        <w:t>r respuestas que no se ajusten a la realidad, cuando una pregunta se acota a un periodo de tiempo ¿cuántos resfríos</w:t>
      </w:r>
      <w:r>
        <w:rPr>
          <w:spacing w:val="-8"/>
          <w:sz w:val="24"/>
        </w:rPr>
        <w:t xml:space="preserve"> </w:t>
      </w:r>
      <w:r>
        <w:rPr>
          <w:sz w:val="24"/>
        </w:rPr>
        <w:t>ha</w:t>
      </w:r>
      <w:r>
        <w:rPr>
          <w:spacing w:val="-7"/>
          <w:sz w:val="24"/>
        </w:rPr>
        <w:t xml:space="preserve"> </w:t>
      </w:r>
      <w:r>
        <w:rPr>
          <w:sz w:val="24"/>
        </w:rPr>
        <w:t>tenido</w:t>
      </w:r>
      <w:r>
        <w:rPr>
          <w:spacing w:val="-9"/>
          <w:sz w:val="24"/>
        </w:rPr>
        <w:t xml:space="preserve"> </w:t>
      </w:r>
      <w:r>
        <w:rPr>
          <w:sz w:val="24"/>
        </w:rPr>
        <w:t>en</w:t>
      </w:r>
      <w:r>
        <w:rPr>
          <w:spacing w:val="-9"/>
          <w:sz w:val="24"/>
        </w:rPr>
        <w:t xml:space="preserve"> </w:t>
      </w:r>
      <w:r>
        <w:rPr>
          <w:sz w:val="24"/>
        </w:rPr>
        <w:t>el</w:t>
      </w:r>
      <w:r>
        <w:rPr>
          <w:spacing w:val="-8"/>
          <w:sz w:val="24"/>
        </w:rPr>
        <w:t xml:space="preserve"> </w:t>
      </w:r>
      <w:r>
        <w:rPr>
          <w:sz w:val="24"/>
        </w:rPr>
        <w:t>último</w:t>
      </w:r>
      <w:r>
        <w:rPr>
          <w:spacing w:val="-7"/>
          <w:sz w:val="24"/>
        </w:rPr>
        <w:t xml:space="preserve"> </w:t>
      </w:r>
      <w:r>
        <w:rPr>
          <w:sz w:val="24"/>
        </w:rPr>
        <w:t>año?</w:t>
      </w:r>
      <w:r>
        <w:rPr>
          <w:spacing w:val="-9"/>
          <w:sz w:val="24"/>
        </w:rPr>
        <w:t xml:space="preserve"> </w:t>
      </w:r>
      <w:r>
        <w:rPr>
          <w:sz w:val="24"/>
        </w:rPr>
        <w:t>En</w:t>
      </w:r>
      <w:r>
        <w:rPr>
          <w:spacing w:val="-7"/>
          <w:sz w:val="24"/>
        </w:rPr>
        <w:t xml:space="preserve"> </w:t>
      </w:r>
      <w:r>
        <w:rPr>
          <w:sz w:val="24"/>
        </w:rPr>
        <w:t>caso</w:t>
      </w:r>
      <w:r>
        <w:rPr>
          <w:spacing w:val="-9"/>
          <w:sz w:val="24"/>
        </w:rPr>
        <w:t xml:space="preserve"> </w:t>
      </w:r>
      <w:r>
        <w:rPr>
          <w:sz w:val="24"/>
        </w:rPr>
        <w:t>que</w:t>
      </w:r>
      <w:r>
        <w:rPr>
          <w:spacing w:val="-7"/>
          <w:sz w:val="24"/>
        </w:rPr>
        <w:t xml:space="preserve"> </w:t>
      </w:r>
      <w:r>
        <w:rPr>
          <w:sz w:val="24"/>
        </w:rPr>
        <w:t>no</w:t>
      </w:r>
      <w:r>
        <w:rPr>
          <w:spacing w:val="-7"/>
          <w:sz w:val="24"/>
        </w:rPr>
        <w:t xml:space="preserve"> </w:t>
      </w:r>
      <w:r>
        <w:rPr>
          <w:sz w:val="24"/>
        </w:rPr>
        <w:t>existan</w:t>
      </w:r>
      <w:r>
        <w:rPr>
          <w:spacing w:val="-7"/>
          <w:sz w:val="24"/>
        </w:rPr>
        <w:t xml:space="preserve"> </w:t>
      </w:r>
      <w:r>
        <w:rPr>
          <w:sz w:val="24"/>
        </w:rPr>
        <w:t>registros,</w:t>
      </w:r>
      <w:r>
        <w:rPr>
          <w:spacing w:val="-7"/>
          <w:sz w:val="24"/>
        </w:rPr>
        <w:t xml:space="preserve"> </w:t>
      </w:r>
      <w:r>
        <w:rPr>
          <w:sz w:val="24"/>
        </w:rPr>
        <w:t>o</w:t>
      </w:r>
      <w:r>
        <w:rPr>
          <w:spacing w:val="-9"/>
          <w:sz w:val="24"/>
        </w:rPr>
        <w:t xml:space="preserve"> </w:t>
      </w:r>
      <w:r>
        <w:rPr>
          <w:sz w:val="24"/>
        </w:rPr>
        <w:t>que</w:t>
      </w:r>
      <w:r>
        <w:rPr>
          <w:spacing w:val="-7"/>
          <w:sz w:val="24"/>
        </w:rPr>
        <w:t xml:space="preserve"> </w:t>
      </w:r>
      <w:r>
        <w:rPr>
          <w:sz w:val="24"/>
        </w:rPr>
        <w:t>estos</w:t>
      </w:r>
      <w:r>
        <w:rPr>
          <w:spacing w:val="-8"/>
          <w:sz w:val="24"/>
        </w:rPr>
        <w:t xml:space="preserve"> </w:t>
      </w:r>
      <w:r>
        <w:rPr>
          <w:sz w:val="24"/>
        </w:rPr>
        <w:t>sean</w:t>
      </w:r>
      <w:r>
        <w:rPr>
          <w:spacing w:val="-7"/>
          <w:sz w:val="24"/>
        </w:rPr>
        <w:t xml:space="preserve"> </w:t>
      </w:r>
      <w:r>
        <w:rPr>
          <w:sz w:val="24"/>
        </w:rPr>
        <w:t>de</w:t>
      </w:r>
    </w:p>
    <w:p w:rsidR="00E42109" w:rsidRDefault="00E42109">
      <w:pPr>
        <w:spacing w:line="273" w:lineRule="auto"/>
        <w:jc w:val="both"/>
        <w:rPr>
          <w:sz w:val="24"/>
        </w:rPr>
        <w:sectPr w:rsidR="00E42109">
          <w:footerReference w:type="default" r:id="rId16"/>
          <w:pgSz w:w="11910" w:h="16840"/>
          <w:pgMar w:top="1200" w:right="0" w:bottom="1600" w:left="1600" w:header="758" w:footer="1415" w:gutter="0"/>
          <w:pgNumType w:start="13"/>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821" w:right="1695"/>
        <w:jc w:val="both"/>
      </w:pPr>
      <w:r>
        <w:t>mala calidad, obtendremos una respuesta aproximada que puede reflejar "más o menos" lo acontecido en el periodo en estudio. También se ha de considerar el sobre reporte y la subestimación de los acontecimientos.</w:t>
      </w:r>
    </w:p>
    <w:p w:rsidR="00E42109" w:rsidRDefault="00630379">
      <w:pPr>
        <w:pStyle w:val="Prrafodelista"/>
        <w:numPr>
          <w:ilvl w:val="1"/>
          <w:numId w:val="34"/>
        </w:numPr>
        <w:tabs>
          <w:tab w:val="left" w:pos="822"/>
        </w:tabs>
        <w:spacing w:before="1" w:line="273" w:lineRule="auto"/>
        <w:ind w:right="1701"/>
        <w:jc w:val="both"/>
        <w:rPr>
          <w:sz w:val="24"/>
        </w:rPr>
      </w:pPr>
      <w:r>
        <w:rPr>
          <w:b/>
          <w:sz w:val="24"/>
        </w:rPr>
        <w:t xml:space="preserve">Por confusión e ignorancia: </w:t>
      </w:r>
      <w:r>
        <w:rPr>
          <w:sz w:val="24"/>
        </w:rPr>
        <w:t>ocurre cuando se</w:t>
      </w:r>
      <w:r>
        <w:rPr>
          <w:sz w:val="24"/>
        </w:rPr>
        <w:t xml:space="preserve"> confunde el rol de ciertas variables, exposiciones</w:t>
      </w:r>
      <w:r>
        <w:rPr>
          <w:spacing w:val="-8"/>
          <w:sz w:val="24"/>
        </w:rPr>
        <w:t xml:space="preserve"> </w:t>
      </w:r>
      <w:r>
        <w:rPr>
          <w:sz w:val="24"/>
        </w:rPr>
        <w:t>o</w:t>
      </w:r>
      <w:r>
        <w:rPr>
          <w:spacing w:val="-9"/>
          <w:sz w:val="24"/>
        </w:rPr>
        <w:t xml:space="preserve"> </w:t>
      </w:r>
      <w:r>
        <w:rPr>
          <w:sz w:val="24"/>
        </w:rPr>
        <w:t>eventos</w:t>
      </w:r>
      <w:r>
        <w:rPr>
          <w:spacing w:val="-10"/>
          <w:sz w:val="24"/>
        </w:rPr>
        <w:t xml:space="preserve"> </w:t>
      </w:r>
      <w:r>
        <w:rPr>
          <w:sz w:val="24"/>
        </w:rPr>
        <w:t>de</w:t>
      </w:r>
      <w:r>
        <w:rPr>
          <w:spacing w:val="-7"/>
          <w:sz w:val="24"/>
        </w:rPr>
        <w:t xml:space="preserve"> </w:t>
      </w:r>
      <w:r>
        <w:rPr>
          <w:sz w:val="24"/>
        </w:rPr>
        <w:t>interés.</w:t>
      </w:r>
      <w:r>
        <w:rPr>
          <w:spacing w:val="-10"/>
          <w:sz w:val="24"/>
        </w:rPr>
        <w:t xml:space="preserve"> </w:t>
      </w:r>
      <w:r>
        <w:rPr>
          <w:sz w:val="24"/>
        </w:rPr>
        <w:t>Este</w:t>
      </w:r>
      <w:r>
        <w:rPr>
          <w:spacing w:val="-5"/>
          <w:sz w:val="24"/>
        </w:rPr>
        <w:t xml:space="preserve"> </w:t>
      </w:r>
      <w:r>
        <w:rPr>
          <w:sz w:val="24"/>
        </w:rPr>
        <w:t>fenómeno</w:t>
      </w:r>
      <w:r>
        <w:rPr>
          <w:spacing w:val="-7"/>
          <w:sz w:val="24"/>
        </w:rPr>
        <w:t xml:space="preserve"> </w:t>
      </w:r>
      <w:r>
        <w:rPr>
          <w:sz w:val="24"/>
        </w:rPr>
        <w:t>puede</w:t>
      </w:r>
      <w:r>
        <w:rPr>
          <w:spacing w:val="-7"/>
          <w:sz w:val="24"/>
        </w:rPr>
        <w:t xml:space="preserve"> </w:t>
      </w:r>
      <w:r>
        <w:rPr>
          <w:sz w:val="24"/>
        </w:rPr>
        <w:t>ocurrir</w:t>
      </w:r>
      <w:r>
        <w:rPr>
          <w:spacing w:val="-9"/>
          <w:sz w:val="24"/>
        </w:rPr>
        <w:t xml:space="preserve"> </w:t>
      </w:r>
      <w:r>
        <w:rPr>
          <w:sz w:val="24"/>
        </w:rPr>
        <w:t>por</w:t>
      </w:r>
      <w:r>
        <w:rPr>
          <w:spacing w:val="-9"/>
          <w:sz w:val="24"/>
        </w:rPr>
        <w:t xml:space="preserve"> </w:t>
      </w:r>
      <w:r>
        <w:rPr>
          <w:sz w:val="24"/>
        </w:rPr>
        <w:t>ignorancia</w:t>
      </w:r>
      <w:r>
        <w:rPr>
          <w:spacing w:val="-10"/>
          <w:sz w:val="24"/>
        </w:rPr>
        <w:t xml:space="preserve"> </w:t>
      </w:r>
      <w:r>
        <w:rPr>
          <w:sz w:val="24"/>
        </w:rPr>
        <w:t>o</w:t>
      </w:r>
      <w:r>
        <w:rPr>
          <w:spacing w:val="-7"/>
          <w:sz w:val="24"/>
        </w:rPr>
        <w:t xml:space="preserve"> </w:t>
      </w:r>
      <w:r>
        <w:rPr>
          <w:sz w:val="24"/>
        </w:rPr>
        <w:t>por</w:t>
      </w:r>
      <w:r>
        <w:rPr>
          <w:spacing w:val="-9"/>
          <w:sz w:val="24"/>
        </w:rPr>
        <w:t xml:space="preserve"> </w:t>
      </w:r>
      <w:r>
        <w:rPr>
          <w:sz w:val="24"/>
        </w:rPr>
        <w:t>falta de</w:t>
      </w:r>
      <w:r>
        <w:rPr>
          <w:spacing w:val="-4"/>
          <w:sz w:val="24"/>
        </w:rPr>
        <w:t xml:space="preserve"> </w:t>
      </w:r>
      <w:r>
        <w:rPr>
          <w:sz w:val="24"/>
        </w:rPr>
        <w:t>previsión</w:t>
      </w:r>
      <w:r>
        <w:rPr>
          <w:spacing w:val="-4"/>
          <w:sz w:val="24"/>
        </w:rPr>
        <w:t xml:space="preserve"> </w:t>
      </w:r>
      <w:r>
        <w:rPr>
          <w:sz w:val="24"/>
        </w:rPr>
        <w:t>por</w:t>
      </w:r>
      <w:r>
        <w:rPr>
          <w:spacing w:val="-4"/>
          <w:sz w:val="24"/>
        </w:rPr>
        <w:t xml:space="preserve"> </w:t>
      </w:r>
      <w:r>
        <w:rPr>
          <w:sz w:val="24"/>
        </w:rPr>
        <w:t>parte</w:t>
      </w:r>
      <w:r>
        <w:rPr>
          <w:spacing w:val="-4"/>
          <w:sz w:val="24"/>
        </w:rPr>
        <w:t xml:space="preserve"> </w:t>
      </w:r>
      <w:r>
        <w:rPr>
          <w:sz w:val="24"/>
        </w:rPr>
        <w:t>del</w:t>
      </w:r>
      <w:r>
        <w:rPr>
          <w:spacing w:val="-5"/>
          <w:sz w:val="24"/>
        </w:rPr>
        <w:t xml:space="preserve"> </w:t>
      </w:r>
      <w:r>
        <w:rPr>
          <w:sz w:val="24"/>
        </w:rPr>
        <w:t>investigador.</w:t>
      </w:r>
      <w:r>
        <w:rPr>
          <w:spacing w:val="-5"/>
          <w:sz w:val="24"/>
        </w:rPr>
        <w:t xml:space="preserve"> </w:t>
      </w:r>
      <w:r>
        <w:rPr>
          <w:sz w:val="24"/>
        </w:rPr>
        <w:t>Sin</w:t>
      </w:r>
      <w:r>
        <w:rPr>
          <w:spacing w:val="-6"/>
          <w:sz w:val="24"/>
        </w:rPr>
        <w:t xml:space="preserve"> </w:t>
      </w:r>
      <w:r>
        <w:rPr>
          <w:sz w:val="24"/>
        </w:rPr>
        <w:t>embargo,</w:t>
      </w:r>
      <w:r>
        <w:rPr>
          <w:spacing w:val="-6"/>
          <w:sz w:val="24"/>
        </w:rPr>
        <w:t xml:space="preserve"> </w:t>
      </w:r>
      <w:r>
        <w:rPr>
          <w:sz w:val="24"/>
        </w:rPr>
        <w:t>en</w:t>
      </w:r>
      <w:r>
        <w:rPr>
          <w:spacing w:val="-4"/>
          <w:sz w:val="24"/>
        </w:rPr>
        <w:t xml:space="preserve"> </w:t>
      </w:r>
      <w:r>
        <w:rPr>
          <w:sz w:val="24"/>
        </w:rPr>
        <w:t>ocasiones</w:t>
      </w:r>
      <w:r>
        <w:rPr>
          <w:spacing w:val="-5"/>
          <w:sz w:val="24"/>
        </w:rPr>
        <w:t xml:space="preserve"> </w:t>
      </w:r>
      <w:r>
        <w:rPr>
          <w:sz w:val="24"/>
        </w:rPr>
        <w:t>son</w:t>
      </w:r>
      <w:r>
        <w:rPr>
          <w:spacing w:val="-4"/>
          <w:sz w:val="24"/>
        </w:rPr>
        <w:t xml:space="preserve"> </w:t>
      </w:r>
      <w:r>
        <w:rPr>
          <w:sz w:val="24"/>
        </w:rPr>
        <w:t>inevitables.</w:t>
      </w:r>
    </w:p>
    <w:p w:rsidR="00E42109" w:rsidRDefault="00630379">
      <w:pPr>
        <w:pStyle w:val="Prrafodelista"/>
        <w:numPr>
          <w:ilvl w:val="1"/>
          <w:numId w:val="34"/>
        </w:numPr>
        <w:tabs>
          <w:tab w:val="left" w:pos="822"/>
        </w:tabs>
        <w:spacing w:before="3" w:line="271" w:lineRule="auto"/>
        <w:ind w:right="1704"/>
        <w:jc w:val="both"/>
        <w:rPr>
          <w:sz w:val="24"/>
        </w:rPr>
      </w:pPr>
      <w:r>
        <w:rPr>
          <w:b/>
          <w:sz w:val="24"/>
        </w:rPr>
        <w:t xml:space="preserve">Medición: </w:t>
      </w:r>
      <w:r>
        <w:rPr>
          <w:sz w:val="24"/>
        </w:rPr>
        <w:t>se genera por la elección incorrecta del instrumento de medición o por estimaciones subjetivas de la</w:t>
      </w:r>
      <w:r>
        <w:rPr>
          <w:spacing w:val="-23"/>
          <w:sz w:val="24"/>
        </w:rPr>
        <w:t xml:space="preserve"> </w:t>
      </w:r>
      <w:r>
        <w:rPr>
          <w:sz w:val="24"/>
        </w:rPr>
        <w:t>medición.</w:t>
      </w:r>
    </w:p>
    <w:p w:rsidR="00E42109" w:rsidRDefault="00630379">
      <w:pPr>
        <w:pStyle w:val="Prrafodelista"/>
        <w:numPr>
          <w:ilvl w:val="1"/>
          <w:numId w:val="34"/>
        </w:numPr>
        <w:tabs>
          <w:tab w:val="left" w:pos="822"/>
        </w:tabs>
        <w:spacing w:before="6" w:line="273" w:lineRule="auto"/>
        <w:ind w:right="1697"/>
        <w:jc w:val="both"/>
        <w:rPr>
          <w:sz w:val="24"/>
        </w:rPr>
      </w:pPr>
      <w:r>
        <w:rPr>
          <w:b/>
          <w:sz w:val="24"/>
        </w:rPr>
        <w:t>Abandono:</w:t>
      </w:r>
      <w:r>
        <w:rPr>
          <w:b/>
          <w:spacing w:val="-11"/>
          <w:sz w:val="24"/>
        </w:rPr>
        <w:t xml:space="preserve"> </w:t>
      </w:r>
      <w:r>
        <w:rPr>
          <w:sz w:val="24"/>
        </w:rPr>
        <w:t>puede</w:t>
      </w:r>
      <w:r>
        <w:rPr>
          <w:spacing w:val="-9"/>
          <w:sz w:val="24"/>
        </w:rPr>
        <w:t xml:space="preserve"> </w:t>
      </w:r>
      <w:r>
        <w:rPr>
          <w:sz w:val="24"/>
        </w:rPr>
        <w:t>ocurrir</w:t>
      </w:r>
      <w:r>
        <w:rPr>
          <w:spacing w:val="-11"/>
          <w:sz w:val="24"/>
        </w:rPr>
        <w:t xml:space="preserve"> </w:t>
      </w:r>
      <w:r>
        <w:rPr>
          <w:sz w:val="24"/>
        </w:rPr>
        <w:t>en</w:t>
      </w:r>
      <w:r>
        <w:rPr>
          <w:spacing w:val="-9"/>
          <w:sz w:val="24"/>
        </w:rPr>
        <w:t xml:space="preserve"> </w:t>
      </w:r>
      <w:r>
        <w:rPr>
          <w:sz w:val="24"/>
        </w:rPr>
        <w:t>el</w:t>
      </w:r>
      <w:r>
        <w:rPr>
          <w:spacing w:val="-11"/>
          <w:sz w:val="24"/>
        </w:rPr>
        <w:t xml:space="preserve"> </w:t>
      </w:r>
      <w:r>
        <w:rPr>
          <w:sz w:val="24"/>
        </w:rPr>
        <w:t>curso</w:t>
      </w:r>
      <w:r>
        <w:rPr>
          <w:spacing w:val="-10"/>
          <w:sz w:val="24"/>
        </w:rPr>
        <w:t xml:space="preserve"> </w:t>
      </w:r>
      <w:r>
        <w:rPr>
          <w:sz w:val="24"/>
        </w:rPr>
        <w:t>de</w:t>
      </w:r>
      <w:r>
        <w:rPr>
          <w:spacing w:val="-12"/>
          <w:sz w:val="24"/>
        </w:rPr>
        <w:t xml:space="preserve"> </w:t>
      </w:r>
      <w:r>
        <w:rPr>
          <w:sz w:val="24"/>
        </w:rPr>
        <w:t>estudios</w:t>
      </w:r>
      <w:r>
        <w:rPr>
          <w:spacing w:val="-10"/>
          <w:sz w:val="24"/>
        </w:rPr>
        <w:t xml:space="preserve"> </w:t>
      </w:r>
      <w:r>
        <w:rPr>
          <w:sz w:val="24"/>
        </w:rPr>
        <w:t>longitudinales,</w:t>
      </w:r>
      <w:r>
        <w:rPr>
          <w:spacing w:val="-10"/>
          <w:sz w:val="24"/>
        </w:rPr>
        <w:t xml:space="preserve"> </w:t>
      </w:r>
      <w:r>
        <w:rPr>
          <w:sz w:val="24"/>
        </w:rPr>
        <w:t>ya</w:t>
      </w:r>
      <w:r>
        <w:rPr>
          <w:spacing w:val="-3"/>
          <w:sz w:val="24"/>
        </w:rPr>
        <w:t xml:space="preserve"> </w:t>
      </w:r>
      <w:r>
        <w:rPr>
          <w:sz w:val="24"/>
        </w:rPr>
        <w:t>sea</w:t>
      </w:r>
      <w:r>
        <w:rPr>
          <w:spacing w:val="-9"/>
          <w:sz w:val="24"/>
        </w:rPr>
        <w:t xml:space="preserve"> </w:t>
      </w:r>
      <w:r>
        <w:rPr>
          <w:sz w:val="24"/>
        </w:rPr>
        <w:t>por</w:t>
      </w:r>
      <w:r>
        <w:rPr>
          <w:spacing w:val="-11"/>
          <w:sz w:val="24"/>
        </w:rPr>
        <w:t xml:space="preserve"> </w:t>
      </w:r>
      <w:r>
        <w:rPr>
          <w:sz w:val="24"/>
        </w:rPr>
        <w:t>abandono</w:t>
      </w:r>
      <w:r>
        <w:rPr>
          <w:spacing w:val="-9"/>
          <w:sz w:val="24"/>
        </w:rPr>
        <w:t xml:space="preserve"> </w:t>
      </w:r>
      <w:r>
        <w:rPr>
          <w:sz w:val="24"/>
        </w:rPr>
        <w:t>del estudio (dejar de participar o rehusar a seguir colaboran</w:t>
      </w:r>
      <w:r>
        <w:rPr>
          <w:sz w:val="24"/>
        </w:rPr>
        <w:t>do); o por desaparición del individuo que se está siguiendo (muerte, cambio de ciudad,</w:t>
      </w:r>
      <w:r>
        <w:rPr>
          <w:spacing w:val="-33"/>
          <w:sz w:val="24"/>
        </w:rPr>
        <w:t xml:space="preserve"> </w:t>
      </w:r>
      <w:r>
        <w:rPr>
          <w:sz w:val="24"/>
        </w:rPr>
        <w:t>etc.).</w:t>
      </w:r>
    </w:p>
    <w:p w:rsidR="00E42109" w:rsidRDefault="00E42109">
      <w:pPr>
        <w:pStyle w:val="Textoindependiente"/>
        <w:spacing w:before="10"/>
        <w:rPr>
          <w:sz w:val="27"/>
        </w:rPr>
      </w:pPr>
    </w:p>
    <w:p w:rsidR="00E42109" w:rsidRDefault="00630379">
      <w:pPr>
        <w:pStyle w:val="Ttulo3"/>
        <w:numPr>
          <w:ilvl w:val="0"/>
          <w:numId w:val="34"/>
        </w:numPr>
        <w:tabs>
          <w:tab w:val="left" w:pos="287"/>
        </w:tabs>
        <w:spacing w:before="1"/>
        <w:ind w:left="286" w:hanging="184"/>
      </w:pPr>
      <w:r>
        <w:t>Durante la etapa de análisis e</w:t>
      </w:r>
      <w:r>
        <w:rPr>
          <w:spacing w:val="-9"/>
        </w:rPr>
        <w:t xml:space="preserve"> </w:t>
      </w:r>
      <w:r>
        <w:t>interpretación.</w:t>
      </w:r>
    </w:p>
    <w:p w:rsidR="00E42109" w:rsidRDefault="00630379">
      <w:pPr>
        <w:pStyle w:val="Textoindependiente"/>
        <w:spacing w:before="41" w:line="276" w:lineRule="auto"/>
        <w:ind w:left="102" w:right="1696" w:firstLine="566"/>
        <w:jc w:val="both"/>
      </w:pPr>
      <w:r>
        <w:t>Una vez que se dispone de los datos recopilados, se procede al análisis de estos. En esta fase pueden ocurrir erro</w:t>
      </w:r>
      <w:r>
        <w:t>res sistemáticos por transcripción incorrecta de la información a la base de</w:t>
      </w:r>
      <w:r>
        <w:rPr>
          <w:spacing w:val="-9"/>
        </w:rPr>
        <w:t xml:space="preserve"> </w:t>
      </w:r>
      <w:r>
        <w:t>datos</w:t>
      </w:r>
      <w:r>
        <w:rPr>
          <w:spacing w:val="-9"/>
        </w:rPr>
        <w:t xml:space="preserve"> </w:t>
      </w:r>
      <w:r>
        <w:t>(codificaciones</w:t>
      </w:r>
      <w:r>
        <w:rPr>
          <w:spacing w:val="-13"/>
        </w:rPr>
        <w:t xml:space="preserve"> </w:t>
      </w:r>
      <w:r>
        <w:t>erróneas,</w:t>
      </w:r>
      <w:r>
        <w:rPr>
          <w:spacing w:val="-10"/>
        </w:rPr>
        <w:t xml:space="preserve"> </w:t>
      </w:r>
      <w:r>
        <w:t>valores</w:t>
      </w:r>
      <w:r>
        <w:rPr>
          <w:spacing w:val="-10"/>
        </w:rPr>
        <w:t xml:space="preserve"> </w:t>
      </w:r>
      <w:r>
        <w:t>no</w:t>
      </w:r>
      <w:r>
        <w:rPr>
          <w:spacing w:val="-9"/>
        </w:rPr>
        <w:t xml:space="preserve"> </w:t>
      </w:r>
      <w:r>
        <w:t>aceptados</w:t>
      </w:r>
      <w:r>
        <w:rPr>
          <w:spacing w:val="-10"/>
        </w:rPr>
        <w:t xml:space="preserve"> </w:t>
      </w:r>
      <w:r>
        <w:t>por</w:t>
      </w:r>
      <w:r>
        <w:rPr>
          <w:spacing w:val="-11"/>
        </w:rPr>
        <w:t xml:space="preserve"> </w:t>
      </w:r>
      <w:r>
        <w:t>el</w:t>
      </w:r>
      <w:r>
        <w:rPr>
          <w:spacing w:val="-11"/>
        </w:rPr>
        <w:t xml:space="preserve"> </w:t>
      </w:r>
      <w:r>
        <w:t>campo</w:t>
      </w:r>
      <w:r>
        <w:rPr>
          <w:spacing w:val="-12"/>
        </w:rPr>
        <w:t xml:space="preserve"> </w:t>
      </w:r>
      <w:r>
        <w:t>de</w:t>
      </w:r>
      <w:r>
        <w:rPr>
          <w:spacing w:val="-12"/>
        </w:rPr>
        <w:t xml:space="preserve"> </w:t>
      </w:r>
      <w:r>
        <w:t>una</w:t>
      </w:r>
      <w:r>
        <w:rPr>
          <w:spacing w:val="-12"/>
        </w:rPr>
        <w:t xml:space="preserve"> </w:t>
      </w:r>
      <w:r>
        <w:t>base</w:t>
      </w:r>
      <w:r>
        <w:rPr>
          <w:spacing w:val="-12"/>
        </w:rPr>
        <w:t xml:space="preserve"> </w:t>
      </w:r>
      <w:r>
        <w:t>de</w:t>
      </w:r>
      <w:r>
        <w:rPr>
          <w:spacing w:val="-9"/>
        </w:rPr>
        <w:t xml:space="preserve"> </w:t>
      </w:r>
      <w:r>
        <w:t>datos,</w:t>
      </w:r>
      <w:r>
        <w:rPr>
          <w:spacing w:val="-10"/>
        </w:rPr>
        <w:t xml:space="preserve"> </w:t>
      </w:r>
      <w:r>
        <w:t>etc.). También se pueden cometer errores en los métodos estadísticos empleados que pueden ser inadecuados para los datos analizados (por ejemplo, aplicar métodos paramétricos en casos de distribuciones no normales; o pruebas de comparación de promedios par</w:t>
      </w:r>
      <w:r>
        <w:t>a variables categóricas). Finalmente hay que tener en cuenta las interpretaciones erróneas de los resultados, por ejemplo por la presencia de variables de confusión no</w:t>
      </w:r>
      <w:r>
        <w:rPr>
          <w:spacing w:val="-26"/>
        </w:rPr>
        <w:t xml:space="preserve"> </w:t>
      </w:r>
      <w:r>
        <w:t>contempladas.</w:t>
      </w:r>
    </w:p>
    <w:p w:rsidR="00E42109" w:rsidRDefault="00E42109">
      <w:pPr>
        <w:spacing w:line="276" w:lineRule="auto"/>
        <w:jc w:val="both"/>
        <w:sectPr w:rsidR="00E42109">
          <w:pgSz w:w="11910" w:h="16840"/>
          <w:pgMar w:top="1200" w:right="0" w:bottom="3240" w:left="1600" w:header="758" w:footer="1415" w:gutter="0"/>
          <w:cols w:space="720"/>
        </w:sectPr>
      </w:pPr>
    </w:p>
    <w:p w:rsidR="00E42109" w:rsidRDefault="00E42109">
      <w:pPr>
        <w:pStyle w:val="Textoindependiente"/>
        <w:spacing w:before="6"/>
        <w:rPr>
          <w:sz w:val="15"/>
        </w:rPr>
      </w:pPr>
    </w:p>
    <w:p w:rsidR="00E42109" w:rsidRDefault="00630379">
      <w:pPr>
        <w:pStyle w:val="Ttulo2"/>
        <w:ind w:left="1431"/>
      </w:pPr>
      <w:bookmarkStart w:id="5" w:name="_bookmark4"/>
      <w:bookmarkEnd w:id="5"/>
      <w:r>
        <w:t>VALIDACION DE LOS INSTRUMENTOS DE MEDICIÓN</w:t>
      </w:r>
    </w:p>
    <w:p w:rsidR="00E42109" w:rsidRDefault="00E42109">
      <w:pPr>
        <w:pStyle w:val="Textoindependiente"/>
        <w:spacing w:before="7"/>
        <w:rPr>
          <w:b/>
          <w:sz w:val="29"/>
        </w:rPr>
      </w:pPr>
    </w:p>
    <w:p w:rsidR="00E42109" w:rsidRDefault="00630379">
      <w:pPr>
        <w:pStyle w:val="Ttulo3"/>
      </w:pPr>
      <w:r>
        <w:t>Objetivos:</w:t>
      </w:r>
    </w:p>
    <w:p w:rsidR="00E42109" w:rsidRDefault="00630379">
      <w:pPr>
        <w:pStyle w:val="Prrafodelista"/>
        <w:numPr>
          <w:ilvl w:val="1"/>
          <w:numId w:val="34"/>
        </w:numPr>
        <w:tabs>
          <w:tab w:val="left" w:pos="821"/>
          <w:tab w:val="left" w:pos="822"/>
        </w:tabs>
        <w:spacing w:before="42"/>
        <w:rPr>
          <w:sz w:val="24"/>
        </w:rPr>
      </w:pPr>
      <w:r>
        <w:rPr>
          <w:sz w:val="24"/>
        </w:rPr>
        <w:t>Diseñar adecuadamente los instrumentos de</w:t>
      </w:r>
      <w:r>
        <w:rPr>
          <w:spacing w:val="-25"/>
          <w:sz w:val="24"/>
        </w:rPr>
        <w:t xml:space="preserve"> </w:t>
      </w:r>
      <w:r>
        <w:rPr>
          <w:sz w:val="24"/>
        </w:rPr>
        <w:t>medición</w:t>
      </w:r>
    </w:p>
    <w:p w:rsidR="00E42109" w:rsidRDefault="00630379">
      <w:pPr>
        <w:pStyle w:val="Prrafodelista"/>
        <w:numPr>
          <w:ilvl w:val="1"/>
          <w:numId w:val="34"/>
        </w:numPr>
        <w:tabs>
          <w:tab w:val="left" w:pos="821"/>
          <w:tab w:val="left" w:pos="822"/>
        </w:tabs>
        <w:spacing w:before="39"/>
        <w:rPr>
          <w:sz w:val="24"/>
        </w:rPr>
      </w:pPr>
      <w:r>
        <w:rPr>
          <w:sz w:val="24"/>
        </w:rPr>
        <w:t>Ejecutar la validación de</w:t>
      </w:r>
      <w:r>
        <w:rPr>
          <w:spacing w:val="-14"/>
          <w:sz w:val="24"/>
        </w:rPr>
        <w:t xml:space="preserve"> </w:t>
      </w:r>
      <w:r>
        <w:rPr>
          <w:sz w:val="24"/>
        </w:rPr>
        <w:t>contenido.</w:t>
      </w:r>
    </w:p>
    <w:p w:rsidR="00E42109" w:rsidRDefault="00630379">
      <w:pPr>
        <w:pStyle w:val="Prrafodelista"/>
        <w:numPr>
          <w:ilvl w:val="1"/>
          <w:numId w:val="34"/>
        </w:numPr>
        <w:tabs>
          <w:tab w:val="left" w:pos="821"/>
          <w:tab w:val="left" w:pos="822"/>
        </w:tabs>
        <w:spacing w:before="39" w:line="271" w:lineRule="auto"/>
        <w:ind w:right="1698"/>
        <w:rPr>
          <w:sz w:val="24"/>
        </w:rPr>
      </w:pPr>
      <w:r>
        <w:rPr>
          <w:sz w:val="24"/>
        </w:rPr>
        <w:t>Hacer planes y realizar estudios pilotos de la totalidad de los componentes de investigación respecto a la propuesta que está</w:t>
      </w:r>
      <w:r>
        <w:rPr>
          <w:spacing w:val="-35"/>
          <w:sz w:val="24"/>
        </w:rPr>
        <w:t xml:space="preserve"> </w:t>
      </w:r>
      <w:r>
        <w:rPr>
          <w:sz w:val="24"/>
        </w:rPr>
        <w:t>desarrollando,</w:t>
      </w:r>
    </w:p>
    <w:p w:rsidR="00E42109" w:rsidRDefault="00630379">
      <w:pPr>
        <w:pStyle w:val="Prrafodelista"/>
        <w:numPr>
          <w:ilvl w:val="1"/>
          <w:numId w:val="34"/>
        </w:numPr>
        <w:tabs>
          <w:tab w:val="left" w:pos="821"/>
          <w:tab w:val="left" w:pos="822"/>
        </w:tabs>
        <w:spacing w:before="6" w:line="271" w:lineRule="auto"/>
        <w:ind w:right="1701"/>
        <w:rPr>
          <w:sz w:val="24"/>
        </w:rPr>
      </w:pPr>
      <w:r>
        <w:rPr>
          <w:sz w:val="24"/>
        </w:rPr>
        <w:t>Desarrollar la validación c</w:t>
      </w:r>
      <w:r>
        <w:rPr>
          <w:sz w:val="24"/>
        </w:rPr>
        <w:t>uantitativa, particularmente el análisis estadístico de constructo y</w:t>
      </w:r>
      <w:r>
        <w:rPr>
          <w:spacing w:val="-5"/>
          <w:sz w:val="24"/>
        </w:rPr>
        <w:t xml:space="preserve"> </w:t>
      </w:r>
      <w:r>
        <w:rPr>
          <w:sz w:val="24"/>
        </w:rPr>
        <w:t>fiabilidad.</w:t>
      </w:r>
    </w:p>
    <w:p w:rsidR="00E42109" w:rsidRDefault="00E42109">
      <w:pPr>
        <w:pStyle w:val="Textoindependiente"/>
        <w:spacing w:before="1"/>
        <w:rPr>
          <w:sz w:val="28"/>
        </w:rPr>
      </w:pPr>
    </w:p>
    <w:p w:rsidR="00E42109" w:rsidRDefault="00630379">
      <w:pPr>
        <w:pStyle w:val="Ttulo3"/>
      </w:pPr>
      <w:bookmarkStart w:id="6" w:name="_bookmark5"/>
      <w:bookmarkEnd w:id="6"/>
      <w:r>
        <w:t>1.1. Elaboración del instrumento de medición</w:t>
      </w:r>
    </w:p>
    <w:p w:rsidR="00E42109" w:rsidRDefault="00630379">
      <w:pPr>
        <w:pStyle w:val="Textoindependiente"/>
        <w:spacing w:before="42" w:line="276" w:lineRule="auto"/>
        <w:ind w:left="102" w:right="1697" w:firstLine="707"/>
        <w:jc w:val="both"/>
      </w:pPr>
      <w:r>
        <w:t>Un instrumento de medida es una técnica o conjunto de técnicas que permitirán una asignación</w:t>
      </w:r>
      <w:r>
        <w:rPr>
          <w:spacing w:val="-8"/>
        </w:rPr>
        <w:t xml:space="preserve"> </w:t>
      </w:r>
      <w:r>
        <w:t>numérica</w:t>
      </w:r>
      <w:r>
        <w:rPr>
          <w:spacing w:val="-8"/>
        </w:rPr>
        <w:t xml:space="preserve"> </w:t>
      </w:r>
      <w:r>
        <w:t>que</w:t>
      </w:r>
      <w:r>
        <w:rPr>
          <w:spacing w:val="-8"/>
        </w:rPr>
        <w:t xml:space="preserve"> </w:t>
      </w:r>
      <w:r>
        <w:t>cuantifique</w:t>
      </w:r>
      <w:r>
        <w:rPr>
          <w:spacing w:val="-8"/>
        </w:rPr>
        <w:t xml:space="preserve"> </w:t>
      </w:r>
      <w:r>
        <w:t>las</w:t>
      </w:r>
      <w:r>
        <w:rPr>
          <w:spacing w:val="-11"/>
        </w:rPr>
        <w:t xml:space="preserve"> </w:t>
      </w:r>
      <w:r>
        <w:t>manifes</w:t>
      </w:r>
      <w:r>
        <w:t>taciones</w:t>
      </w:r>
      <w:r>
        <w:rPr>
          <w:spacing w:val="-9"/>
        </w:rPr>
        <w:t xml:space="preserve"> </w:t>
      </w:r>
      <w:r>
        <w:t>de</w:t>
      </w:r>
      <w:r>
        <w:rPr>
          <w:spacing w:val="-10"/>
        </w:rPr>
        <w:t xml:space="preserve"> </w:t>
      </w:r>
      <w:r>
        <w:t>un</w:t>
      </w:r>
      <w:r>
        <w:rPr>
          <w:spacing w:val="-8"/>
        </w:rPr>
        <w:t xml:space="preserve"> </w:t>
      </w:r>
      <w:r>
        <w:t>constructo</w:t>
      </w:r>
      <w:r>
        <w:rPr>
          <w:spacing w:val="-8"/>
        </w:rPr>
        <w:t xml:space="preserve"> </w:t>
      </w:r>
      <w:r>
        <w:t>que</w:t>
      </w:r>
      <w:r>
        <w:rPr>
          <w:spacing w:val="-10"/>
        </w:rPr>
        <w:t xml:space="preserve"> </w:t>
      </w:r>
      <w:r>
        <w:t>es</w:t>
      </w:r>
      <w:r>
        <w:rPr>
          <w:spacing w:val="-9"/>
        </w:rPr>
        <w:t xml:space="preserve"> </w:t>
      </w:r>
      <w:r>
        <w:t>medible</w:t>
      </w:r>
      <w:r>
        <w:rPr>
          <w:spacing w:val="-8"/>
        </w:rPr>
        <w:t xml:space="preserve"> </w:t>
      </w:r>
      <w:r>
        <w:t>solo</w:t>
      </w:r>
      <w:r>
        <w:rPr>
          <w:spacing w:val="-11"/>
        </w:rPr>
        <w:t xml:space="preserve"> </w:t>
      </w:r>
      <w:r>
        <w:t>de manera indirecta. Los instrumentos de investigación son herramientas operativas que permiten la recolección de los datos; sin embargo, debe tenerse en cuenta que las prácticas de investigación sin</w:t>
      </w:r>
      <w:r>
        <w:rPr>
          <w:spacing w:val="-12"/>
        </w:rPr>
        <w:t xml:space="preserve"> </w:t>
      </w:r>
      <w:r>
        <w:t>una</w:t>
      </w:r>
      <w:r>
        <w:rPr>
          <w:spacing w:val="-12"/>
        </w:rPr>
        <w:t xml:space="preserve"> </w:t>
      </w:r>
      <w:r>
        <w:t>epistemología</w:t>
      </w:r>
      <w:r>
        <w:rPr>
          <w:spacing w:val="-11"/>
        </w:rPr>
        <w:t xml:space="preserve"> </w:t>
      </w:r>
      <w:r>
        <w:t>definida,</w:t>
      </w:r>
      <w:r>
        <w:rPr>
          <w:spacing w:val="-12"/>
        </w:rPr>
        <w:t xml:space="preserve"> </w:t>
      </w:r>
      <w:r>
        <w:t>se</w:t>
      </w:r>
      <w:r>
        <w:rPr>
          <w:spacing w:val="-12"/>
        </w:rPr>
        <w:t xml:space="preserve"> </w:t>
      </w:r>
      <w:r>
        <w:t>convierten</w:t>
      </w:r>
      <w:r>
        <w:rPr>
          <w:spacing w:val="-12"/>
        </w:rPr>
        <w:t xml:space="preserve"> </w:t>
      </w:r>
      <w:r>
        <w:t>en</w:t>
      </w:r>
      <w:r>
        <w:rPr>
          <w:spacing w:val="-12"/>
        </w:rPr>
        <w:t xml:space="preserve"> </w:t>
      </w:r>
      <w:r>
        <w:t>una</w:t>
      </w:r>
      <w:r>
        <w:rPr>
          <w:spacing w:val="-12"/>
        </w:rPr>
        <w:t xml:space="preserve"> </w:t>
      </w:r>
      <w:r>
        <w:t>instrumentalización</w:t>
      </w:r>
      <w:r>
        <w:rPr>
          <w:spacing w:val="-12"/>
        </w:rPr>
        <w:t xml:space="preserve"> </w:t>
      </w:r>
      <w:r>
        <w:t>de</w:t>
      </w:r>
      <w:r>
        <w:rPr>
          <w:spacing w:val="-12"/>
        </w:rPr>
        <w:t xml:space="preserve"> </w:t>
      </w:r>
      <w:r>
        <w:t>las</w:t>
      </w:r>
      <w:r>
        <w:rPr>
          <w:spacing w:val="-12"/>
        </w:rPr>
        <w:t xml:space="preserve"> </w:t>
      </w:r>
      <w:r>
        <w:t>técnicas</w:t>
      </w:r>
      <w:r>
        <w:rPr>
          <w:spacing w:val="-12"/>
        </w:rPr>
        <w:t xml:space="preserve"> </w:t>
      </w:r>
      <w:r>
        <w:t>por</w:t>
      </w:r>
      <w:r>
        <w:rPr>
          <w:spacing w:val="-13"/>
        </w:rPr>
        <w:t xml:space="preserve"> </w:t>
      </w:r>
      <w:r>
        <w:t>lo</w:t>
      </w:r>
      <w:r>
        <w:rPr>
          <w:spacing w:val="-12"/>
        </w:rPr>
        <w:t xml:space="preserve"> </w:t>
      </w:r>
      <w:r>
        <w:t xml:space="preserve">que todo instrumento deberá ser producto de una articulación entre paradigma, epistemología, perspectiva teórica, metodología y técnicas para la recolección y análisis </w:t>
      </w:r>
      <w:r>
        <w:t>de</w:t>
      </w:r>
      <w:r>
        <w:rPr>
          <w:spacing w:val="-36"/>
        </w:rPr>
        <w:t xml:space="preserve"> </w:t>
      </w:r>
      <w:r>
        <w:t>datos.</w:t>
      </w:r>
    </w:p>
    <w:p w:rsidR="00E42109" w:rsidRDefault="00630379">
      <w:pPr>
        <w:pStyle w:val="Textoindependiente"/>
        <w:ind w:left="810"/>
      </w:pPr>
      <w:r>
        <w:t>En general, para el diseño de un instrumento se debe incluir:</w:t>
      </w:r>
    </w:p>
    <w:p w:rsidR="00E42109" w:rsidRDefault="00E42109">
      <w:pPr>
        <w:pStyle w:val="Textoindependiente"/>
        <w:spacing w:before="2"/>
        <w:rPr>
          <w:sz w:val="31"/>
        </w:rPr>
      </w:pPr>
    </w:p>
    <w:p w:rsidR="00E42109" w:rsidRDefault="00630379">
      <w:pPr>
        <w:pStyle w:val="Prrafodelista"/>
        <w:numPr>
          <w:ilvl w:val="0"/>
          <w:numId w:val="33"/>
        </w:numPr>
        <w:tabs>
          <w:tab w:val="left" w:pos="335"/>
        </w:tabs>
        <w:spacing w:line="276" w:lineRule="auto"/>
        <w:ind w:right="1706" w:hanging="283"/>
        <w:jc w:val="both"/>
        <w:rPr>
          <w:sz w:val="24"/>
        </w:rPr>
      </w:pPr>
      <w:r>
        <w:rPr>
          <w:b/>
          <w:sz w:val="24"/>
        </w:rPr>
        <w:t xml:space="preserve">Presentación: </w:t>
      </w:r>
      <w:r>
        <w:rPr>
          <w:sz w:val="24"/>
        </w:rPr>
        <w:t>Donde se colocará el título del cuestionario, una presentación general (motivo de la investigación, objetivo...) y en caso de considerarse necesario, un ejemplo de pregunta resuelta.</w:t>
      </w:r>
    </w:p>
    <w:p w:rsidR="00E42109" w:rsidRDefault="00630379">
      <w:pPr>
        <w:pStyle w:val="Prrafodelista"/>
        <w:numPr>
          <w:ilvl w:val="0"/>
          <w:numId w:val="33"/>
        </w:numPr>
        <w:tabs>
          <w:tab w:val="left" w:pos="426"/>
        </w:tabs>
        <w:spacing w:before="1" w:line="276" w:lineRule="auto"/>
        <w:ind w:right="1699" w:hanging="283"/>
        <w:jc w:val="both"/>
        <w:rPr>
          <w:sz w:val="24"/>
        </w:rPr>
      </w:pPr>
      <w:r>
        <w:rPr>
          <w:b/>
          <w:sz w:val="24"/>
        </w:rPr>
        <w:t xml:space="preserve">Preguntas: </w:t>
      </w:r>
      <w:r>
        <w:rPr>
          <w:sz w:val="24"/>
        </w:rPr>
        <w:t>Realización de cuestiones, adaptándose al lenguaje de los info</w:t>
      </w:r>
      <w:r>
        <w:rPr>
          <w:sz w:val="24"/>
        </w:rPr>
        <w:t>rmantes, organizadas por temas o</w:t>
      </w:r>
      <w:r>
        <w:rPr>
          <w:spacing w:val="-20"/>
          <w:sz w:val="24"/>
        </w:rPr>
        <w:t xml:space="preserve"> </w:t>
      </w:r>
      <w:r>
        <w:rPr>
          <w:sz w:val="24"/>
        </w:rPr>
        <w:t>dimensiones.</w:t>
      </w:r>
    </w:p>
    <w:p w:rsidR="00E42109" w:rsidRDefault="00630379">
      <w:pPr>
        <w:pStyle w:val="Textoindependiente"/>
        <w:spacing w:line="276" w:lineRule="auto"/>
        <w:ind w:left="102" w:right="1703" w:firstLine="707"/>
        <w:jc w:val="both"/>
      </w:pPr>
      <w:r>
        <w:t>Estos aspectos serán considerados para todo instrumento según necesidad del investigador, posicionándose en las técnicas e instrumentos que a continuación detallamos:</w:t>
      </w:r>
    </w:p>
    <w:p w:rsidR="00E42109" w:rsidRDefault="00E42109">
      <w:pPr>
        <w:pStyle w:val="Textoindependiente"/>
        <w:spacing w:before="7"/>
        <w:rPr>
          <w:sz w:val="27"/>
        </w:rPr>
      </w:pPr>
    </w:p>
    <w:p w:rsidR="00E42109" w:rsidRDefault="00630379">
      <w:pPr>
        <w:pStyle w:val="Ttulo3"/>
        <w:numPr>
          <w:ilvl w:val="2"/>
          <w:numId w:val="32"/>
        </w:numPr>
        <w:tabs>
          <w:tab w:val="left" w:pos="651"/>
        </w:tabs>
        <w:ind w:hanging="548"/>
      </w:pPr>
      <w:r>
        <w:t>Técnicas</w:t>
      </w:r>
    </w:p>
    <w:p w:rsidR="00E42109" w:rsidRDefault="00630379">
      <w:pPr>
        <w:pStyle w:val="Textoindependiente"/>
        <w:spacing w:before="39" w:line="276" w:lineRule="auto"/>
        <w:ind w:left="102" w:right="1696" w:firstLine="707"/>
        <w:jc w:val="both"/>
      </w:pPr>
      <w:r>
        <w:t>Las técnicas de recolección de da</w:t>
      </w:r>
      <w:r>
        <w:t>tos son un conjunto de reglas o procedimientos que se utilizan para reunir y medir información de forma organizada y con un objetivo específico. Entre ellas tenemos:</w:t>
      </w:r>
    </w:p>
    <w:p w:rsidR="00E42109" w:rsidRDefault="00630379">
      <w:pPr>
        <w:pStyle w:val="Prrafodelista"/>
        <w:numPr>
          <w:ilvl w:val="0"/>
          <w:numId w:val="31"/>
        </w:numPr>
        <w:tabs>
          <w:tab w:val="left" w:pos="347"/>
        </w:tabs>
        <w:spacing w:line="276" w:lineRule="auto"/>
        <w:ind w:right="1705" w:hanging="283"/>
        <w:jc w:val="both"/>
        <w:rPr>
          <w:sz w:val="24"/>
        </w:rPr>
      </w:pPr>
      <w:r>
        <w:rPr>
          <w:b/>
          <w:sz w:val="24"/>
        </w:rPr>
        <w:t xml:space="preserve">Documentación: </w:t>
      </w:r>
      <w:r>
        <w:rPr>
          <w:sz w:val="24"/>
        </w:rPr>
        <w:t>Esta técnica consiste en examinar los datos presentes en documentos ya exis</w:t>
      </w:r>
      <w:r>
        <w:rPr>
          <w:sz w:val="24"/>
        </w:rPr>
        <w:t>tentes, como bases de datos, actas, informes, registros de asistencia, etc. Constituye la técnica</w:t>
      </w:r>
      <w:r>
        <w:rPr>
          <w:spacing w:val="-3"/>
          <w:sz w:val="24"/>
        </w:rPr>
        <w:t xml:space="preserve"> </w:t>
      </w:r>
      <w:r>
        <w:rPr>
          <w:sz w:val="24"/>
        </w:rPr>
        <w:t>más</w:t>
      </w:r>
      <w:r>
        <w:rPr>
          <w:spacing w:val="-6"/>
          <w:sz w:val="24"/>
        </w:rPr>
        <w:t xml:space="preserve"> </w:t>
      </w:r>
      <w:r>
        <w:rPr>
          <w:sz w:val="24"/>
        </w:rPr>
        <w:t>básica</w:t>
      </w:r>
      <w:r>
        <w:rPr>
          <w:spacing w:val="-5"/>
          <w:sz w:val="24"/>
        </w:rPr>
        <w:t xml:space="preserve"> </w:t>
      </w:r>
      <w:r>
        <w:rPr>
          <w:sz w:val="24"/>
        </w:rPr>
        <w:t>y</w:t>
      </w:r>
      <w:r>
        <w:rPr>
          <w:spacing w:val="-3"/>
          <w:sz w:val="24"/>
        </w:rPr>
        <w:t xml:space="preserve"> </w:t>
      </w:r>
      <w:r>
        <w:rPr>
          <w:sz w:val="24"/>
        </w:rPr>
        <w:t>a</w:t>
      </w:r>
      <w:r>
        <w:rPr>
          <w:spacing w:val="-3"/>
          <w:sz w:val="24"/>
        </w:rPr>
        <w:t xml:space="preserve"> </w:t>
      </w:r>
      <w:r>
        <w:rPr>
          <w:sz w:val="24"/>
        </w:rPr>
        <w:t>la</w:t>
      </w:r>
      <w:r>
        <w:rPr>
          <w:spacing w:val="-3"/>
          <w:sz w:val="24"/>
        </w:rPr>
        <w:t xml:space="preserve"> </w:t>
      </w:r>
      <w:r>
        <w:rPr>
          <w:sz w:val="24"/>
        </w:rPr>
        <w:t>vez</w:t>
      </w:r>
      <w:r>
        <w:rPr>
          <w:spacing w:val="-4"/>
          <w:sz w:val="24"/>
        </w:rPr>
        <w:t xml:space="preserve"> </w:t>
      </w:r>
      <w:r>
        <w:rPr>
          <w:sz w:val="24"/>
        </w:rPr>
        <w:t>la</w:t>
      </w:r>
      <w:r>
        <w:rPr>
          <w:spacing w:val="-3"/>
          <w:sz w:val="24"/>
        </w:rPr>
        <w:t xml:space="preserve"> </w:t>
      </w:r>
      <w:r>
        <w:rPr>
          <w:sz w:val="24"/>
        </w:rPr>
        <w:t>más</w:t>
      </w:r>
      <w:r>
        <w:rPr>
          <w:spacing w:val="-4"/>
          <w:sz w:val="24"/>
        </w:rPr>
        <w:t xml:space="preserve"> </w:t>
      </w:r>
      <w:r>
        <w:rPr>
          <w:sz w:val="24"/>
        </w:rPr>
        <w:t>inexacta;</w:t>
      </w:r>
      <w:r>
        <w:rPr>
          <w:spacing w:val="-3"/>
          <w:sz w:val="24"/>
        </w:rPr>
        <w:t xml:space="preserve"> </w:t>
      </w:r>
      <w:r>
        <w:rPr>
          <w:sz w:val="24"/>
        </w:rPr>
        <w:t>corresponden</w:t>
      </w:r>
      <w:r>
        <w:rPr>
          <w:spacing w:val="-5"/>
          <w:sz w:val="24"/>
        </w:rPr>
        <w:t xml:space="preserve"> </w:t>
      </w:r>
      <w:r>
        <w:rPr>
          <w:sz w:val="24"/>
        </w:rPr>
        <w:t>a</w:t>
      </w:r>
      <w:r>
        <w:rPr>
          <w:spacing w:val="-3"/>
          <w:sz w:val="24"/>
        </w:rPr>
        <w:t xml:space="preserve"> </w:t>
      </w:r>
      <w:r>
        <w:rPr>
          <w:sz w:val="24"/>
        </w:rPr>
        <w:t>los</w:t>
      </w:r>
      <w:r>
        <w:rPr>
          <w:spacing w:val="-4"/>
          <w:sz w:val="24"/>
        </w:rPr>
        <w:t xml:space="preserve"> </w:t>
      </w:r>
      <w:r>
        <w:rPr>
          <w:sz w:val="24"/>
        </w:rPr>
        <w:t>estudios</w:t>
      </w:r>
      <w:r>
        <w:rPr>
          <w:spacing w:val="-4"/>
          <w:sz w:val="24"/>
        </w:rPr>
        <w:t xml:space="preserve"> </w:t>
      </w:r>
      <w:r>
        <w:rPr>
          <w:sz w:val="24"/>
        </w:rPr>
        <w:t>retrospectivos.</w:t>
      </w:r>
    </w:p>
    <w:p w:rsidR="00E42109" w:rsidRDefault="00630379">
      <w:pPr>
        <w:pStyle w:val="Prrafodelista"/>
        <w:numPr>
          <w:ilvl w:val="0"/>
          <w:numId w:val="31"/>
        </w:numPr>
        <w:tabs>
          <w:tab w:val="left" w:pos="395"/>
        </w:tabs>
        <w:spacing w:line="276" w:lineRule="auto"/>
        <w:ind w:right="1700" w:hanging="283"/>
        <w:jc w:val="both"/>
        <w:rPr>
          <w:sz w:val="24"/>
        </w:rPr>
      </w:pPr>
      <w:r>
        <w:rPr>
          <w:b/>
          <w:sz w:val="24"/>
        </w:rPr>
        <w:t xml:space="preserve">Observación: </w:t>
      </w:r>
      <w:r>
        <w:rPr>
          <w:sz w:val="24"/>
        </w:rPr>
        <w:t>Es una técnica que consiste precisamente en observar el desarrollo del fenómeno</w:t>
      </w:r>
      <w:r>
        <w:rPr>
          <w:spacing w:val="-7"/>
          <w:sz w:val="24"/>
        </w:rPr>
        <w:t xml:space="preserve"> </w:t>
      </w:r>
      <w:r>
        <w:rPr>
          <w:sz w:val="24"/>
        </w:rPr>
        <w:t>que</w:t>
      </w:r>
      <w:r>
        <w:rPr>
          <w:spacing w:val="-7"/>
          <w:sz w:val="24"/>
        </w:rPr>
        <w:t xml:space="preserve"> </w:t>
      </w:r>
      <w:r>
        <w:rPr>
          <w:sz w:val="24"/>
        </w:rPr>
        <w:t>se</w:t>
      </w:r>
      <w:r>
        <w:rPr>
          <w:spacing w:val="-5"/>
          <w:sz w:val="24"/>
        </w:rPr>
        <w:t xml:space="preserve"> </w:t>
      </w:r>
      <w:r>
        <w:rPr>
          <w:sz w:val="24"/>
        </w:rPr>
        <w:t>desea</w:t>
      </w:r>
      <w:r>
        <w:rPr>
          <w:spacing w:val="-5"/>
          <w:sz w:val="24"/>
        </w:rPr>
        <w:t xml:space="preserve"> </w:t>
      </w:r>
      <w:r>
        <w:rPr>
          <w:sz w:val="24"/>
        </w:rPr>
        <w:t>analizar.</w:t>
      </w:r>
      <w:r>
        <w:rPr>
          <w:spacing w:val="-5"/>
          <w:sz w:val="24"/>
        </w:rPr>
        <w:t xml:space="preserve"> </w:t>
      </w:r>
      <w:r>
        <w:rPr>
          <w:sz w:val="24"/>
        </w:rPr>
        <w:t>Es</w:t>
      </w:r>
      <w:r>
        <w:rPr>
          <w:spacing w:val="-5"/>
          <w:sz w:val="24"/>
        </w:rPr>
        <w:t xml:space="preserve"> </w:t>
      </w:r>
      <w:r>
        <w:rPr>
          <w:sz w:val="24"/>
        </w:rPr>
        <w:t>útil</w:t>
      </w:r>
      <w:r>
        <w:rPr>
          <w:spacing w:val="-6"/>
          <w:sz w:val="24"/>
        </w:rPr>
        <w:t xml:space="preserve"> </w:t>
      </w:r>
      <w:r>
        <w:rPr>
          <w:sz w:val="24"/>
        </w:rPr>
        <w:t>para</w:t>
      </w:r>
      <w:r>
        <w:rPr>
          <w:spacing w:val="-5"/>
          <w:sz w:val="24"/>
        </w:rPr>
        <w:t xml:space="preserve"> </w:t>
      </w:r>
      <w:r>
        <w:rPr>
          <w:sz w:val="24"/>
        </w:rPr>
        <w:t>hacer</w:t>
      </w:r>
      <w:r>
        <w:rPr>
          <w:spacing w:val="-6"/>
          <w:sz w:val="24"/>
        </w:rPr>
        <w:t xml:space="preserve"> </w:t>
      </w:r>
      <w:r>
        <w:rPr>
          <w:sz w:val="24"/>
        </w:rPr>
        <w:t>seguimiento</w:t>
      </w:r>
      <w:r>
        <w:rPr>
          <w:spacing w:val="-7"/>
          <w:sz w:val="24"/>
        </w:rPr>
        <w:t xml:space="preserve"> </w:t>
      </w:r>
      <w:r>
        <w:rPr>
          <w:sz w:val="24"/>
        </w:rPr>
        <w:t>a</w:t>
      </w:r>
      <w:r>
        <w:rPr>
          <w:spacing w:val="-5"/>
          <w:sz w:val="24"/>
        </w:rPr>
        <w:t xml:space="preserve"> </w:t>
      </w:r>
      <w:r>
        <w:rPr>
          <w:sz w:val="24"/>
        </w:rPr>
        <w:t>la</w:t>
      </w:r>
      <w:r>
        <w:rPr>
          <w:spacing w:val="-5"/>
          <w:sz w:val="24"/>
        </w:rPr>
        <w:t xml:space="preserve"> </w:t>
      </w:r>
      <w:r>
        <w:rPr>
          <w:sz w:val="24"/>
        </w:rPr>
        <w:t>frecuencia</w:t>
      </w:r>
      <w:r>
        <w:rPr>
          <w:spacing w:val="-5"/>
          <w:sz w:val="24"/>
        </w:rPr>
        <w:t xml:space="preserve"> </w:t>
      </w:r>
      <w:r>
        <w:rPr>
          <w:sz w:val="24"/>
        </w:rPr>
        <w:t>de</w:t>
      </w:r>
      <w:r>
        <w:rPr>
          <w:spacing w:val="-7"/>
          <w:sz w:val="24"/>
        </w:rPr>
        <w:t xml:space="preserve"> </w:t>
      </w:r>
      <w:r>
        <w:rPr>
          <w:sz w:val="24"/>
        </w:rPr>
        <w:t>fenómenos biológicos o al funcionamiento de una</w:t>
      </w:r>
      <w:r>
        <w:rPr>
          <w:spacing w:val="-26"/>
          <w:sz w:val="24"/>
        </w:rPr>
        <w:t xml:space="preserve"> </w:t>
      </w:r>
      <w:r>
        <w:rPr>
          <w:sz w:val="24"/>
        </w:rPr>
        <w:t>máquina.</w:t>
      </w:r>
    </w:p>
    <w:p w:rsidR="00E42109" w:rsidRDefault="00630379">
      <w:pPr>
        <w:pStyle w:val="Prrafodelista"/>
        <w:numPr>
          <w:ilvl w:val="0"/>
          <w:numId w:val="31"/>
        </w:numPr>
        <w:tabs>
          <w:tab w:val="left" w:pos="378"/>
        </w:tabs>
        <w:spacing w:line="276" w:lineRule="auto"/>
        <w:ind w:right="1697" w:hanging="283"/>
        <w:jc w:val="both"/>
        <w:rPr>
          <w:sz w:val="24"/>
        </w:rPr>
      </w:pPr>
      <w:r>
        <w:rPr>
          <w:b/>
          <w:sz w:val="24"/>
        </w:rPr>
        <w:t xml:space="preserve">Entrevista: </w:t>
      </w:r>
      <w:r>
        <w:rPr>
          <w:sz w:val="24"/>
        </w:rPr>
        <w:t xml:space="preserve">La entrevista es, en esencia, una </w:t>
      </w:r>
      <w:r>
        <w:rPr>
          <w:sz w:val="24"/>
        </w:rPr>
        <w:t>conversación bien planificada. En ella, el investigador plantea una serie de preguntas o temas de debate a una o varias personas, con el fin de obtener información específica. Puede realizarse personalmente, por teléfono o de manera virtual. Sin embargo, e</w:t>
      </w:r>
      <w:r>
        <w:rPr>
          <w:sz w:val="24"/>
        </w:rPr>
        <w:t>n algunos casos es importante la interacción personal con el entrevistado,</w:t>
      </w:r>
      <w:r>
        <w:rPr>
          <w:spacing w:val="-5"/>
          <w:sz w:val="24"/>
        </w:rPr>
        <w:t xml:space="preserve"> </w:t>
      </w:r>
      <w:r>
        <w:rPr>
          <w:sz w:val="24"/>
        </w:rPr>
        <w:t>para</w:t>
      </w:r>
      <w:r>
        <w:rPr>
          <w:spacing w:val="-6"/>
          <w:sz w:val="24"/>
        </w:rPr>
        <w:t xml:space="preserve"> </w:t>
      </w:r>
      <w:r>
        <w:rPr>
          <w:sz w:val="24"/>
        </w:rPr>
        <w:t>poder</w:t>
      </w:r>
      <w:r>
        <w:rPr>
          <w:spacing w:val="-3"/>
          <w:sz w:val="24"/>
        </w:rPr>
        <w:t xml:space="preserve"> </w:t>
      </w:r>
      <w:r>
        <w:rPr>
          <w:sz w:val="24"/>
        </w:rPr>
        <w:t>tomar</w:t>
      </w:r>
      <w:r>
        <w:rPr>
          <w:spacing w:val="-3"/>
          <w:sz w:val="24"/>
        </w:rPr>
        <w:t xml:space="preserve"> </w:t>
      </w:r>
      <w:r>
        <w:rPr>
          <w:sz w:val="24"/>
        </w:rPr>
        <w:t>nota</w:t>
      </w:r>
      <w:r>
        <w:rPr>
          <w:spacing w:val="-4"/>
          <w:sz w:val="24"/>
        </w:rPr>
        <w:t xml:space="preserve"> </w:t>
      </w:r>
      <w:r>
        <w:rPr>
          <w:sz w:val="24"/>
        </w:rPr>
        <w:t>de</w:t>
      </w:r>
      <w:r>
        <w:rPr>
          <w:spacing w:val="-5"/>
          <w:sz w:val="24"/>
        </w:rPr>
        <w:t xml:space="preserve"> </w:t>
      </w:r>
      <w:r>
        <w:rPr>
          <w:sz w:val="24"/>
        </w:rPr>
        <w:t>la</w:t>
      </w:r>
      <w:r>
        <w:rPr>
          <w:spacing w:val="-3"/>
          <w:sz w:val="24"/>
        </w:rPr>
        <w:t xml:space="preserve"> </w:t>
      </w:r>
      <w:r>
        <w:rPr>
          <w:sz w:val="24"/>
        </w:rPr>
        <w:t>información</w:t>
      </w:r>
      <w:r>
        <w:rPr>
          <w:spacing w:val="-4"/>
          <w:sz w:val="24"/>
        </w:rPr>
        <w:t xml:space="preserve"> </w:t>
      </w:r>
      <w:r>
        <w:rPr>
          <w:sz w:val="24"/>
        </w:rPr>
        <w:t>que</w:t>
      </w:r>
      <w:r>
        <w:rPr>
          <w:spacing w:val="-5"/>
          <w:sz w:val="24"/>
        </w:rPr>
        <w:t xml:space="preserve"> </w:t>
      </w:r>
      <w:r>
        <w:rPr>
          <w:sz w:val="24"/>
        </w:rPr>
        <w:t>brinda</w:t>
      </w:r>
      <w:r>
        <w:rPr>
          <w:spacing w:val="-5"/>
          <w:sz w:val="24"/>
        </w:rPr>
        <w:t xml:space="preserve"> </w:t>
      </w:r>
      <w:r>
        <w:rPr>
          <w:sz w:val="24"/>
        </w:rPr>
        <w:t>la</w:t>
      </w:r>
      <w:r>
        <w:rPr>
          <w:spacing w:val="-3"/>
          <w:sz w:val="24"/>
        </w:rPr>
        <w:t xml:space="preserve"> </w:t>
      </w:r>
      <w:r>
        <w:rPr>
          <w:sz w:val="24"/>
        </w:rPr>
        <w:t>comunicación</w:t>
      </w:r>
      <w:r>
        <w:rPr>
          <w:spacing w:val="-5"/>
          <w:sz w:val="24"/>
        </w:rPr>
        <w:t xml:space="preserve"> </w:t>
      </w:r>
      <w:r>
        <w:rPr>
          <w:sz w:val="24"/>
        </w:rPr>
        <w:t>no</w:t>
      </w:r>
      <w:r>
        <w:rPr>
          <w:spacing w:val="-3"/>
          <w:sz w:val="24"/>
        </w:rPr>
        <w:t xml:space="preserve"> </w:t>
      </w:r>
      <w:r>
        <w:rPr>
          <w:sz w:val="24"/>
        </w:rPr>
        <w:t>verbal.</w:t>
      </w:r>
    </w:p>
    <w:p w:rsidR="00E42109" w:rsidRDefault="00E42109">
      <w:pPr>
        <w:spacing w:line="276" w:lineRule="auto"/>
        <w:jc w:val="both"/>
        <w:rPr>
          <w:sz w:val="24"/>
        </w:rPr>
        <w:sectPr w:rsidR="00E42109">
          <w:pgSz w:w="11910" w:h="16840"/>
          <w:pgMar w:top="1200" w:right="0" w:bottom="1600" w:left="1600" w:header="758" w:footer="1415" w:gutter="0"/>
          <w:cols w:space="720"/>
        </w:sectPr>
      </w:pPr>
    </w:p>
    <w:p w:rsidR="00E42109" w:rsidRDefault="00E42109">
      <w:pPr>
        <w:pStyle w:val="Textoindependiente"/>
        <w:spacing w:before="8"/>
        <w:rPr>
          <w:sz w:val="15"/>
        </w:rPr>
      </w:pPr>
    </w:p>
    <w:p w:rsidR="00E42109" w:rsidRDefault="00630379">
      <w:pPr>
        <w:pStyle w:val="Prrafodelista"/>
        <w:numPr>
          <w:ilvl w:val="0"/>
          <w:numId w:val="31"/>
        </w:numPr>
        <w:tabs>
          <w:tab w:val="left" w:pos="366"/>
        </w:tabs>
        <w:spacing w:before="100" w:line="276" w:lineRule="auto"/>
        <w:ind w:left="425" w:right="1697" w:hanging="283"/>
        <w:jc w:val="both"/>
        <w:rPr>
          <w:sz w:val="24"/>
        </w:rPr>
      </w:pPr>
      <w:r>
        <w:rPr>
          <w:b/>
          <w:sz w:val="24"/>
        </w:rPr>
        <w:t>Encuesta:</w:t>
      </w:r>
      <w:r>
        <w:rPr>
          <w:b/>
          <w:spacing w:val="-10"/>
          <w:sz w:val="24"/>
        </w:rPr>
        <w:t xml:space="preserve"> </w:t>
      </w:r>
      <w:r>
        <w:rPr>
          <w:sz w:val="24"/>
        </w:rPr>
        <w:t>Son</w:t>
      </w:r>
      <w:r>
        <w:rPr>
          <w:spacing w:val="-9"/>
          <w:sz w:val="24"/>
        </w:rPr>
        <w:t xml:space="preserve"> </w:t>
      </w:r>
      <w:r>
        <w:rPr>
          <w:sz w:val="24"/>
        </w:rPr>
        <w:t>técnicas</w:t>
      </w:r>
      <w:r>
        <w:rPr>
          <w:spacing w:val="-12"/>
          <w:sz w:val="24"/>
        </w:rPr>
        <w:t xml:space="preserve"> </w:t>
      </w:r>
      <w:r>
        <w:rPr>
          <w:sz w:val="24"/>
        </w:rPr>
        <w:t>en</w:t>
      </w:r>
      <w:r>
        <w:rPr>
          <w:spacing w:val="-9"/>
          <w:sz w:val="24"/>
        </w:rPr>
        <w:t xml:space="preserve"> </w:t>
      </w:r>
      <w:r>
        <w:rPr>
          <w:sz w:val="24"/>
        </w:rPr>
        <w:t>las</w:t>
      </w:r>
      <w:r>
        <w:rPr>
          <w:spacing w:val="-10"/>
          <w:sz w:val="24"/>
        </w:rPr>
        <w:t xml:space="preserve"> </w:t>
      </w:r>
      <w:r>
        <w:rPr>
          <w:sz w:val="24"/>
        </w:rPr>
        <w:t>cuales</w:t>
      </w:r>
      <w:r>
        <w:rPr>
          <w:spacing w:val="-10"/>
          <w:sz w:val="24"/>
        </w:rPr>
        <w:t xml:space="preserve"> </w:t>
      </w:r>
      <w:r>
        <w:rPr>
          <w:sz w:val="24"/>
        </w:rPr>
        <w:t>se</w:t>
      </w:r>
      <w:r>
        <w:rPr>
          <w:spacing w:val="-9"/>
          <w:sz w:val="24"/>
        </w:rPr>
        <w:t xml:space="preserve"> </w:t>
      </w:r>
      <w:r>
        <w:rPr>
          <w:sz w:val="24"/>
        </w:rPr>
        <w:t>plantea</w:t>
      </w:r>
      <w:r>
        <w:rPr>
          <w:spacing w:val="-9"/>
          <w:sz w:val="24"/>
        </w:rPr>
        <w:t xml:space="preserve"> </w:t>
      </w:r>
      <w:r>
        <w:rPr>
          <w:sz w:val="24"/>
        </w:rPr>
        <w:t>un</w:t>
      </w:r>
      <w:r>
        <w:rPr>
          <w:spacing w:val="-9"/>
          <w:sz w:val="24"/>
        </w:rPr>
        <w:t xml:space="preserve"> </w:t>
      </w:r>
      <w:r>
        <w:rPr>
          <w:sz w:val="24"/>
        </w:rPr>
        <w:t>listado</w:t>
      </w:r>
      <w:r>
        <w:rPr>
          <w:spacing w:val="-12"/>
          <w:sz w:val="24"/>
        </w:rPr>
        <w:t xml:space="preserve"> </w:t>
      </w:r>
      <w:r>
        <w:rPr>
          <w:sz w:val="24"/>
        </w:rPr>
        <w:t>de</w:t>
      </w:r>
      <w:r>
        <w:rPr>
          <w:spacing w:val="-7"/>
          <w:sz w:val="24"/>
        </w:rPr>
        <w:t xml:space="preserve"> </w:t>
      </w:r>
      <w:r>
        <w:rPr>
          <w:sz w:val="24"/>
        </w:rPr>
        <w:t>preguntas</w:t>
      </w:r>
      <w:r>
        <w:rPr>
          <w:spacing w:val="-13"/>
          <w:sz w:val="24"/>
        </w:rPr>
        <w:t xml:space="preserve"> </w:t>
      </w:r>
      <w:r>
        <w:rPr>
          <w:sz w:val="24"/>
        </w:rPr>
        <w:t>cerradas</w:t>
      </w:r>
      <w:r>
        <w:rPr>
          <w:spacing w:val="-10"/>
          <w:sz w:val="24"/>
        </w:rPr>
        <w:t xml:space="preserve"> </w:t>
      </w:r>
      <w:r>
        <w:rPr>
          <w:sz w:val="24"/>
        </w:rPr>
        <w:t>para</w:t>
      </w:r>
      <w:r>
        <w:rPr>
          <w:spacing w:val="-12"/>
          <w:sz w:val="24"/>
        </w:rPr>
        <w:t xml:space="preserve"> </w:t>
      </w:r>
      <w:r>
        <w:rPr>
          <w:sz w:val="24"/>
        </w:rPr>
        <w:t>obtener datos precisos. Además es un método ágil, teniendo en cuenta que no requiere la presencia del investigador para realizarse. Puede hacerse masivamente por correo, a través de internet o vía</w:t>
      </w:r>
      <w:r>
        <w:rPr>
          <w:spacing w:val="-7"/>
          <w:sz w:val="24"/>
        </w:rPr>
        <w:t xml:space="preserve"> </w:t>
      </w:r>
      <w:r>
        <w:rPr>
          <w:sz w:val="24"/>
        </w:rPr>
        <w:t>telefónica.</w:t>
      </w:r>
    </w:p>
    <w:p w:rsidR="00E42109" w:rsidRDefault="00630379">
      <w:pPr>
        <w:pStyle w:val="Prrafodelista"/>
        <w:numPr>
          <w:ilvl w:val="0"/>
          <w:numId w:val="31"/>
        </w:numPr>
        <w:tabs>
          <w:tab w:val="left" w:pos="401"/>
        </w:tabs>
        <w:spacing w:line="276" w:lineRule="auto"/>
        <w:ind w:left="425" w:right="1697" w:hanging="283"/>
        <w:jc w:val="both"/>
        <w:rPr>
          <w:sz w:val="24"/>
        </w:rPr>
      </w:pPr>
      <w:r>
        <w:rPr>
          <w:b/>
          <w:sz w:val="24"/>
        </w:rPr>
        <w:t xml:space="preserve">Psicometría: </w:t>
      </w:r>
      <w:r>
        <w:rPr>
          <w:sz w:val="24"/>
        </w:rPr>
        <w:t>Son las técnicas mediante las</w:t>
      </w:r>
      <w:r>
        <w:rPr>
          <w:sz w:val="24"/>
        </w:rPr>
        <w:t xml:space="preserve"> cuales se recogen los datos referentes a las características psicológicas de las personas estudiadas. Son autoadministrables e incluso el evaluado se puede autocalificar. La evaluación es asincrónica, porque se puede realizar por distintos</w:t>
      </w:r>
      <w:r>
        <w:rPr>
          <w:spacing w:val="-10"/>
          <w:sz w:val="24"/>
        </w:rPr>
        <w:t xml:space="preserve"> </w:t>
      </w:r>
      <w:r>
        <w:rPr>
          <w:sz w:val="24"/>
        </w:rPr>
        <w:t>medios.</w:t>
      </w:r>
    </w:p>
    <w:p w:rsidR="00E42109" w:rsidRDefault="00E42109">
      <w:pPr>
        <w:pStyle w:val="Textoindependiente"/>
        <w:spacing w:before="7"/>
        <w:rPr>
          <w:sz w:val="27"/>
        </w:rPr>
      </w:pPr>
    </w:p>
    <w:p w:rsidR="00E42109" w:rsidRDefault="00630379">
      <w:pPr>
        <w:pStyle w:val="Ttulo3"/>
        <w:numPr>
          <w:ilvl w:val="2"/>
          <w:numId w:val="32"/>
        </w:numPr>
        <w:tabs>
          <w:tab w:val="left" w:pos="691"/>
        </w:tabs>
        <w:ind w:left="690" w:hanging="548"/>
      </w:pPr>
      <w:r>
        <w:t>Instru</w:t>
      </w:r>
      <w:r>
        <w:t>mentos</w:t>
      </w:r>
    </w:p>
    <w:p w:rsidR="00E42109" w:rsidRDefault="00630379">
      <w:pPr>
        <w:pStyle w:val="Textoindependiente"/>
        <w:spacing w:before="41" w:line="276" w:lineRule="auto"/>
        <w:ind w:left="142" w:right="1561"/>
      </w:pPr>
      <w:r>
        <w:t>Mecanismo que usa el investigador para recolectar y registrar la información. A continuación se lista la diversidad de instrumentos según técnicas:</w:t>
      </w:r>
    </w:p>
    <w:p w:rsidR="00E42109" w:rsidRDefault="00E42109">
      <w:pPr>
        <w:pStyle w:val="Textoindependiente"/>
        <w:spacing w:before="1"/>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0"/>
        <w:gridCol w:w="4412"/>
      </w:tblGrid>
      <w:tr w:rsidR="00E42109">
        <w:trPr>
          <w:trHeight w:hRule="exact" w:val="391"/>
        </w:trPr>
        <w:tc>
          <w:tcPr>
            <w:tcW w:w="3440" w:type="dxa"/>
          </w:tcPr>
          <w:p w:rsidR="00E42109" w:rsidRDefault="00630379">
            <w:pPr>
              <w:pStyle w:val="TableParagraph"/>
              <w:spacing w:before="53"/>
              <w:ind w:left="1273" w:right="1273"/>
              <w:jc w:val="center"/>
              <w:rPr>
                <w:b/>
                <w:sz w:val="24"/>
              </w:rPr>
            </w:pPr>
            <w:r>
              <w:rPr>
                <w:b/>
                <w:sz w:val="24"/>
              </w:rPr>
              <w:t>Técnicas</w:t>
            </w:r>
          </w:p>
        </w:tc>
        <w:tc>
          <w:tcPr>
            <w:tcW w:w="4412" w:type="dxa"/>
          </w:tcPr>
          <w:p w:rsidR="00E42109" w:rsidRDefault="00630379">
            <w:pPr>
              <w:pStyle w:val="TableParagraph"/>
              <w:spacing w:before="53"/>
              <w:ind w:left="1558" w:right="1558"/>
              <w:jc w:val="center"/>
              <w:rPr>
                <w:b/>
                <w:sz w:val="24"/>
              </w:rPr>
            </w:pPr>
            <w:r>
              <w:rPr>
                <w:b/>
                <w:sz w:val="24"/>
              </w:rPr>
              <w:t>Instrumentos</w:t>
            </w:r>
          </w:p>
        </w:tc>
      </w:tr>
      <w:tr w:rsidR="00E42109">
        <w:trPr>
          <w:trHeight w:hRule="exact" w:val="391"/>
        </w:trPr>
        <w:tc>
          <w:tcPr>
            <w:tcW w:w="3440" w:type="dxa"/>
          </w:tcPr>
          <w:p w:rsidR="00E42109" w:rsidRDefault="00630379">
            <w:pPr>
              <w:pStyle w:val="TableParagraph"/>
              <w:spacing w:before="53"/>
              <w:ind w:left="103"/>
              <w:rPr>
                <w:sz w:val="24"/>
              </w:rPr>
            </w:pPr>
            <w:r>
              <w:rPr>
                <w:sz w:val="24"/>
              </w:rPr>
              <w:t>Documentación</w:t>
            </w:r>
          </w:p>
        </w:tc>
        <w:tc>
          <w:tcPr>
            <w:tcW w:w="4412" w:type="dxa"/>
          </w:tcPr>
          <w:p w:rsidR="00E42109" w:rsidRDefault="00630379">
            <w:pPr>
              <w:pStyle w:val="TableParagraph"/>
              <w:spacing w:before="53"/>
              <w:ind w:left="103"/>
              <w:rPr>
                <w:sz w:val="24"/>
              </w:rPr>
            </w:pPr>
            <w:r>
              <w:rPr>
                <w:sz w:val="24"/>
              </w:rPr>
              <w:t>Ficha de recolección de datos</w:t>
            </w:r>
          </w:p>
        </w:tc>
      </w:tr>
      <w:tr w:rsidR="00E42109">
        <w:trPr>
          <w:trHeight w:hRule="exact" w:val="1562"/>
        </w:trPr>
        <w:tc>
          <w:tcPr>
            <w:tcW w:w="3440" w:type="dxa"/>
          </w:tcPr>
          <w:p w:rsidR="00E42109" w:rsidRDefault="00E42109">
            <w:pPr>
              <w:pStyle w:val="TableParagraph"/>
              <w:rPr>
                <w:sz w:val="28"/>
              </w:rPr>
            </w:pPr>
          </w:p>
          <w:p w:rsidR="00E42109" w:rsidRDefault="00E42109">
            <w:pPr>
              <w:pStyle w:val="TableParagraph"/>
              <w:spacing w:before="8"/>
              <w:rPr>
                <w:sz w:val="27"/>
              </w:rPr>
            </w:pPr>
          </w:p>
          <w:p w:rsidR="00E42109" w:rsidRDefault="00630379">
            <w:pPr>
              <w:pStyle w:val="TableParagraph"/>
              <w:ind w:left="103"/>
              <w:rPr>
                <w:sz w:val="24"/>
              </w:rPr>
            </w:pPr>
            <w:r>
              <w:rPr>
                <w:sz w:val="24"/>
              </w:rPr>
              <w:t>Observación</w:t>
            </w:r>
          </w:p>
        </w:tc>
        <w:tc>
          <w:tcPr>
            <w:tcW w:w="4412" w:type="dxa"/>
          </w:tcPr>
          <w:p w:rsidR="00E42109" w:rsidRDefault="00630379">
            <w:pPr>
              <w:pStyle w:val="TableParagraph"/>
              <w:spacing w:before="226"/>
              <w:ind w:left="103" w:right="2408"/>
              <w:rPr>
                <w:sz w:val="24"/>
              </w:rPr>
            </w:pPr>
            <w:r>
              <w:rPr>
                <w:sz w:val="24"/>
              </w:rPr>
              <w:t>Guía de observación Lista de control Registro anecdótico Ficha de observación</w:t>
            </w:r>
          </w:p>
        </w:tc>
      </w:tr>
      <w:tr w:rsidR="00E42109">
        <w:trPr>
          <w:trHeight w:hRule="exact" w:val="391"/>
        </w:trPr>
        <w:tc>
          <w:tcPr>
            <w:tcW w:w="3440" w:type="dxa"/>
          </w:tcPr>
          <w:p w:rsidR="00E42109" w:rsidRDefault="00630379">
            <w:pPr>
              <w:pStyle w:val="TableParagraph"/>
              <w:spacing w:before="53"/>
              <w:ind w:left="103"/>
              <w:rPr>
                <w:sz w:val="24"/>
              </w:rPr>
            </w:pPr>
            <w:r>
              <w:rPr>
                <w:sz w:val="24"/>
              </w:rPr>
              <w:t>Entrevista</w:t>
            </w:r>
          </w:p>
        </w:tc>
        <w:tc>
          <w:tcPr>
            <w:tcW w:w="4412" w:type="dxa"/>
          </w:tcPr>
          <w:p w:rsidR="00E42109" w:rsidRDefault="00630379">
            <w:pPr>
              <w:pStyle w:val="TableParagraph"/>
              <w:spacing w:before="53"/>
              <w:ind w:left="103"/>
              <w:rPr>
                <w:sz w:val="24"/>
              </w:rPr>
            </w:pPr>
            <w:r>
              <w:rPr>
                <w:sz w:val="24"/>
              </w:rPr>
              <w:t>Guía de entrevista</w:t>
            </w:r>
          </w:p>
        </w:tc>
      </w:tr>
      <w:tr w:rsidR="00E42109">
        <w:trPr>
          <w:trHeight w:hRule="exact" w:val="1560"/>
        </w:trPr>
        <w:tc>
          <w:tcPr>
            <w:tcW w:w="3440" w:type="dxa"/>
          </w:tcPr>
          <w:p w:rsidR="00E42109" w:rsidRDefault="00E42109">
            <w:pPr>
              <w:pStyle w:val="TableParagraph"/>
              <w:rPr>
                <w:sz w:val="28"/>
              </w:rPr>
            </w:pPr>
          </w:p>
          <w:p w:rsidR="00E42109" w:rsidRDefault="00E42109">
            <w:pPr>
              <w:pStyle w:val="TableParagraph"/>
              <w:spacing w:before="8"/>
              <w:rPr>
                <w:sz w:val="27"/>
              </w:rPr>
            </w:pPr>
          </w:p>
          <w:p w:rsidR="00E42109" w:rsidRDefault="00630379">
            <w:pPr>
              <w:pStyle w:val="TableParagraph"/>
              <w:ind w:left="103"/>
              <w:rPr>
                <w:sz w:val="24"/>
              </w:rPr>
            </w:pPr>
            <w:r>
              <w:rPr>
                <w:sz w:val="24"/>
              </w:rPr>
              <w:t>Encuesta</w:t>
            </w:r>
          </w:p>
        </w:tc>
        <w:tc>
          <w:tcPr>
            <w:tcW w:w="4412" w:type="dxa"/>
          </w:tcPr>
          <w:p w:rsidR="00E42109" w:rsidRDefault="00630379">
            <w:pPr>
              <w:pStyle w:val="TableParagraph"/>
              <w:spacing w:before="226"/>
              <w:ind w:left="103" w:right="2742"/>
              <w:rPr>
                <w:sz w:val="24"/>
              </w:rPr>
            </w:pPr>
            <w:r>
              <w:rPr>
                <w:sz w:val="24"/>
              </w:rPr>
              <w:t>Cuestionario Guía de</w:t>
            </w:r>
            <w:r>
              <w:rPr>
                <w:spacing w:val="-9"/>
                <w:sz w:val="24"/>
              </w:rPr>
              <w:t xml:space="preserve"> </w:t>
            </w:r>
            <w:r>
              <w:rPr>
                <w:sz w:val="24"/>
              </w:rPr>
              <w:t>encuesta</w:t>
            </w:r>
          </w:p>
          <w:p w:rsidR="00E42109" w:rsidRDefault="00630379">
            <w:pPr>
              <w:pStyle w:val="TableParagraph"/>
              <w:ind w:left="103" w:right="2047"/>
              <w:rPr>
                <w:sz w:val="24"/>
              </w:rPr>
            </w:pPr>
            <w:r>
              <w:rPr>
                <w:sz w:val="24"/>
              </w:rPr>
              <w:t>Formulario de encuesta Cuestionario de encuesta</w:t>
            </w:r>
          </w:p>
        </w:tc>
      </w:tr>
      <w:tr w:rsidR="00E42109">
        <w:trPr>
          <w:trHeight w:hRule="exact" w:val="1543"/>
        </w:trPr>
        <w:tc>
          <w:tcPr>
            <w:tcW w:w="3440" w:type="dxa"/>
          </w:tcPr>
          <w:p w:rsidR="00E42109" w:rsidRDefault="00E42109">
            <w:pPr>
              <w:pStyle w:val="TableParagraph"/>
              <w:rPr>
                <w:sz w:val="28"/>
              </w:rPr>
            </w:pPr>
          </w:p>
          <w:p w:rsidR="00E42109" w:rsidRDefault="00E42109">
            <w:pPr>
              <w:pStyle w:val="TableParagraph"/>
              <w:spacing w:before="9"/>
              <w:rPr>
                <w:sz w:val="26"/>
              </w:rPr>
            </w:pPr>
          </w:p>
          <w:p w:rsidR="00E42109" w:rsidRDefault="00630379">
            <w:pPr>
              <w:pStyle w:val="TableParagraph"/>
              <w:spacing w:before="1"/>
              <w:ind w:left="103"/>
              <w:rPr>
                <w:sz w:val="24"/>
              </w:rPr>
            </w:pPr>
            <w:r>
              <w:rPr>
                <w:sz w:val="24"/>
              </w:rPr>
              <w:t>Psicometría</w:t>
            </w:r>
          </w:p>
        </w:tc>
        <w:tc>
          <w:tcPr>
            <w:tcW w:w="4412" w:type="dxa"/>
          </w:tcPr>
          <w:p w:rsidR="00E42109" w:rsidRDefault="00630379">
            <w:pPr>
              <w:pStyle w:val="TableParagraph"/>
              <w:spacing w:before="216"/>
              <w:ind w:left="103" w:right="3415"/>
              <w:rPr>
                <w:sz w:val="24"/>
              </w:rPr>
            </w:pPr>
            <w:r>
              <w:rPr>
                <w:sz w:val="24"/>
              </w:rPr>
              <w:t>Escala Test Prueba Inventario</w:t>
            </w:r>
          </w:p>
        </w:tc>
      </w:tr>
    </w:tbl>
    <w:p w:rsidR="00E42109" w:rsidRDefault="00E42109">
      <w:pPr>
        <w:pStyle w:val="Textoindependiente"/>
        <w:spacing w:before="4"/>
        <w:rPr>
          <w:sz w:val="15"/>
        </w:rPr>
      </w:pPr>
    </w:p>
    <w:p w:rsidR="00E42109" w:rsidRDefault="00630379">
      <w:pPr>
        <w:pStyle w:val="Textoindependiente"/>
        <w:spacing w:before="100" w:line="276" w:lineRule="auto"/>
        <w:ind w:left="142" w:right="1561"/>
      </w:pPr>
      <w:r>
        <w:t>A</w:t>
      </w:r>
      <w:r>
        <w:rPr>
          <w:spacing w:val="-13"/>
        </w:rPr>
        <w:t xml:space="preserve"> </w:t>
      </w:r>
      <w:r>
        <w:t>continuación</w:t>
      </w:r>
      <w:r>
        <w:rPr>
          <w:spacing w:val="-13"/>
        </w:rPr>
        <w:t xml:space="preserve"> </w:t>
      </w:r>
      <w:r>
        <w:t>se</w:t>
      </w:r>
      <w:r>
        <w:rPr>
          <w:spacing w:val="-13"/>
        </w:rPr>
        <w:t xml:space="preserve"> </w:t>
      </w:r>
      <w:r>
        <w:t>describen</w:t>
      </w:r>
      <w:r>
        <w:rPr>
          <w:spacing w:val="-15"/>
        </w:rPr>
        <w:t xml:space="preserve"> </w:t>
      </w:r>
      <w:r>
        <w:t>los</w:t>
      </w:r>
      <w:r>
        <w:rPr>
          <w:spacing w:val="-13"/>
        </w:rPr>
        <w:t xml:space="preserve"> </w:t>
      </w:r>
      <w:r>
        <w:t>instrumentos</w:t>
      </w:r>
      <w:r>
        <w:rPr>
          <w:spacing w:val="-16"/>
        </w:rPr>
        <w:t xml:space="preserve"> </w:t>
      </w:r>
      <w:r>
        <w:t>de</w:t>
      </w:r>
      <w:r>
        <w:rPr>
          <w:spacing w:val="-13"/>
        </w:rPr>
        <w:t xml:space="preserve"> </w:t>
      </w:r>
      <w:r>
        <w:t>medición</w:t>
      </w:r>
      <w:r>
        <w:rPr>
          <w:spacing w:val="-13"/>
        </w:rPr>
        <w:t xml:space="preserve"> </w:t>
      </w:r>
      <w:r>
        <w:t>documentales</w:t>
      </w:r>
      <w:r>
        <w:rPr>
          <w:spacing w:val="-13"/>
        </w:rPr>
        <w:t xml:space="preserve"> </w:t>
      </w:r>
      <w:r>
        <w:t>y</w:t>
      </w:r>
      <w:r>
        <w:rPr>
          <w:spacing w:val="-14"/>
        </w:rPr>
        <w:t xml:space="preserve"> </w:t>
      </w:r>
      <w:r>
        <w:t>mecánicos</w:t>
      </w:r>
      <w:r>
        <w:rPr>
          <w:spacing w:val="-13"/>
        </w:rPr>
        <w:t xml:space="preserve"> </w:t>
      </w:r>
      <w:r>
        <w:t>más</w:t>
      </w:r>
      <w:r>
        <w:rPr>
          <w:spacing w:val="-14"/>
        </w:rPr>
        <w:t xml:space="preserve"> </w:t>
      </w:r>
      <w:r>
        <w:t>usados en el contexto de la investigación en</w:t>
      </w:r>
      <w:r>
        <w:rPr>
          <w:spacing w:val="-25"/>
        </w:rPr>
        <w:t xml:space="preserve"> </w:t>
      </w:r>
      <w:r>
        <w:t>salud:</w:t>
      </w:r>
    </w:p>
    <w:p w:rsidR="00E42109" w:rsidRDefault="00E42109">
      <w:pPr>
        <w:pStyle w:val="Textoindependiente"/>
        <w:rPr>
          <w:sz w:val="19"/>
        </w:rPr>
      </w:pPr>
    </w:p>
    <w:p w:rsidR="00E42109" w:rsidRDefault="00630379">
      <w:pPr>
        <w:pStyle w:val="Textoindependiente"/>
        <w:tabs>
          <w:tab w:val="left" w:pos="8675"/>
        </w:tabs>
        <w:spacing w:before="100" w:line="276" w:lineRule="auto"/>
        <w:ind w:left="142" w:right="1668" w:hanging="29"/>
        <w:jc w:val="both"/>
      </w:pPr>
      <w:r>
        <w:rPr>
          <w:b/>
          <w:spacing w:val="-26"/>
          <w:shd w:val="clear" w:color="auto" w:fill="F1F1F1"/>
        </w:rPr>
        <w:t xml:space="preserve"> </w:t>
      </w:r>
      <w:r>
        <w:rPr>
          <w:b/>
          <w:shd w:val="clear" w:color="auto" w:fill="F1F1F1"/>
        </w:rPr>
        <w:t>El</w:t>
      </w:r>
      <w:r>
        <w:rPr>
          <w:b/>
          <w:spacing w:val="-4"/>
          <w:shd w:val="clear" w:color="auto" w:fill="F1F1F1"/>
        </w:rPr>
        <w:t xml:space="preserve"> </w:t>
      </w:r>
      <w:r>
        <w:rPr>
          <w:b/>
          <w:shd w:val="clear" w:color="auto" w:fill="F1F1F1"/>
        </w:rPr>
        <w:t>Cuestionario.</w:t>
      </w:r>
      <w:r>
        <w:rPr>
          <w:b/>
          <w:shd w:val="clear" w:color="auto" w:fill="F1F1F1"/>
        </w:rPr>
        <w:tab/>
      </w:r>
      <w:r>
        <w:rPr>
          <w:b/>
        </w:rPr>
        <w:t xml:space="preserve"> </w:t>
      </w:r>
      <w:r>
        <w:t>Es</w:t>
      </w:r>
      <w:r>
        <w:rPr>
          <w:spacing w:val="-9"/>
        </w:rPr>
        <w:t xml:space="preserve"> </w:t>
      </w:r>
      <w:r>
        <w:t>un</w:t>
      </w:r>
      <w:r>
        <w:rPr>
          <w:spacing w:val="-10"/>
        </w:rPr>
        <w:t xml:space="preserve"> </w:t>
      </w:r>
      <w:r>
        <w:t>plan</w:t>
      </w:r>
      <w:r>
        <w:rPr>
          <w:spacing w:val="-8"/>
        </w:rPr>
        <w:t xml:space="preserve"> </w:t>
      </w:r>
      <w:r>
        <w:t>formalizado</w:t>
      </w:r>
      <w:r>
        <w:rPr>
          <w:spacing w:val="-10"/>
        </w:rPr>
        <w:t xml:space="preserve"> </w:t>
      </w:r>
      <w:r>
        <w:t>para</w:t>
      </w:r>
      <w:r>
        <w:rPr>
          <w:spacing w:val="-10"/>
        </w:rPr>
        <w:t xml:space="preserve"> </w:t>
      </w:r>
      <w:r>
        <w:t>recolectar</w:t>
      </w:r>
      <w:r>
        <w:rPr>
          <w:spacing w:val="-10"/>
        </w:rPr>
        <w:t xml:space="preserve"> </w:t>
      </w:r>
      <w:r>
        <w:t>datos</w:t>
      </w:r>
      <w:r>
        <w:rPr>
          <w:spacing w:val="-11"/>
        </w:rPr>
        <w:t xml:space="preserve"> </w:t>
      </w:r>
      <w:r>
        <w:t>de</w:t>
      </w:r>
      <w:r>
        <w:rPr>
          <w:spacing w:val="-10"/>
        </w:rPr>
        <w:t xml:space="preserve"> </w:t>
      </w:r>
      <w:r>
        <w:t>encuestados</w:t>
      </w:r>
      <w:r>
        <w:rPr>
          <w:spacing w:val="-11"/>
        </w:rPr>
        <w:t xml:space="preserve"> </w:t>
      </w:r>
      <w:r>
        <w:t>y/o</w:t>
      </w:r>
      <w:r>
        <w:rPr>
          <w:spacing w:val="-4"/>
        </w:rPr>
        <w:t xml:space="preserve"> </w:t>
      </w:r>
      <w:r>
        <w:t>entrevistados.</w:t>
      </w:r>
      <w:r>
        <w:rPr>
          <w:spacing w:val="-11"/>
        </w:rPr>
        <w:t xml:space="preserve"> </w:t>
      </w:r>
      <w:r>
        <w:t>Es</w:t>
      </w:r>
      <w:r>
        <w:rPr>
          <w:spacing w:val="-9"/>
        </w:rPr>
        <w:t xml:space="preserve"> </w:t>
      </w:r>
      <w:r>
        <w:t>el</w:t>
      </w:r>
      <w:r>
        <w:rPr>
          <w:spacing w:val="-9"/>
        </w:rPr>
        <w:t xml:space="preserve"> </w:t>
      </w:r>
      <w:r>
        <w:t>método</w:t>
      </w:r>
      <w:r>
        <w:rPr>
          <w:spacing w:val="-8"/>
        </w:rPr>
        <w:t xml:space="preserve"> </w:t>
      </w:r>
      <w:r>
        <w:t>más conocido para la recolección de datos y el más familiarizado. Un cuestionario supone un conjunto de preguntas que el sujeto tiene que responder a fin de evaluar alguna capacidad, generalmente cognitiva, lo cual debe ser calificado por el</w:t>
      </w:r>
      <w:r>
        <w:rPr>
          <w:spacing w:val="-28"/>
        </w:rPr>
        <w:t xml:space="preserve"> </w:t>
      </w:r>
      <w:r>
        <w:t>evaluador.</w:t>
      </w:r>
    </w:p>
    <w:p w:rsidR="00E42109" w:rsidRDefault="00E42109">
      <w:pPr>
        <w:spacing w:line="276" w:lineRule="auto"/>
        <w:jc w:val="both"/>
        <w:sectPr w:rsidR="00E42109">
          <w:footerReference w:type="default" r:id="rId17"/>
          <w:pgSz w:w="11910" w:h="16840"/>
          <w:pgMar w:top="1200" w:right="0" w:bottom="2580" w:left="1560" w:header="758" w:footer="2390" w:gutter="0"/>
          <w:pgNumType w:start="16"/>
          <w:cols w:space="720"/>
        </w:sectPr>
      </w:pPr>
    </w:p>
    <w:p w:rsidR="00E42109" w:rsidRDefault="00E42109">
      <w:pPr>
        <w:pStyle w:val="Textoindependiente"/>
        <w:spacing w:before="7"/>
        <w:rPr>
          <w:sz w:val="26"/>
        </w:rPr>
      </w:pPr>
    </w:p>
    <w:p w:rsidR="00E42109" w:rsidRDefault="00630379">
      <w:pPr>
        <w:pStyle w:val="Textoindependiente"/>
        <w:ind w:left="565"/>
        <w:rPr>
          <w:sz w:val="20"/>
        </w:rPr>
      </w:pPr>
      <w:r>
        <w:rPr>
          <w:sz w:val="20"/>
          <w:lang w:val="en-US"/>
        </w:rPr>
      </w:r>
      <w:r>
        <w:rPr>
          <w:sz w:val="20"/>
        </w:rPr>
        <w:pict>
          <v:group id="_x0000_s1185" style="width:427.4pt;height:191.95pt;mso-position-horizontal-relative:char;mso-position-vertical-relative:line" coordsize="8548,3839">
            <v:rect id="_x0000_s1192" style="position:absolute;left:20;top:3138;width:8508;height:680" filled="f" strokecolor="#8dacab" strokeweight="2pt"/>
            <v:shape id="_x0000_s1191" style="position:absolute;left:20;top:1125;width:8508;height:2078" coordorigin="20,1125" coordsize="8508,2078" o:spt="100" adj="0,,0" path="m4793,2683r-1038,l4274,3203r519,-520xm4534,2475r-520,l4014,2683r520,l4534,2475xm8528,1125r-8508,l20,2475r8508,l8528,1125xe" stroked="f">
              <v:stroke joinstyle="round"/>
              <v:formulas/>
              <v:path arrowok="t" o:connecttype="segments"/>
            </v:shape>
            <v:shape id="_x0000_s1190" style="position:absolute;left:20;top:1125;width:8508;height:2078" coordorigin="20,1125" coordsize="8508,2078" path="m8528,2475r-3994,l4534,2683r259,l4274,3203,3755,2683r259,l4014,2475r-3994,l20,1125r8508,l8528,2475xe" filled="f" strokecolor="#8dacab" strokeweight="2pt">
              <v:path arrowok="t"/>
            </v:shape>
            <v:shape id="_x0000_s1189" style="position:absolute;left:20;top:35;width:8508;height:1046" coordorigin="20,35" coordsize="8508,1046" path="m8528,715r-4123,l4405,819r130,l4274,1081,4013,819r130,l4143,715,20,715,20,35r8508,l8528,715xe" filled="f" strokecolor="#8dacab" strokeweight="2pt">
              <v:path arrowok="t"/>
            </v:shape>
            <v:shapetype id="_x0000_t202" coordsize="21600,21600" o:spt="202" path="m,l,21600r21600,l21600,xe">
              <v:stroke joinstyle="miter"/>
              <v:path gradientshapeok="t" o:connecttype="rect"/>
            </v:shapetype>
            <v:shape id="_x0000_s1188" type="#_x0000_t202" style="position:absolute;left:144;width:8286;height:725" filled="f" stroked="f">
              <v:textbox inset="0,0,0,0">
                <w:txbxContent>
                  <w:p w:rsidR="00E42109" w:rsidRDefault="00630379">
                    <w:pPr>
                      <w:spacing w:before="27" w:line="232" w:lineRule="exact"/>
                      <w:ind w:right="18"/>
                      <w:jc w:val="both"/>
                      <w:rPr>
                        <w:rFonts w:ascii="Century Gothic"/>
                        <w:sz w:val="21"/>
                      </w:rPr>
                    </w:pPr>
                    <w:r>
                      <w:rPr>
                        <w:rFonts w:ascii="Century Gothic"/>
                        <w:color w:val="2E2B1F"/>
                        <w:sz w:val="21"/>
                      </w:rPr>
                      <w:t>El cuestionario se define como una forma de encuesta caracterizada por la ausencia del encuestador, lo que obliga a este a manifestar explicaciones que orientan la forma de encuestar.</w:t>
                    </w:r>
                  </w:p>
                </w:txbxContent>
              </v:textbox>
            </v:shape>
            <v:shape id="_x0000_s1187" type="#_x0000_t202" style="position:absolute;left:144;top:1193;width:8284;height:1188" filled="f" stroked="f">
              <v:textbox inset="0,0,0,0">
                <w:txbxContent>
                  <w:p w:rsidR="00E42109" w:rsidRDefault="00630379">
                    <w:pPr>
                      <w:spacing w:before="22" w:line="216" w:lineRule="auto"/>
                      <w:ind w:right="18"/>
                      <w:jc w:val="both"/>
                      <w:rPr>
                        <w:rFonts w:ascii="Century Gothic" w:hAnsi="Century Gothic"/>
                        <w:sz w:val="21"/>
                      </w:rPr>
                    </w:pPr>
                    <w:r>
                      <w:rPr>
                        <w:rFonts w:ascii="Century Gothic" w:hAnsi="Century Gothic"/>
                        <w:color w:val="2E2B1F"/>
                        <w:sz w:val="21"/>
                      </w:rPr>
                      <w:t>Es una técnica de recogida de información que supone un interrogatorio en el que las preguntas establecidas de antemano se plantean siempre en el mismo orden y se formulan con los mismos términos, con el objetivo de que un segundo investigador pueda repeti</w:t>
                    </w:r>
                    <w:r>
                      <w:rPr>
                        <w:rFonts w:ascii="Century Gothic" w:hAnsi="Century Gothic"/>
                        <w:color w:val="2E2B1F"/>
                        <w:sz w:val="21"/>
                      </w:rPr>
                      <w:t>rlo siguiendo los mismos pasos, es decir, tiene un carácter sistemático.</w:t>
                    </w:r>
                  </w:p>
                </w:txbxContent>
              </v:textbox>
            </v:shape>
            <v:shape id="_x0000_s1186" type="#_x0000_t202" style="position:absolute;left:144;top:3335;width:7657;height:259" filled="f" stroked="f">
              <v:textbox inset="0,0,0,0">
                <w:txbxContent>
                  <w:p w:rsidR="00E42109" w:rsidRDefault="00630379">
                    <w:pPr>
                      <w:spacing w:before="1"/>
                      <w:rPr>
                        <w:rFonts w:ascii="Century Gothic"/>
                        <w:sz w:val="21"/>
                      </w:rPr>
                    </w:pPr>
                    <w:r>
                      <w:rPr>
                        <w:rFonts w:ascii="Century Gothic"/>
                        <w:color w:val="2E2B1F"/>
                        <w:sz w:val="21"/>
                      </w:rPr>
                      <w:t>Es una forma de encuesta caracterizada por la ausencia del encuestador.</w:t>
                    </w:r>
                  </w:p>
                </w:txbxContent>
              </v:textbox>
            </v:shape>
            <w10:wrap type="none"/>
            <w10:anchorlock/>
          </v:group>
        </w:pict>
      </w:r>
    </w:p>
    <w:p w:rsidR="00E42109" w:rsidRDefault="00630379">
      <w:pPr>
        <w:spacing w:before="32"/>
        <w:ind w:left="555"/>
        <w:rPr>
          <w:i/>
          <w:sz w:val="24"/>
        </w:rPr>
      </w:pPr>
      <w:r>
        <w:rPr>
          <w:i/>
          <w:sz w:val="24"/>
        </w:rPr>
        <w:t>Como ejemplo podemos citar a los exámenes para evaluar rendimiento académico.</w:t>
      </w:r>
    </w:p>
    <w:p w:rsidR="00E42109" w:rsidRDefault="00E42109">
      <w:pPr>
        <w:pStyle w:val="Textoindependiente"/>
        <w:spacing w:before="2"/>
        <w:rPr>
          <w:i/>
          <w:sz w:val="31"/>
        </w:rPr>
      </w:pPr>
    </w:p>
    <w:p w:rsidR="00E42109" w:rsidRDefault="00630379">
      <w:pPr>
        <w:pStyle w:val="Ttulo3"/>
        <w:jc w:val="both"/>
      </w:pPr>
      <w:r>
        <w:t>Redacción de un cuestionario</w:t>
      </w:r>
    </w:p>
    <w:p w:rsidR="00E42109" w:rsidRDefault="00630379">
      <w:pPr>
        <w:pStyle w:val="Textoindependiente"/>
        <w:spacing w:before="41" w:line="276" w:lineRule="auto"/>
        <w:ind w:left="102" w:right="1697"/>
        <w:jc w:val="both"/>
      </w:pPr>
      <w:r>
        <w:t xml:space="preserve">Antes de realizar un cuestionario se aconseja llevar a cabo un </w:t>
      </w:r>
      <w:r>
        <w:rPr>
          <w:i/>
        </w:rPr>
        <w:t>estudio piloto</w:t>
      </w:r>
      <w:r>
        <w:t>, es decir, elaborar preguntas y posteriormente determinar si se adecúa</w:t>
      </w:r>
      <w:r>
        <w:t>n o no a nuestro objetivo de investigación, a la vez que nos planteamos una serie de cuestiones:</w:t>
      </w:r>
    </w:p>
    <w:p w:rsidR="00E42109" w:rsidRDefault="00630379">
      <w:pPr>
        <w:pStyle w:val="Prrafodelista"/>
        <w:numPr>
          <w:ilvl w:val="3"/>
          <w:numId w:val="32"/>
        </w:numPr>
        <w:tabs>
          <w:tab w:val="left" w:pos="1168"/>
        </w:tabs>
        <w:spacing w:before="121" w:line="271" w:lineRule="auto"/>
        <w:ind w:right="1703"/>
        <w:rPr>
          <w:sz w:val="24"/>
        </w:rPr>
      </w:pPr>
      <w:r>
        <w:rPr>
          <w:sz w:val="24"/>
        </w:rPr>
        <w:t xml:space="preserve">Respecto al </w:t>
      </w:r>
      <w:r>
        <w:rPr>
          <w:b/>
          <w:i/>
          <w:sz w:val="24"/>
        </w:rPr>
        <w:t xml:space="preserve">contenido: </w:t>
      </w:r>
      <w:r>
        <w:rPr>
          <w:sz w:val="24"/>
        </w:rPr>
        <w:t>¿Es necesaria la pregunta?, ¿conoce el encuestado la respuesta?, ¿es una pregunta</w:t>
      </w:r>
      <w:r>
        <w:rPr>
          <w:spacing w:val="-16"/>
          <w:sz w:val="24"/>
        </w:rPr>
        <w:t xml:space="preserve"> </w:t>
      </w:r>
      <w:r>
        <w:rPr>
          <w:sz w:val="24"/>
        </w:rPr>
        <w:t>sencilla?...</w:t>
      </w:r>
    </w:p>
    <w:p w:rsidR="00E42109" w:rsidRDefault="00630379">
      <w:pPr>
        <w:pStyle w:val="Prrafodelista"/>
        <w:numPr>
          <w:ilvl w:val="3"/>
          <w:numId w:val="32"/>
        </w:numPr>
        <w:tabs>
          <w:tab w:val="left" w:pos="1168"/>
        </w:tabs>
        <w:spacing w:before="6" w:line="271" w:lineRule="auto"/>
        <w:ind w:right="1699"/>
        <w:rPr>
          <w:sz w:val="24"/>
        </w:rPr>
      </w:pPr>
      <w:r>
        <w:rPr>
          <w:sz w:val="24"/>
        </w:rPr>
        <w:t xml:space="preserve">Respecto al </w:t>
      </w:r>
      <w:r>
        <w:rPr>
          <w:b/>
          <w:i/>
          <w:sz w:val="24"/>
        </w:rPr>
        <w:t xml:space="preserve">lenguaje: </w:t>
      </w:r>
      <w:r>
        <w:rPr>
          <w:sz w:val="24"/>
        </w:rPr>
        <w:t>¿Se entiende lo que</w:t>
      </w:r>
      <w:r>
        <w:rPr>
          <w:sz w:val="24"/>
        </w:rPr>
        <w:t xml:space="preserve"> se pregunta?, ¿existe alguna pregunta que induzca a una respuesta</w:t>
      </w:r>
      <w:r>
        <w:rPr>
          <w:spacing w:val="-23"/>
          <w:sz w:val="24"/>
        </w:rPr>
        <w:t xml:space="preserve"> </w:t>
      </w:r>
      <w:r>
        <w:rPr>
          <w:sz w:val="24"/>
        </w:rPr>
        <w:t>determinada?,...</w:t>
      </w:r>
    </w:p>
    <w:p w:rsidR="00E42109" w:rsidRDefault="00630379">
      <w:pPr>
        <w:pStyle w:val="Prrafodelista"/>
        <w:numPr>
          <w:ilvl w:val="3"/>
          <w:numId w:val="32"/>
        </w:numPr>
        <w:tabs>
          <w:tab w:val="left" w:pos="1168"/>
        </w:tabs>
        <w:spacing w:before="7" w:line="271" w:lineRule="auto"/>
        <w:ind w:right="1700"/>
        <w:rPr>
          <w:sz w:val="24"/>
        </w:rPr>
      </w:pPr>
      <w:r>
        <w:rPr>
          <w:sz w:val="24"/>
        </w:rPr>
        <w:t xml:space="preserve">Respecto a la </w:t>
      </w:r>
      <w:r>
        <w:rPr>
          <w:b/>
          <w:i/>
          <w:sz w:val="24"/>
        </w:rPr>
        <w:t xml:space="preserve">ubicación: </w:t>
      </w:r>
      <w:r>
        <w:rPr>
          <w:sz w:val="24"/>
        </w:rPr>
        <w:t>¿Su respuesta puede verse influida por respuestas previas?, ¿está bien colocada dentro del</w:t>
      </w:r>
      <w:r>
        <w:rPr>
          <w:spacing w:val="-18"/>
          <w:sz w:val="24"/>
        </w:rPr>
        <w:t xml:space="preserve"> </w:t>
      </w:r>
      <w:r>
        <w:rPr>
          <w:sz w:val="24"/>
        </w:rPr>
        <w:t>tema?...</w:t>
      </w:r>
    </w:p>
    <w:p w:rsidR="00E42109" w:rsidRDefault="00E42109">
      <w:pPr>
        <w:pStyle w:val="Textoindependiente"/>
        <w:spacing w:before="10"/>
        <w:rPr>
          <w:sz w:val="27"/>
        </w:rPr>
      </w:pPr>
    </w:p>
    <w:p w:rsidR="00E42109" w:rsidRDefault="00630379">
      <w:pPr>
        <w:pStyle w:val="Textoindependiente"/>
        <w:ind w:left="807"/>
      </w:pPr>
      <w:r>
        <w:t>Por otro lado para que el cuestionario tenga una buena presentación se aconseja:</w:t>
      </w:r>
    </w:p>
    <w:p w:rsidR="00E42109" w:rsidRDefault="00630379">
      <w:pPr>
        <w:pStyle w:val="Prrafodelista"/>
        <w:numPr>
          <w:ilvl w:val="0"/>
          <w:numId w:val="30"/>
        </w:numPr>
        <w:tabs>
          <w:tab w:val="left" w:pos="1168"/>
        </w:tabs>
        <w:spacing w:before="127"/>
        <w:rPr>
          <w:b/>
          <w:i/>
          <w:sz w:val="24"/>
        </w:rPr>
      </w:pPr>
      <w:r>
        <w:rPr>
          <w:sz w:val="24"/>
        </w:rPr>
        <w:t>Que sea y parezca</w:t>
      </w:r>
      <w:r>
        <w:rPr>
          <w:spacing w:val="-5"/>
          <w:sz w:val="24"/>
        </w:rPr>
        <w:t xml:space="preserve"> </w:t>
      </w:r>
      <w:r>
        <w:rPr>
          <w:b/>
          <w:i/>
          <w:sz w:val="24"/>
        </w:rPr>
        <w:t>corto.</w:t>
      </w:r>
    </w:p>
    <w:p w:rsidR="00E42109" w:rsidRDefault="00630379">
      <w:pPr>
        <w:pStyle w:val="Prrafodelista"/>
        <w:numPr>
          <w:ilvl w:val="0"/>
          <w:numId w:val="30"/>
        </w:numPr>
        <w:tabs>
          <w:tab w:val="left" w:pos="1168"/>
        </w:tabs>
        <w:spacing w:line="318" w:lineRule="exact"/>
        <w:rPr>
          <w:b/>
          <w:i/>
          <w:sz w:val="24"/>
        </w:rPr>
      </w:pPr>
      <w:r>
        <w:rPr>
          <w:sz w:val="24"/>
        </w:rPr>
        <w:t>Que sea y parezca</w:t>
      </w:r>
      <w:r>
        <w:rPr>
          <w:spacing w:val="-6"/>
          <w:sz w:val="24"/>
        </w:rPr>
        <w:t xml:space="preserve"> </w:t>
      </w:r>
      <w:r>
        <w:rPr>
          <w:b/>
          <w:i/>
          <w:sz w:val="24"/>
        </w:rPr>
        <w:t>fácil.</w:t>
      </w:r>
    </w:p>
    <w:p w:rsidR="00E42109" w:rsidRDefault="00630379">
      <w:pPr>
        <w:pStyle w:val="Prrafodelista"/>
        <w:numPr>
          <w:ilvl w:val="0"/>
          <w:numId w:val="30"/>
        </w:numPr>
        <w:tabs>
          <w:tab w:val="left" w:pos="1168"/>
        </w:tabs>
        <w:spacing w:line="318" w:lineRule="exact"/>
        <w:rPr>
          <w:b/>
          <w:i/>
          <w:sz w:val="24"/>
        </w:rPr>
      </w:pPr>
      <w:r>
        <w:rPr>
          <w:sz w:val="24"/>
        </w:rPr>
        <w:t>Que sea</w:t>
      </w:r>
      <w:r>
        <w:rPr>
          <w:spacing w:val="-2"/>
          <w:sz w:val="24"/>
        </w:rPr>
        <w:t xml:space="preserve"> </w:t>
      </w:r>
      <w:r>
        <w:rPr>
          <w:b/>
          <w:i/>
          <w:sz w:val="24"/>
        </w:rPr>
        <w:t>atractivo.</w:t>
      </w:r>
    </w:p>
    <w:p w:rsidR="00E42109" w:rsidRDefault="00E42109">
      <w:pPr>
        <w:pStyle w:val="Textoindependiente"/>
        <w:spacing w:before="4"/>
        <w:rPr>
          <w:b/>
          <w:i/>
          <w:sz w:val="30"/>
        </w:rPr>
      </w:pPr>
    </w:p>
    <w:p w:rsidR="00E42109" w:rsidRDefault="00630379">
      <w:pPr>
        <w:pStyle w:val="Textoindependiente"/>
        <w:spacing w:line="276" w:lineRule="auto"/>
        <w:ind w:left="807" w:right="1702"/>
      </w:pPr>
      <w:r>
        <w:t>Atendiendo a la forma de las preguntas que son recogidas en los cuestionarios, éstas se clasifican en tre</w:t>
      </w:r>
      <w:r>
        <w:t>s categorías:</w:t>
      </w:r>
    </w:p>
    <w:p w:rsidR="00E42109" w:rsidRDefault="00630379">
      <w:pPr>
        <w:pStyle w:val="Prrafodelista"/>
        <w:numPr>
          <w:ilvl w:val="0"/>
          <w:numId w:val="29"/>
        </w:numPr>
        <w:tabs>
          <w:tab w:val="left" w:pos="1168"/>
        </w:tabs>
        <w:spacing w:before="121" w:line="276" w:lineRule="auto"/>
        <w:ind w:right="1702"/>
        <w:rPr>
          <w:sz w:val="24"/>
        </w:rPr>
      </w:pPr>
      <w:r>
        <w:rPr>
          <w:b/>
          <w:i/>
          <w:sz w:val="24"/>
        </w:rPr>
        <w:t xml:space="preserve">Preguntas abiertas: </w:t>
      </w:r>
      <w:r>
        <w:rPr>
          <w:sz w:val="24"/>
        </w:rPr>
        <w:t>Se formulan para obtiene respuestas expresadas en el propio lenguaje</w:t>
      </w:r>
      <w:r>
        <w:rPr>
          <w:spacing w:val="-5"/>
          <w:sz w:val="24"/>
        </w:rPr>
        <w:t xml:space="preserve"> </w:t>
      </w:r>
      <w:r>
        <w:rPr>
          <w:sz w:val="24"/>
        </w:rPr>
        <w:t>de</w:t>
      </w:r>
      <w:r>
        <w:rPr>
          <w:spacing w:val="-3"/>
          <w:sz w:val="24"/>
        </w:rPr>
        <w:t xml:space="preserve"> </w:t>
      </w:r>
      <w:r>
        <w:rPr>
          <w:sz w:val="24"/>
        </w:rPr>
        <w:t>la</w:t>
      </w:r>
      <w:r>
        <w:rPr>
          <w:spacing w:val="-5"/>
          <w:sz w:val="24"/>
        </w:rPr>
        <w:t xml:space="preserve"> </w:t>
      </w:r>
      <w:r>
        <w:rPr>
          <w:sz w:val="24"/>
        </w:rPr>
        <w:t>persona</w:t>
      </w:r>
      <w:r>
        <w:rPr>
          <w:spacing w:val="-5"/>
          <w:sz w:val="24"/>
        </w:rPr>
        <w:t xml:space="preserve"> </w:t>
      </w:r>
      <w:r>
        <w:rPr>
          <w:sz w:val="24"/>
        </w:rPr>
        <w:t>encuestada</w:t>
      </w:r>
      <w:r>
        <w:rPr>
          <w:spacing w:val="-3"/>
          <w:sz w:val="24"/>
        </w:rPr>
        <w:t xml:space="preserve"> </w:t>
      </w:r>
      <w:r>
        <w:rPr>
          <w:sz w:val="24"/>
        </w:rPr>
        <w:t>y</w:t>
      </w:r>
      <w:r>
        <w:rPr>
          <w:spacing w:val="-5"/>
          <w:sz w:val="24"/>
        </w:rPr>
        <w:t xml:space="preserve"> </w:t>
      </w:r>
      <w:r>
        <w:rPr>
          <w:sz w:val="24"/>
        </w:rPr>
        <w:t>sin</w:t>
      </w:r>
      <w:r>
        <w:rPr>
          <w:spacing w:val="-3"/>
          <w:sz w:val="24"/>
        </w:rPr>
        <w:t xml:space="preserve"> </w:t>
      </w:r>
      <w:r>
        <w:rPr>
          <w:sz w:val="24"/>
        </w:rPr>
        <w:t>límite</w:t>
      </w:r>
      <w:r>
        <w:rPr>
          <w:spacing w:val="-3"/>
          <w:sz w:val="24"/>
        </w:rPr>
        <w:t xml:space="preserve"> </w:t>
      </w:r>
      <w:r>
        <w:rPr>
          <w:sz w:val="24"/>
        </w:rPr>
        <w:t>preciso</w:t>
      </w:r>
      <w:r>
        <w:rPr>
          <w:spacing w:val="-5"/>
          <w:sz w:val="24"/>
        </w:rPr>
        <w:t xml:space="preserve"> </w:t>
      </w:r>
      <w:r>
        <w:rPr>
          <w:sz w:val="24"/>
        </w:rPr>
        <w:t>en</w:t>
      </w:r>
      <w:r>
        <w:rPr>
          <w:spacing w:val="-3"/>
          <w:sz w:val="24"/>
        </w:rPr>
        <w:t xml:space="preserve"> </w:t>
      </w:r>
      <w:r>
        <w:rPr>
          <w:sz w:val="24"/>
        </w:rPr>
        <w:t>la</w:t>
      </w:r>
      <w:r>
        <w:rPr>
          <w:spacing w:val="-3"/>
          <w:sz w:val="24"/>
        </w:rPr>
        <w:t xml:space="preserve"> </w:t>
      </w:r>
      <w:r>
        <w:rPr>
          <w:sz w:val="24"/>
        </w:rPr>
        <w:t>contestación.</w:t>
      </w:r>
    </w:p>
    <w:p w:rsidR="00E42109" w:rsidRDefault="00630379">
      <w:pPr>
        <w:pStyle w:val="Textoindependiente"/>
        <w:ind w:left="85" w:right="7287"/>
        <w:jc w:val="center"/>
      </w:pPr>
      <w:r>
        <w:t>Ejemplo:</w:t>
      </w:r>
    </w:p>
    <w:p w:rsidR="00E42109" w:rsidRDefault="00630379">
      <w:pPr>
        <w:pStyle w:val="Textoindependiente"/>
        <w:spacing w:before="161"/>
        <w:ind w:left="1518"/>
      </w:pPr>
      <w:r>
        <w:t>¿Qué piensa usted del aborto?</w:t>
      </w:r>
    </w:p>
    <w:p w:rsidR="00E42109" w:rsidRDefault="00630379">
      <w:pPr>
        <w:pStyle w:val="Prrafodelista"/>
        <w:numPr>
          <w:ilvl w:val="0"/>
          <w:numId w:val="29"/>
        </w:numPr>
        <w:tabs>
          <w:tab w:val="left" w:pos="1170"/>
        </w:tabs>
        <w:spacing w:before="161" w:line="276" w:lineRule="auto"/>
        <w:ind w:left="1170" w:right="1702"/>
        <w:rPr>
          <w:sz w:val="24"/>
        </w:rPr>
      </w:pPr>
      <w:r>
        <w:rPr>
          <w:b/>
          <w:i/>
          <w:sz w:val="24"/>
        </w:rPr>
        <w:t xml:space="preserve">Preguntas cerradas: </w:t>
      </w:r>
      <w:r>
        <w:rPr>
          <w:sz w:val="24"/>
        </w:rPr>
        <w:t>Se formula para obtener respuestas confirmatorias o desestimativas ante una</w:t>
      </w:r>
      <w:r>
        <w:rPr>
          <w:spacing w:val="-19"/>
          <w:sz w:val="24"/>
        </w:rPr>
        <w:t xml:space="preserve"> </w:t>
      </w:r>
      <w:r>
        <w:rPr>
          <w:sz w:val="24"/>
        </w:rPr>
        <w:t>proposición.</w:t>
      </w:r>
    </w:p>
    <w:p w:rsidR="00E42109" w:rsidRDefault="00630379">
      <w:pPr>
        <w:pStyle w:val="Textoindependiente"/>
        <w:ind w:left="85" w:right="7282"/>
        <w:jc w:val="center"/>
      </w:pPr>
      <w:r>
        <w:t>Ejemplo:</w:t>
      </w:r>
    </w:p>
    <w:p w:rsidR="00E42109" w:rsidRDefault="00630379">
      <w:pPr>
        <w:pStyle w:val="Textoindependiente"/>
        <w:spacing w:before="161"/>
        <w:ind w:left="1518"/>
      </w:pPr>
      <w:r>
        <w:t>¿Está usted de acuerdo con la política seguida en el tema del aborto?</w:t>
      </w:r>
    </w:p>
    <w:p w:rsidR="00E42109" w:rsidRDefault="00E42109">
      <w:pPr>
        <w:sectPr w:rsidR="00E42109">
          <w:footerReference w:type="default" r:id="rId18"/>
          <w:pgSz w:w="11910" w:h="16840"/>
          <w:pgMar w:top="1200" w:right="0" w:bottom="1760" w:left="1600" w:header="758" w:footer="1574" w:gutter="0"/>
          <w:pgNumType w:start="17"/>
          <w:cols w:space="720"/>
        </w:sectPr>
      </w:pPr>
    </w:p>
    <w:p w:rsidR="00E42109" w:rsidRDefault="00E42109">
      <w:pPr>
        <w:pStyle w:val="Textoindependiente"/>
        <w:spacing w:before="8"/>
        <w:rPr>
          <w:sz w:val="15"/>
        </w:rPr>
      </w:pPr>
    </w:p>
    <w:p w:rsidR="00E42109" w:rsidRDefault="00630379">
      <w:pPr>
        <w:pStyle w:val="Prrafodelista"/>
        <w:numPr>
          <w:ilvl w:val="0"/>
          <w:numId w:val="29"/>
        </w:numPr>
        <w:tabs>
          <w:tab w:val="left" w:pos="1170"/>
        </w:tabs>
        <w:spacing w:before="100" w:line="276" w:lineRule="auto"/>
        <w:ind w:left="1170" w:right="1696"/>
        <w:jc w:val="both"/>
        <w:rPr>
          <w:sz w:val="24"/>
        </w:rPr>
      </w:pPr>
      <w:r>
        <w:rPr>
          <w:b/>
          <w:i/>
          <w:sz w:val="24"/>
        </w:rPr>
        <w:t>Preguntas</w:t>
      </w:r>
      <w:r>
        <w:rPr>
          <w:b/>
          <w:i/>
          <w:spacing w:val="-11"/>
          <w:sz w:val="24"/>
        </w:rPr>
        <w:t xml:space="preserve"> </w:t>
      </w:r>
      <w:r>
        <w:rPr>
          <w:b/>
          <w:i/>
          <w:sz w:val="24"/>
        </w:rPr>
        <w:t>de</w:t>
      </w:r>
      <w:r>
        <w:rPr>
          <w:b/>
          <w:i/>
          <w:spacing w:val="-11"/>
          <w:sz w:val="24"/>
        </w:rPr>
        <w:t xml:space="preserve"> </w:t>
      </w:r>
      <w:r>
        <w:rPr>
          <w:b/>
          <w:i/>
          <w:sz w:val="24"/>
        </w:rPr>
        <w:t>elección</w:t>
      </w:r>
      <w:r>
        <w:rPr>
          <w:b/>
          <w:i/>
          <w:spacing w:val="-12"/>
          <w:sz w:val="24"/>
        </w:rPr>
        <w:t xml:space="preserve"> </w:t>
      </w:r>
      <w:r>
        <w:rPr>
          <w:b/>
          <w:i/>
          <w:sz w:val="24"/>
        </w:rPr>
        <w:t>múltiple:</w:t>
      </w:r>
      <w:r>
        <w:rPr>
          <w:b/>
          <w:i/>
          <w:spacing w:val="-10"/>
          <w:sz w:val="24"/>
        </w:rPr>
        <w:t xml:space="preserve"> </w:t>
      </w:r>
      <w:r>
        <w:rPr>
          <w:sz w:val="24"/>
        </w:rPr>
        <w:t>Son</w:t>
      </w:r>
      <w:r>
        <w:rPr>
          <w:spacing w:val="-11"/>
          <w:sz w:val="24"/>
        </w:rPr>
        <w:t xml:space="preserve"> </w:t>
      </w:r>
      <w:r>
        <w:rPr>
          <w:sz w:val="24"/>
        </w:rPr>
        <w:t>un</w:t>
      </w:r>
      <w:r>
        <w:rPr>
          <w:spacing w:val="-11"/>
          <w:sz w:val="24"/>
        </w:rPr>
        <w:t xml:space="preserve"> </w:t>
      </w:r>
      <w:r>
        <w:rPr>
          <w:sz w:val="24"/>
        </w:rPr>
        <w:t>tipo</w:t>
      </w:r>
      <w:r>
        <w:rPr>
          <w:spacing w:val="-13"/>
          <w:sz w:val="24"/>
        </w:rPr>
        <w:t xml:space="preserve"> </w:t>
      </w:r>
      <w:r>
        <w:rPr>
          <w:sz w:val="24"/>
        </w:rPr>
        <w:t>de</w:t>
      </w:r>
      <w:r>
        <w:rPr>
          <w:spacing w:val="-11"/>
          <w:sz w:val="24"/>
        </w:rPr>
        <w:t xml:space="preserve"> </w:t>
      </w:r>
      <w:r>
        <w:rPr>
          <w:sz w:val="24"/>
        </w:rPr>
        <w:t>pregunta</w:t>
      </w:r>
      <w:r>
        <w:rPr>
          <w:spacing w:val="-10"/>
          <w:sz w:val="24"/>
        </w:rPr>
        <w:t xml:space="preserve"> </w:t>
      </w:r>
      <w:r>
        <w:rPr>
          <w:sz w:val="24"/>
        </w:rPr>
        <w:t>cerrada</w:t>
      </w:r>
      <w:r>
        <w:rPr>
          <w:spacing w:val="-11"/>
          <w:sz w:val="24"/>
        </w:rPr>
        <w:t xml:space="preserve"> </w:t>
      </w:r>
      <w:r>
        <w:rPr>
          <w:sz w:val="24"/>
        </w:rPr>
        <w:t>que,</w:t>
      </w:r>
      <w:r>
        <w:rPr>
          <w:spacing w:val="-11"/>
          <w:sz w:val="24"/>
        </w:rPr>
        <w:t xml:space="preserve"> </w:t>
      </w:r>
      <w:r>
        <w:rPr>
          <w:sz w:val="24"/>
        </w:rPr>
        <w:t>dentro</w:t>
      </w:r>
      <w:r>
        <w:rPr>
          <w:spacing w:val="-11"/>
          <w:sz w:val="24"/>
        </w:rPr>
        <w:t xml:space="preserve"> </w:t>
      </w:r>
      <w:r>
        <w:rPr>
          <w:sz w:val="24"/>
        </w:rPr>
        <w:t>de</w:t>
      </w:r>
      <w:r>
        <w:rPr>
          <w:spacing w:val="-11"/>
          <w:sz w:val="24"/>
        </w:rPr>
        <w:t xml:space="preserve"> </w:t>
      </w:r>
      <w:r>
        <w:rPr>
          <w:sz w:val="24"/>
        </w:rPr>
        <w:t>una escala,</w:t>
      </w:r>
      <w:r>
        <w:rPr>
          <w:spacing w:val="-12"/>
          <w:sz w:val="24"/>
        </w:rPr>
        <w:t xml:space="preserve"> </w:t>
      </w:r>
      <w:r>
        <w:rPr>
          <w:sz w:val="24"/>
        </w:rPr>
        <w:t>posibilitan</w:t>
      </w:r>
      <w:r>
        <w:rPr>
          <w:spacing w:val="-12"/>
          <w:sz w:val="24"/>
        </w:rPr>
        <w:t xml:space="preserve"> </w:t>
      </w:r>
      <w:r>
        <w:rPr>
          <w:sz w:val="24"/>
        </w:rPr>
        <w:t>construir</w:t>
      </w:r>
      <w:r>
        <w:rPr>
          <w:spacing w:val="-14"/>
          <w:sz w:val="24"/>
        </w:rPr>
        <w:t xml:space="preserve"> </w:t>
      </w:r>
      <w:r>
        <w:rPr>
          <w:sz w:val="24"/>
        </w:rPr>
        <w:t>una</w:t>
      </w:r>
      <w:r>
        <w:rPr>
          <w:spacing w:val="-12"/>
          <w:sz w:val="24"/>
        </w:rPr>
        <w:t xml:space="preserve"> </w:t>
      </w:r>
      <w:r>
        <w:rPr>
          <w:sz w:val="24"/>
        </w:rPr>
        <w:t>serie</w:t>
      </w:r>
      <w:r>
        <w:rPr>
          <w:spacing w:val="-12"/>
          <w:sz w:val="24"/>
        </w:rPr>
        <w:t xml:space="preserve"> </w:t>
      </w:r>
      <w:r>
        <w:rPr>
          <w:sz w:val="24"/>
        </w:rPr>
        <w:t>de</w:t>
      </w:r>
      <w:r>
        <w:rPr>
          <w:spacing w:val="-12"/>
          <w:sz w:val="24"/>
        </w:rPr>
        <w:t xml:space="preserve"> </w:t>
      </w:r>
      <w:r>
        <w:rPr>
          <w:sz w:val="24"/>
        </w:rPr>
        <w:t>alternativas</w:t>
      </w:r>
      <w:r>
        <w:rPr>
          <w:spacing w:val="-13"/>
          <w:sz w:val="24"/>
        </w:rPr>
        <w:t xml:space="preserve"> </w:t>
      </w:r>
      <w:r>
        <w:rPr>
          <w:sz w:val="24"/>
        </w:rPr>
        <w:t>de</w:t>
      </w:r>
      <w:r>
        <w:rPr>
          <w:spacing w:val="-12"/>
          <w:sz w:val="24"/>
        </w:rPr>
        <w:t xml:space="preserve"> </w:t>
      </w:r>
      <w:r>
        <w:rPr>
          <w:sz w:val="24"/>
        </w:rPr>
        <w:t>respuesta</w:t>
      </w:r>
      <w:r>
        <w:rPr>
          <w:spacing w:val="-12"/>
          <w:sz w:val="24"/>
        </w:rPr>
        <w:t xml:space="preserve"> </w:t>
      </w:r>
      <w:r>
        <w:rPr>
          <w:sz w:val="24"/>
        </w:rPr>
        <w:t>internas.</w:t>
      </w:r>
      <w:r>
        <w:rPr>
          <w:spacing w:val="-12"/>
          <w:sz w:val="24"/>
        </w:rPr>
        <w:t xml:space="preserve"> </w:t>
      </w:r>
      <w:r>
        <w:rPr>
          <w:sz w:val="24"/>
        </w:rPr>
        <w:t>En</w:t>
      </w:r>
      <w:r>
        <w:rPr>
          <w:spacing w:val="-14"/>
          <w:sz w:val="24"/>
        </w:rPr>
        <w:t xml:space="preserve"> </w:t>
      </w:r>
      <w:r>
        <w:rPr>
          <w:sz w:val="24"/>
        </w:rPr>
        <w:t>el</w:t>
      </w:r>
      <w:r>
        <w:rPr>
          <w:spacing w:val="-13"/>
          <w:sz w:val="24"/>
        </w:rPr>
        <w:t xml:space="preserve"> </w:t>
      </w:r>
      <w:r>
        <w:rPr>
          <w:sz w:val="24"/>
        </w:rPr>
        <w:t>caso de las preguntas de respuesta en abanico, se permite contestar al entrevistado escogiendo</w:t>
      </w:r>
      <w:r>
        <w:rPr>
          <w:spacing w:val="-5"/>
          <w:sz w:val="24"/>
        </w:rPr>
        <w:t xml:space="preserve"> </w:t>
      </w:r>
      <w:r>
        <w:rPr>
          <w:sz w:val="24"/>
        </w:rPr>
        <w:t>o</w:t>
      </w:r>
      <w:r>
        <w:rPr>
          <w:spacing w:val="-3"/>
          <w:sz w:val="24"/>
        </w:rPr>
        <w:t xml:space="preserve"> </w:t>
      </w:r>
      <w:r>
        <w:rPr>
          <w:sz w:val="24"/>
        </w:rPr>
        <w:t>señalando</w:t>
      </w:r>
      <w:r>
        <w:rPr>
          <w:spacing w:val="-4"/>
          <w:sz w:val="24"/>
        </w:rPr>
        <w:t xml:space="preserve"> </w:t>
      </w:r>
      <w:r>
        <w:rPr>
          <w:sz w:val="24"/>
        </w:rPr>
        <w:t>una</w:t>
      </w:r>
      <w:r>
        <w:rPr>
          <w:spacing w:val="-4"/>
          <w:sz w:val="24"/>
        </w:rPr>
        <w:t xml:space="preserve"> </w:t>
      </w:r>
      <w:r>
        <w:rPr>
          <w:sz w:val="24"/>
        </w:rPr>
        <w:t>o</w:t>
      </w:r>
      <w:r>
        <w:rPr>
          <w:spacing w:val="-3"/>
          <w:sz w:val="24"/>
        </w:rPr>
        <w:t xml:space="preserve"> </w:t>
      </w:r>
      <w:r>
        <w:rPr>
          <w:sz w:val="24"/>
        </w:rPr>
        <w:t>varias</w:t>
      </w:r>
      <w:r>
        <w:rPr>
          <w:spacing w:val="-5"/>
          <w:sz w:val="24"/>
        </w:rPr>
        <w:t xml:space="preserve"> </w:t>
      </w:r>
      <w:r>
        <w:rPr>
          <w:sz w:val="24"/>
        </w:rPr>
        <w:t>respuestas</w:t>
      </w:r>
      <w:r>
        <w:rPr>
          <w:spacing w:val="-6"/>
          <w:sz w:val="24"/>
        </w:rPr>
        <w:t xml:space="preserve"> </w:t>
      </w:r>
      <w:r>
        <w:rPr>
          <w:sz w:val="24"/>
        </w:rPr>
        <w:t>presentadas</w:t>
      </w:r>
      <w:r>
        <w:rPr>
          <w:spacing w:val="-5"/>
          <w:sz w:val="24"/>
        </w:rPr>
        <w:t xml:space="preserve"> </w:t>
      </w:r>
      <w:r>
        <w:rPr>
          <w:sz w:val="24"/>
        </w:rPr>
        <w:t>junto</w:t>
      </w:r>
      <w:r>
        <w:rPr>
          <w:spacing w:val="-3"/>
          <w:sz w:val="24"/>
        </w:rPr>
        <w:t xml:space="preserve"> </w:t>
      </w:r>
      <w:r>
        <w:rPr>
          <w:sz w:val="24"/>
        </w:rPr>
        <w:t>con</w:t>
      </w:r>
      <w:r>
        <w:rPr>
          <w:spacing w:val="-4"/>
          <w:sz w:val="24"/>
        </w:rPr>
        <w:t xml:space="preserve"> </w:t>
      </w:r>
      <w:r>
        <w:rPr>
          <w:sz w:val="24"/>
        </w:rPr>
        <w:t>la</w:t>
      </w:r>
      <w:r>
        <w:rPr>
          <w:spacing w:val="-5"/>
          <w:sz w:val="24"/>
        </w:rPr>
        <w:t xml:space="preserve"> </w:t>
      </w:r>
      <w:r>
        <w:rPr>
          <w:sz w:val="24"/>
        </w:rPr>
        <w:t>pregunta.</w:t>
      </w:r>
    </w:p>
    <w:p w:rsidR="00E42109" w:rsidRDefault="00E42109">
      <w:pPr>
        <w:pStyle w:val="Textoindependiente"/>
        <w:spacing w:before="7"/>
        <w:rPr>
          <w:sz w:val="27"/>
        </w:rPr>
      </w:pPr>
    </w:p>
    <w:p w:rsidR="00E42109" w:rsidRDefault="00630379">
      <w:pPr>
        <w:pStyle w:val="Ttulo3"/>
      </w:pPr>
      <w:r>
        <w:t>Tipos de preguntas en un cuestionario</w:t>
      </w:r>
    </w:p>
    <w:p w:rsidR="00E42109" w:rsidRDefault="00630379">
      <w:pPr>
        <w:pStyle w:val="Prrafodelista"/>
        <w:numPr>
          <w:ilvl w:val="0"/>
          <w:numId w:val="28"/>
        </w:numPr>
        <w:tabs>
          <w:tab w:val="left" w:pos="386"/>
        </w:tabs>
        <w:spacing w:before="40"/>
        <w:ind w:hanging="283"/>
        <w:rPr>
          <w:b/>
          <w:sz w:val="24"/>
        </w:rPr>
      </w:pPr>
      <w:r>
        <w:rPr>
          <w:b/>
          <w:sz w:val="24"/>
        </w:rPr>
        <w:t>Variables nominales</w:t>
      </w:r>
      <w:r>
        <w:rPr>
          <w:b/>
          <w:spacing w:val="-9"/>
          <w:sz w:val="24"/>
        </w:rPr>
        <w:t xml:space="preserve"> </w:t>
      </w:r>
      <w:r>
        <w:rPr>
          <w:b/>
          <w:sz w:val="24"/>
        </w:rPr>
        <w:t>dicotómicos</w:t>
      </w:r>
    </w:p>
    <w:p w:rsidR="00E42109" w:rsidRDefault="00630379">
      <w:pPr>
        <w:pStyle w:val="Prrafodelista"/>
        <w:numPr>
          <w:ilvl w:val="1"/>
          <w:numId w:val="28"/>
        </w:numPr>
        <w:tabs>
          <w:tab w:val="left" w:pos="1096"/>
        </w:tabs>
        <w:spacing w:before="30" w:line="276" w:lineRule="auto"/>
        <w:ind w:right="1702"/>
        <w:jc w:val="both"/>
        <w:rPr>
          <w:sz w:val="24"/>
        </w:rPr>
      </w:pPr>
      <w:r>
        <w:rPr>
          <w:b/>
          <w:sz w:val="24"/>
        </w:rPr>
        <w:t xml:space="preserve">Caso único: </w:t>
      </w:r>
      <w:r>
        <w:rPr>
          <w:sz w:val="24"/>
        </w:rPr>
        <w:t xml:space="preserve">Las preguntas deben ser exhaustivas y excluyentes, idealmente corresponden a una proposición a la cual debemos emitir un juicio de valor. </w:t>
      </w:r>
      <w:r>
        <w:rPr>
          <w:sz w:val="24"/>
        </w:rPr>
        <w:t>Es ideal hacer este tipo de</w:t>
      </w:r>
      <w:r>
        <w:rPr>
          <w:spacing w:val="-15"/>
          <w:sz w:val="24"/>
        </w:rPr>
        <w:t xml:space="preserve"> </w:t>
      </w:r>
      <w:r>
        <w:rPr>
          <w:sz w:val="24"/>
        </w:rPr>
        <w:t>preguntas.</w:t>
      </w:r>
    </w:p>
    <w:p w:rsidR="00E42109" w:rsidRDefault="00630379">
      <w:pPr>
        <w:pStyle w:val="Textoindependiente"/>
        <w:tabs>
          <w:tab w:val="left" w:pos="1433"/>
        </w:tabs>
        <w:spacing w:line="276" w:lineRule="auto"/>
        <w:ind w:left="1093" w:right="6790" w:firstLine="2"/>
      </w:pPr>
      <w:r>
        <w:t>¿Cuál es tu género o sexo? (</w:t>
      </w:r>
      <w:r>
        <w:tab/>
        <w:t>)</w:t>
      </w:r>
      <w:r>
        <w:rPr>
          <w:spacing w:val="47"/>
        </w:rPr>
        <w:t xml:space="preserve"> </w:t>
      </w:r>
      <w:r>
        <w:t>Masculino</w:t>
      </w:r>
    </w:p>
    <w:p w:rsidR="00E42109" w:rsidRDefault="00630379">
      <w:pPr>
        <w:pStyle w:val="Textoindependiente"/>
        <w:tabs>
          <w:tab w:val="left" w:pos="1433"/>
        </w:tabs>
        <w:spacing w:before="1"/>
        <w:ind w:left="1093"/>
      </w:pPr>
      <w:r>
        <w:t>(</w:t>
      </w:r>
      <w:r>
        <w:tab/>
        <w:t>)</w:t>
      </w:r>
      <w:r>
        <w:rPr>
          <w:spacing w:val="48"/>
        </w:rPr>
        <w:t xml:space="preserve"> </w:t>
      </w:r>
      <w:r>
        <w:t>Femenino</w:t>
      </w:r>
    </w:p>
    <w:p w:rsidR="00E42109" w:rsidRDefault="00630379">
      <w:pPr>
        <w:pStyle w:val="Ttulo3"/>
        <w:numPr>
          <w:ilvl w:val="0"/>
          <w:numId w:val="28"/>
        </w:numPr>
        <w:tabs>
          <w:tab w:val="left" w:pos="386"/>
        </w:tabs>
        <w:spacing w:before="37"/>
        <w:ind w:hanging="283"/>
      </w:pPr>
      <w:r>
        <w:t>Variables nominales</w:t>
      </w:r>
      <w:r>
        <w:rPr>
          <w:spacing w:val="-7"/>
        </w:rPr>
        <w:t xml:space="preserve"> </w:t>
      </w:r>
      <w:r>
        <w:t>politómicas</w:t>
      </w:r>
    </w:p>
    <w:p w:rsidR="00E42109" w:rsidRDefault="00630379">
      <w:pPr>
        <w:pStyle w:val="Prrafodelista"/>
        <w:numPr>
          <w:ilvl w:val="1"/>
          <w:numId w:val="28"/>
        </w:numPr>
        <w:tabs>
          <w:tab w:val="left" w:pos="1096"/>
        </w:tabs>
        <w:spacing w:before="30" w:line="276" w:lineRule="auto"/>
        <w:ind w:right="1696"/>
        <w:jc w:val="both"/>
        <w:rPr>
          <w:sz w:val="24"/>
        </w:rPr>
      </w:pPr>
      <w:r>
        <w:rPr>
          <w:b/>
          <w:sz w:val="24"/>
        </w:rPr>
        <w:t>Cerradas:</w:t>
      </w:r>
      <w:r>
        <w:rPr>
          <w:b/>
          <w:spacing w:val="-13"/>
          <w:sz w:val="24"/>
        </w:rPr>
        <w:t xml:space="preserve"> </w:t>
      </w:r>
      <w:r>
        <w:rPr>
          <w:sz w:val="24"/>
        </w:rPr>
        <w:t>Tienen</w:t>
      </w:r>
      <w:r>
        <w:rPr>
          <w:spacing w:val="-14"/>
          <w:sz w:val="24"/>
        </w:rPr>
        <w:t xml:space="preserve"> </w:t>
      </w:r>
      <w:r>
        <w:rPr>
          <w:sz w:val="24"/>
        </w:rPr>
        <w:t>opciones</w:t>
      </w:r>
      <w:r>
        <w:rPr>
          <w:spacing w:val="-17"/>
          <w:sz w:val="24"/>
        </w:rPr>
        <w:t xml:space="preserve"> </w:t>
      </w:r>
      <w:r>
        <w:rPr>
          <w:sz w:val="24"/>
        </w:rPr>
        <w:t>múltiples</w:t>
      </w:r>
      <w:r>
        <w:rPr>
          <w:spacing w:val="-13"/>
          <w:sz w:val="24"/>
        </w:rPr>
        <w:t xml:space="preserve"> </w:t>
      </w:r>
      <w:r>
        <w:rPr>
          <w:sz w:val="24"/>
        </w:rPr>
        <w:t>donde</w:t>
      </w:r>
      <w:r>
        <w:rPr>
          <w:spacing w:val="-14"/>
          <w:sz w:val="24"/>
        </w:rPr>
        <w:t xml:space="preserve"> </w:t>
      </w:r>
      <w:r>
        <w:rPr>
          <w:sz w:val="24"/>
        </w:rPr>
        <w:t>no</w:t>
      </w:r>
      <w:r>
        <w:rPr>
          <w:spacing w:val="-14"/>
          <w:sz w:val="24"/>
        </w:rPr>
        <w:t xml:space="preserve"> </w:t>
      </w:r>
      <w:r>
        <w:rPr>
          <w:sz w:val="24"/>
        </w:rPr>
        <w:t>hay</w:t>
      </w:r>
      <w:r>
        <w:rPr>
          <w:spacing w:val="-13"/>
          <w:sz w:val="24"/>
        </w:rPr>
        <w:t xml:space="preserve"> </w:t>
      </w:r>
      <w:r>
        <w:rPr>
          <w:sz w:val="24"/>
        </w:rPr>
        <w:t>más</w:t>
      </w:r>
      <w:r>
        <w:rPr>
          <w:spacing w:val="-17"/>
          <w:sz w:val="24"/>
        </w:rPr>
        <w:t xml:space="preserve"> </w:t>
      </w:r>
      <w:r>
        <w:rPr>
          <w:sz w:val="24"/>
        </w:rPr>
        <w:t>opción</w:t>
      </w:r>
      <w:r>
        <w:rPr>
          <w:spacing w:val="-14"/>
          <w:sz w:val="24"/>
        </w:rPr>
        <w:t xml:space="preserve"> </w:t>
      </w:r>
      <w:r>
        <w:rPr>
          <w:sz w:val="24"/>
        </w:rPr>
        <w:t>que</w:t>
      </w:r>
      <w:r>
        <w:rPr>
          <w:spacing w:val="-14"/>
          <w:sz w:val="24"/>
        </w:rPr>
        <w:t xml:space="preserve"> </w:t>
      </w:r>
      <w:r>
        <w:rPr>
          <w:sz w:val="24"/>
        </w:rPr>
        <w:t>elegir</w:t>
      </w:r>
      <w:r>
        <w:rPr>
          <w:spacing w:val="-14"/>
          <w:sz w:val="24"/>
        </w:rPr>
        <w:t xml:space="preserve"> </w:t>
      </w:r>
      <w:r>
        <w:rPr>
          <w:sz w:val="24"/>
        </w:rPr>
        <w:t>una</w:t>
      </w:r>
      <w:r>
        <w:rPr>
          <w:spacing w:val="-14"/>
          <w:sz w:val="24"/>
        </w:rPr>
        <w:t xml:space="preserve"> </w:t>
      </w:r>
      <w:r>
        <w:rPr>
          <w:sz w:val="24"/>
        </w:rPr>
        <w:t>de</w:t>
      </w:r>
      <w:r>
        <w:rPr>
          <w:spacing w:val="-14"/>
          <w:sz w:val="24"/>
        </w:rPr>
        <w:t xml:space="preserve"> </w:t>
      </w:r>
      <w:r>
        <w:rPr>
          <w:sz w:val="24"/>
        </w:rPr>
        <w:t>ellas, por lo mismo que son excluyentes, se den consignar entre las alternativas a todas las posibilidades.</w:t>
      </w:r>
    </w:p>
    <w:p w:rsidR="00E42109" w:rsidRDefault="00630379">
      <w:pPr>
        <w:pStyle w:val="Textoindependiente"/>
        <w:tabs>
          <w:tab w:val="left" w:pos="1378"/>
        </w:tabs>
        <w:spacing w:line="276" w:lineRule="auto"/>
        <w:ind w:left="1093" w:right="6298" w:firstLine="2"/>
      </w:pPr>
      <w:r>
        <w:t>¿Cuál es el área de tu profesión? (</w:t>
      </w:r>
      <w:r>
        <w:tab/>
        <w:t>)  Ciencias de la</w:t>
      </w:r>
      <w:r>
        <w:rPr>
          <w:spacing w:val="-11"/>
        </w:rPr>
        <w:t xml:space="preserve"> </w:t>
      </w:r>
      <w:r>
        <w:t>Salud</w:t>
      </w:r>
    </w:p>
    <w:p w:rsidR="00E42109" w:rsidRDefault="00630379">
      <w:pPr>
        <w:pStyle w:val="Textoindependiente"/>
        <w:tabs>
          <w:tab w:val="left" w:pos="1378"/>
        </w:tabs>
        <w:spacing w:line="276" w:lineRule="auto"/>
        <w:ind w:left="1093" w:right="7195"/>
      </w:pPr>
      <w:r>
        <w:t>(</w:t>
      </w:r>
      <w:r>
        <w:tab/>
        <w:t>)</w:t>
      </w:r>
      <w:r>
        <w:rPr>
          <w:spacing w:val="49"/>
        </w:rPr>
        <w:t xml:space="preserve"> </w:t>
      </w:r>
      <w:r>
        <w:t>Ciencias</w:t>
      </w:r>
      <w:r>
        <w:rPr>
          <w:spacing w:val="-3"/>
        </w:rPr>
        <w:t xml:space="preserve"> </w:t>
      </w:r>
      <w:r>
        <w:t>Sociales (</w:t>
      </w:r>
      <w:r>
        <w:tab/>
        <w:t>)</w:t>
      </w:r>
      <w:r>
        <w:rPr>
          <w:spacing w:val="50"/>
        </w:rPr>
        <w:t xml:space="preserve"> </w:t>
      </w:r>
      <w:r>
        <w:t>Ingenierías</w:t>
      </w:r>
    </w:p>
    <w:p w:rsidR="00E42109" w:rsidRDefault="00630379">
      <w:pPr>
        <w:pStyle w:val="Prrafodelista"/>
        <w:numPr>
          <w:ilvl w:val="1"/>
          <w:numId w:val="28"/>
        </w:numPr>
        <w:tabs>
          <w:tab w:val="left" w:pos="1096"/>
        </w:tabs>
        <w:spacing w:line="276" w:lineRule="auto"/>
        <w:ind w:right="1703"/>
        <w:jc w:val="both"/>
        <w:rPr>
          <w:sz w:val="24"/>
        </w:rPr>
      </w:pPr>
      <w:r>
        <w:rPr>
          <w:b/>
          <w:sz w:val="24"/>
        </w:rPr>
        <w:t xml:space="preserve">Semicerradas: </w:t>
      </w:r>
      <w:r>
        <w:rPr>
          <w:sz w:val="24"/>
        </w:rPr>
        <w:t>Corresponden a aquellas cuyas catego</w:t>
      </w:r>
      <w:r>
        <w:rPr>
          <w:sz w:val="24"/>
        </w:rPr>
        <w:t>rías son muy numerosas pero plenamente identificables, debemos colocar en el listado de alternativas a las más frecuentes.</w:t>
      </w:r>
    </w:p>
    <w:p w:rsidR="00E42109" w:rsidRDefault="00630379">
      <w:pPr>
        <w:pStyle w:val="Textoindependiente"/>
        <w:tabs>
          <w:tab w:val="left" w:pos="1378"/>
        </w:tabs>
        <w:spacing w:line="273" w:lineRule="auto"/>
        <w:ind w:left="1093" w:right="6682" w:firstLine="2"/>
      </w:pPr>
      <w:r>
        <w:t>¿En qué país te encuentras? (</w:t>
      </w:r>
      <w:r>
        <w:tab/>
        <w:t xml:space="preserve">) </w:t>
      </w:r>
      <w:r>
        <w:rPr>
          <w:spacing w:val="1"/>
        </w:rPr>
        <w:t xml:space="preserve"> </w:t>
      </w:r>
      <w:r>
        <w:t>Perú</w:t>
      </w:r>
    </w:p>
    <w:p w:rsidR="00E42109" w:rsidRDefault="00630379">
      <w:pPr>
        <w:pStyle w:val="Textoindependiente"/>
        <w:tabs>
          <w:tab w:val="left" w:pos="1378"/>
        </w:tabs>
        <w:spacing w:before="3"/>
        <w:ind w:left="1093"/>
      </w:pPr>
      <w:r>
        <w:t>(</w:t>
      </w:r>
      <w:r>
        <w:tab/>
        <w:t>)</w:t>
      </w:r>
      <w:r>
        <w:rPr>
          <w:spacing w:val="51"/>
        </w:rPr>
        <w:t xml:space="preserve"> </w:t>
      </w:r>
      <w:r>
        <w:t>México</w:t>
      </w:r>
    </w:p>
    <w:p w:rsidR="00E42109" w:rsidRDefault="00630379">
      <w:pPr>
        <w:pStyle w:val="Textoindependiente"/>
        <w:tabs>
          <w:tab w:val="left" w:pos="1378"/>
        </w:tabs>
        <w:spacing w:before="41" w:line="276" w:lineRule="auto"/>
        <w:ind w:left="1093" w:right="7909"/>
      </w:pPr>
      <w:r>
        <w:t>(</w:t>
      </w:r>
      <w:r>
        <w:tab/>
        <w:t>)</w:t>
      </w:r>
      <w:r>
        <w:rPr>
          <w:spacing w:val="50"/>
        </w:rPr>
        <w:t xml:space="preserve"> </w:t>
      </w:r>
      <w:r>
        <w:t>Argentina (</w:t>
      </w:r>
      <w:r>
        <w:tab/>
        <w:t>)</w:t>
      </w:r>
      <w:r>
        <w:rPr>
          <w:spacing w:val="51"/>
        </w:rPr>
        <w:t xml:space="preserve"> </w:t>
      </w:r>
      <w:r>
        <w:t>España</w:t>
      </w:r>
    </w:p>
    <w:p w:rsidR="00E42109" w:rsidRDefault="00630379">
      <w:pPr>
        <w:pStyle w:val="Textoindependiente"/>
        <w:tabs>
          <w:tab w:val="left" w:pos="1378"/>
        </w:tabs>
        <w:ind w:left="1093"/>
      </w:pPr>
      <w:r>
        <w:t>(</w:t>
      </w:r>
      <w:r>
        <w:tab/>
        <w:t>)</w:t>
      </w:r>
      <w:r>
        <w:rPr>
          <w:spacing w:val="52"/>
        </w:rPr>
        <w:t xml:space="preserve"> </w:t>
      </w:r>
      <w:r>
        <w:t>Otro……………………………….</w:t>
      </w:r>
    </w:p>
    <w:p w:rsidR="00E42109" w:rsidRDefault="00630379">
      <w:pPr>
        <w:pStyle w:val="Prrafodelista"/>
        <w:numPr>
          <w:ilvl w:val="1"/>
          <w:numId w:val="28"/>
        </w:numPr>
        <w:tabs>
          <w:tab w:val="left" w:pos="1096"/>
        </w:tabs>
        <w:spacing w:before="41" w:line="276" w:lineRule="auto"/>
        <w:ind w:right="1706"/>
        <w:jc w:val="both"/>
        <w:rPr>
          <w:sz w:val="24"/>
        </w:rPr>
      </w:pPr>
      <w:r>
        <w:rPr>
          <w:b/>
          <w:sz w:val="24"/>
        </w:rPr>
        <w:t xml:space="preserve">Abiertas: </w:t>
      </w:r>
      <w:r>
        <w:rPr>
          <w:sz w:val="24"/>
        </w:rPr>
        <w:t>Son preguntas exploratorias cuya finalidad es obtener por agrupación categorías que más adelante derivarán en preguntas cerradas de opción múltiple e incluso en</w:t>
      </w:r>
      <w:r>
        <w:rPr>
          <w:spacing w:val="-9"/>
          <w:sz w:val="24"/>
        </w:rPr>
        <w:t xml:space="preserve"> </w:t>
      </w:r>
      <w:r>
        <w:rPr>
          <w:sz w:val="24"/>
        </w:rPr>
        <w:t>escalas.</w:t>
      </w:r>
    </w:p>
    <w:p w:rsidR="00E42109" w:rsidRDefault="00630379">
      <w:pPr>
        <w:pStyle w:val="Textoindependiente"/>
        <w:ind w:left="1093"/>
      </w:pPr>
      <w:r>
        <w:t>¿Cuál es tu ciudad de residencia?</w:t>
      </w:r>
    </w:p>
    <w:p w:rsidR="00E42109" w:rsidRDefault="00E42109">
      <w:pPr>
        <w:pStyle w:val="Textoindependiente"/>
        <w:spacing w:before="3"/>
        <w:rPr>
          <w:sz w:val="31"/>
        </w:rPr>
      </w:pPr>
    </w:p>
    <w:p w:rsidR="00E42109" w:rsidRDefault="00630379">
      <w:pPr>
        <w:pStyle w:val="Textoindependiente"/>
        <w:ind w:left="1093"/>
      </w:pPr>
      <w:r>
        <w:t>……………………..…..…………..…….</w:t>
      </w:r>
    </w:p>
    <w:p w:rsidR="00E42109" w:rsidRDefault="00630379">
      <w:pPr>
        <w:pStyle w:val="Prrafodelista"/>
        <w:numPr>
          <w:ilvl w:val="1"/>
          <w:numId w:val="28"/>
        </w:numPr>
        <w:tabs>
          <w:tab w:val="left" w:pos="1096"/>
        </w:tabs>
        <w:spacing w:before="41" w:line="276" w:lineRule="auto"/>
        <w:ind w:right="1705"/>
        <w:jc w:val="both"/>
        <w:rPr>
          <w:sz w:val="24"/>
        </w:rPr>
      </w:pPr>
      <w:r>
        <w:rPr>
          <w:b/>
          <w:sz w:val="24"/>
        </w:rPr>
        <w:t xml:space="preserve">Mixtas: </w:t>
      </w:r>
      <w:r>
        <w:rPr>
          <w:sz w:val="24"/>
        </w:rPr>
        <w:t>Es una combinación d</w:t>
      </w:r>
      <w:r>
        <w:rPr>
          <w:sz w:val="24"/>
        </w:rPr>
        <w:t>e una pregunta cerrada + una abierta; si el evaluado responde</w:t>
      </w:r>
      <w:r>
        <w:rPr>
          <w:spacing w:val="-8"/>
          <w:sz w:val="24"/>
        </w:rPr>
        <w:t xml:space="preserve"> </w:t>
      </w:r>
      <w:r>
        <w:rPr>
          <w:sz w:val="24"/>
        </w:rPr>
        <w:t>negativamente</w:t>
      </w:r>
      <w:r>
        <w:rPr>
          <w:spacing w:val="-7"/>
          <w:sz w:val="24"/>
        </w:rPr>
        <w:t xml:space="preserve"> </w:t>
      </w:r>
      <w:r>
        <w:rPr>
          <w:sz w:val="24"/>
        </w:rPr>
        <w:t>ahí</w:t>
      </w:r>
      <w:r>
        <w:rPr>
          <w:spacing w:val="-6"/>
          <w:sz w:val="24"/>
        </w:rPr>
        <w:t xml:space="preserve"> </w:t>
      </w:r>
      <w:r>
        <w:rPr>
          <w:sz w:val="24"/>
        </w:rPr>
        <w:t>termina</w:t>
      </w:r>
      <w:r>
        <w:rPr>
          <w:spacing w:val="-5"/>
          <w:sz w:val="24"/>
        </w:rPr>
        <w:t xml:space="preserve"> </w:t>
      </w:r>
      <w:r>
        <w:rPr>
          <w:sz w:val="24"/>
        </w:rPr>
        <w:t>la</w:t>
      </w:r>
      <w:r>
        <w:rPr>
          <w:spacing w:val="-6"/>
          <w:sz w:val="24"/>
        </w:rPr>
        <w:t xml:space="preserve"> </w:t>
      </w:r>
      <w:r>
        <w:rPr>
          <w:sz w:val="24"/>
        </w:rPr>
        <w:t>pregunta,</w:t>
      </w:r>
      <w:r>
        <w:rPr>
          <w:spacing w:val="-8"/>
          <w:sz w:val="24"/>
        </w:rPr>
        <w:t xml:space="preserve"> </w:t>
      </w:r>
      <w:r>
        <w:rPr>
          <w:sz w:val="24"/>
        </w:rPr>
        <w:t>pero</w:t>
      </w:r>
      <w:r>
        <w:rPr>
          <w:spacing w:val="-6"/>
          <w:sz w:val="24"/>
        </w:rPr>
        <w:t xml:space="preserve"> </w:t>
      </w:r>
      <w:r>
        <w:rPr>
          <w:sz w:val="24"/>
        </w:rPr>
        <w:t>si</w:t>
      </w:r>
      <w:r>
        <w:rPr>
          <w:spacing w:val="-7"/>
          <w:sz w:val="24"/>
        </w:rPr>
        <w:t xml:space="preserve"> </w:t>
      </w:r>
      <w:r>
        <w:rPr>
          <w:sz w:val="24"/>
        </w:rPr>
        <w:t>responde</w:t>
      </w:r>
      <w:r>
        <w:rPr>
          <w:spacing w:val="-8"/>
          <w:sz w:val="24"/>
        </w:rPr>
        <w:t xml:space="preserve"> </w:t>
      </w:r>
      <w:r>
        <w:rPr>
          <w:sz w:val="24"/>
        </w:rPr>
        <w:t>afirmativamente</w:t>
      </w:r>
      <w:r>
        <w:rPr>
          <w:spacing w:val="-8"/>
          <w:sz w:val="24"/>
        </w:rPr>
        <w:t xml:space="preserve"> </w:t>
      </w:r>
      <w:r>
        <w:rPr>
          <w:sz w:val="24"/>
        </w:rPr>
        <w:t>se hace una</w:t>
      </w:r>
      <w:r>
        <w:rPr>
          <w:spacing w:val="-9"/>
          <w:sz w:val="24"/>
        </w:rPr>
        <w:t xml:space="preserve"> </w:t>
      </w:r>
      <w:r>
        <w:rPr>
          <w:sz w:val="24"/>
        </w:rPr>
        <w:t>repregunta.</w:t>
      </w:r>
    </w:p>
    <w:p w:rsidR="00E42109" w:rsidRDefault="00630379">
      <w:pPr>
        <w:pStyle w:val="Textoindependiente"/>
        <w:tabs>
          <w:tab w:val="left" w:pos="1378"/>
        </w:tabs>
        <w:spacing w:line="276" w:lineRule="auto"/>
        <w:ind w:left="1093" w:right="4868"/>
      </w:pPr>
      <w:r>
        <w:t>¿Has usado alguna vez un programa estadístico? (</w:t>
      </w:r>
      <w:r>
        <w:tab/>
        <w:t>)</w:t>
      </w:r>
      <w:r>
        <w:rPr>
          <w:spacing w:val="51"/>
        </w:rPr>
        <w:t xml:space="preserve"> </w:t>
      </w:r>
      <w:r>
        <w:t>Ninguno</w:t>
      </w:r>
    </w:p>
    <w:p w:rsidR="00E42109" w:rsidRDefault="00630379">
      <w:pPr>
        <w:pStyle w:val="Textoindependiente"/>
        <w:tabs>
          <w:tab w:val="left" w:pos="1378"/>
          <w:tab w:val="left" w:pos="2226"/>
        </w:tabs>
        <w:ind w:left="1093"/>
      </w:pPr>
      <w:r>
        <w:t>(</w:t>
      </w:r>
      <w:r>
        <w:tab/>
        <w:t>)  Si</w:t>
      </w:r>
      <w:r>
        <w:tab/>
        <w:t>¿Cuál? ………..……</w:t>
      </w:r>
    </w:p>
    <w:p w:rsidR="00E42109" w:rsidRDefault="00E42109">
      <w:pPr>
        <w:sectPr w:rsidR="00E42109">
          <w:pgSz w:w="11910" w:h="16840"/>
          <w:pgMar w:top="1200" w:right="0" w:bottom="2000" w:left="1600" w:header="758" w:footer="1574" w:gutter="0"/>
          <w:cols w:space="720"/>
        </w:sectPr>
      </w:pPr>
    </w:p>
    <w:p w:rsidR="00E42109" w:rsidRDefault="00E42109">
      <w:pPr>
        <w:pStyle w:val="Textoindependiente"/>
        <w:spacing w:before="8"/>
        <w:rPr>
          <w:sz w:val="15"/>
        </w:rPr>
      </w:pPr>
    </w:p>
    <w:p w:rsidR="00E42109" w:rsidRDefault="00630379">
      <w:pPr>
        <w:pStyle w:val="Prrafodelista"/>
        <w:numPr>
          <w:ilvl w:val="1"/>
          <w:numId w:val="28"/>
        </w:numPr>
        <w:tabs>
          <w:tab w:val="left" w:pos="1136"/>
        </w:tabs>
        <w:spacing w:before="100" w:line="276" w:lineRule="auto"/>
        <w:ind w:left="1135" w:right="1806"/>
        <w:rPr>
          <w:sz w:val="24"/>
        </w:rPr>
      </w:pPr>
      <w:r>
        <w:rPr>
          <w:b/>
          <w:sz w:val="24"/>
        </w:rPr>
        <w:t>No</w:t>
      </w:r>
      <w:r>
        <w:rPr>
          <w:b/>
          <w:spacing w:val="-4"/>
          <w:sz w:val="24"/>
        </w:rPr>
        <w:t xml:space="preserve"> </w:t>
      </w:r>
      <w:r>
        <w:rPr>
          <w:b/>
          <w:sz w:val="24"/>
        </w:rPr>
        <w:t>excluyentes:</w:t>
      </w:r>
      <w:r>
        <w:rPr>
          <w:b/>
          <w:spacing w:val="-1"/>
          <w:sz w:val="24"/>
        </w:rPr>
        <w:t xml:space="preserve"> </w:t>
      </w:r>
      <w:r>
        <w:rPr>
          <w:sz w:val="24"/>
        </w:rPr>
        <w:t>No</w:t>
      </w:r>
      <w:r>
        <w:rPr>
          <w:spacing w:val="-5"/>
          <w:sz w:val="24"/>
        </w:rPr>
        <w:t xml:space="preserve"> </w:t>
      </w:r>
      <w:r>
        <w:rPr>
          <w:sz w:val="24"/>
        </w:rPr>
        <w:t>corresponde</w:t>
      </w:r>
      <w:r>
        <w:rPr>
          <w:spacing w:val="-5"/>
          <w:sz w:val="24"/>
        </w:rPr>
        <w:t xml:space="preserve"> </w:t>
      </w:r>
      <w:r>
        <w:rPr>
          <w:sz w:val="24"/>
        </w:rPr>
        <w:t>a</w:t>
      </w:r>
      <w:r>
        <w:rPr>
          <w:spacing w:val="-3"/>
          <w:sz w:val="24"/>
        </w:rPr>
        <w:t xml:space="preserve"> </w:t>
      </w:r>
      <w:r>
        <w:rPr>
          <w:sz w:val="24"/>
        </w:rPr>
        <w:t>una</w:t>
      </w:r>
      <w:r>
        <w:rPr>
          <w:spacing w:val="-3"/>
          <w:sz w:val="24"/>
        </w:rPr>
        <w:t xml:space="preserve"> </w:t>
      </w:r>
      <w:r>
        <w:rPr>
          <w:sz w:val="24"/>
        </w:rPr>
        <w:t>sola</w:t>
      </w:r>
      <w:r>
        <w:rPr>
          <w:spacing w:val="-3"/>
          <w:sz w:val="24"/>
        </w:rPr>
        <w:t xml:space="preserve"> </w:t>
      </w:r>
      <w:r>
        <w:rPr>
          <w:sz w:val="24"/>
        </w:rPr>
        <w:t>variable,</w:t>
      </w:r>
      <w:r>
        <w:rPr>
          <w:spacing w:val="-5"/>
          <w:sz w:val="24"/>
        </w:rPr>
        <w:t xml:space="preserve"> </w:t>
      </w:r>
      <w:r>
        <w:rPr>
          <w:sz w:val="24"/>
        </w:rPr>
        <w:t>siendo</w:t>
      </w:r>
      <w:r>
        <w:rPr>
          <w:spacing w:val="-5"/>
          <w:sz w:val="24"/>
        </w:rPr>
        <w:t xml:space="preserve"> </w:t>
      </w:r>
      <w:r>
        <w:rPr>
          <w:sz w:val="24"/>
        </w:rPr>
        <w:t>que</w:t>
      </w:r>
      <w:r>
        <w:rPr>
          <w:spacing w:val="-3"/>
          <w:sz w:val="24"/>
        </w:rPr>
        <w:t xml:space="preserve"> </w:t>
      </w:r>
      <w:r>
        <w:rPr>
          <w:sz w:val="24"/>
        </w:rPr>
        <w:t>el</w:t>
      </w:r>
      <w:r>
        <w:rPr>
          <w:spacing w:val="-6"/>
          <w:sz w:val="24"/>
        </w:rPr>
        <w:t xml:space="preserve"> </w:t>
      </w:r>
      <w:r>
        <w:rPr>
          <w:sz w:val="24"/>
        </w:rPr>
        <w:t>evaluado</w:t>
      </w:r>
      <w:r>
        <w:rPr>
          <w:spacing w:val="-5"/>
          <w:sz w:val="24"/>
        </w:rPr>
        <w:t xml:space="preserve"> </w:t>
      </w:r>
      <w:r>
        <w:rPr>
          <w:sz w:val="24"/>
        </w:rPr>
        <w:t>puede marcar más una alternativa, se deberán construir tantas variables como alternativas tenga la</w:t>
      </w:r>
      <w:r>
        <w:rPr>
          <w:spacing w:val="-7"/>
          <w:sz w:val="24"/>
        </w:rPr>
        <w:t xml:space="preserve"> </w:t>
      </w:r>
      <w:r>
        <w:rPr>
          <w:sz w:val="24"/>
        </w:rPr>
        <w:t>pregunta.</w:t>
      </w:r>
    </w:p>
    <w:p w:rsidR="00E42109" w:rsidRDefault="00630379">
      <w:pPr>
        <w:pStyle w:val="Textoindependiente"/>
        <w:tabs>
          <w:tab w:val="left" w:pos="1475"/>
        </w:tabs>
        <w:spacing w:line="276" w:lineRule="auto"/>
        <w:ind w:left="1135" w:right="6365"/>
      </w:pPr>
      <w:r>
        <w:t>¿Cuál servidor de email utilizas? (</w:t>
      </w:r>
      <w:r>
        <w:tab/>
        <w:t>)</w:t>
      </w:r>
      <w:r>
        <w:rPr>
          <w:spacing w:val="52"/>
        </w:rPr>
        <w:t xml:space="preserve"> </w:t>
      </w:r>
      <w:r>
        <w:t>Hotmail</w:t>
      </w:r>
    </w:p>
    <w:p w:rsidR="00E42109" w:rsidRDefault="00630379">
      <w:pPr>
        <w:pStyle w:val="Textoindependiente"/>
        <w:tabs>
          <w:tab w:val="left" w:pos="1475"/>
        </w:tabs>
        <w:ind w:left="1135"/>
      </w:pPr>
      <w:r>
        <w:t>(</w:t>
      </w:r>
      <w:r>
        <w:tab/>
        <w:t>)</w:t>
      </w:r>
      <w:r>
        <w:rPr>
          <w:spacing w:val="50"/>
        </w:rPr>
        <w:t xml:space="preserve"> </w:t>
      </w:r>
      <w:r>
        <w:t>Yahoo</w:t>
      </w:r>
    </w:p>
    <w:p w:rsidR="00E42109" w:rsidRDefault="00630379">
      <w:pPr>
        <w:pStyle w:val="Textoindependiente"/>
        <w:tabs>
          <w:tab w:val="left" w:pos="1475"/>
        </w:tabs>
        <w:spacing w:before="41"/>
        <w:ind w:left="1135"/>
      </w:pPr>
      <w:r>
        <w:t>(</w:t>
      </w:r>
      <w:r>
        <w:tab/>
        <w:t>)</w:t>
      </w:r>
      <w:r>
        <w:rPr>
          <w:spacing w:val="51"/>
        </w:rPr>
        <w:t xml:space="preserve"> </w:t>
      </w:r>
      <w:r>
        <w:t>Gmail</w:t>
      </w:r>
    </w:p>
    <w:p w:rsidR="00E42109" w:rsidRDefault="00630379">
      <w:pPr>
        <w:pStyle w:val="Textoindependiente"/>
        <w:tabs>
          <w:tab w:val="left" w:pos="1475"/>
        </w:tabs>
        <w:spacing w:before="41"/>
        <w:ind w:left="1135"/>
      </w:pPr>
      <w:r>
        <w:t>(</w:t>
      </w:r>
      <w:r>
        <w:tab/>
        <w:t>)</w:t>
      </w:r>
      <w:r>
        <w:rPr>
          <w:spacing w:val="52"/>
        </w:rPr>
        <w:t xml:space="preserve"> </w:t>
      </w:r>
      <w:r>
        <w:t>AOL</w:t>
      </w:r>
    </w:p>
    <w:p w:rsidR="00E42109" w:rsidRDefault="00630379">
      <w:pPr>
        <w:pStyle w:val="Textoindependiente"/>
        <w:tabs>
          <w:tab w:val="left" w:pos="1475"/>
        </w:tabs>
        <w:spacing w:before="41"/>
        <w:ind w:left="1135"/>
      </w:pPr>
      <w:r>
        <w:t>(</w:t>
      </w:r>
      <w:r>
        <w:tab/>
        <w:t>)</w:t>
      </w:r>
      <w:r>
        <w:rPr>
          <w:spacing w:val="52"/>
        </w:rPr>
        <w:t xml:space="preserve"> </w:t>
      </w:r>
      <w:r>
        <w:t>Otros………………………….…….</w:t>
      </w:r>
    </w:p>
    <w:p w:rsidR="00E42109" w:rsidRDefault="00630379">
      <w:pPr>
        <w:pStyle w:val="Ttulo3"/>
        <w:numPr>
          <w:ilvl w:val="0"/>
          <w:numId w:val="28"/>
        </w:numPr>
        <w:tabs>
          <w:tab w:val="left" w:pos="426"/>
        </w:tabs>
        <w:spacing w:before="40"/>
        <w:ind w:left="425" w:hanging="283"/>
      </w:pPr>
      <w:r>
        <w:t>Variables</w:t>
      </w:r>
      <w:r>
        <w:rPr>
          <w:spacing w:val="-8"/>
        </w:rPr>
        <w:t xml:space="preserve"> </w:t>
      </w:r>
      <w:r>
        <w:t>Ordinales</w:t>
      </w:r>
    </w:p>
    <w:p w:rsidR="00E42109" w:rsidRDefault="00630379">
      <w:pPr>
        <w:pStyle w:val="Prrafodelista"/>
        <w:numPr>
          <w:ilvl w:val="1"/>
          <w:numId w:val="28"/>
        </w:numPr>
        <w:tabs>
          <w:tab w:val="left" w:pos="1274"/>
          <w:tab w:val="left" w:pos="1275"/>
        </w:tabs>
        <w:spacing w:before="27" w:line="276" w:lineRule="auto"/>
        <w:ind w:left="1274" w:right="1787" w:hanging="424"/>
        <w:rPr>
          <w:sz w:val="24"/>
        </w:rPr>
      </w:pPr>
      <w:r>
        <w:rPr>
          <w:b/>
          <w:sz w:val="24"/>
        </w:rPr>
        <w:t xml:space="preserve">Caso único: </w:t>
      </w:r>
      <w:r>
        <w:rPr>
          <w:sz w:val="24"/>
        </w:rPr>
        <w:t>Las categorías de las preguntas ordinales son acumulativas, así por ejemplo</w:t>
      </w:r>
      <w:r>
        <w:rPr>
          <w:spacing w:val="-2"/>
          <w:sz w:val="24"/>
        </w:rPr>
        <w:t xml:space="preserve"> </w:t>
      </w:r>
      <w:r>
        <w:rPr>
          <w:sz w:val="24"/>
        </w:rPr>
        <w:t>quien</w:t>
      </w:r>
      <w:r>
        <w:rPr>
          <w:spacing w:val="-4"/>
          <w:sz w:val="24"/>
        </w:rPr>
        <w:t xml:space="preserve"> </w:t>
      </w:r>
      <w:r>
        <w:rPr>
          <w:sz w:val="24"/>
        </w:rPr>
        <w:t>tiene</w:t>
      </w:r>
      <w:r>
        <w:rPr>
          <w:spacing w:val="-3"/>
          <w:sz w:val="24"/>
        </w:rPr>
        <w:t xml:space="preserve"> </w:t>
      </w:r>
      <w:r>
        <w:rPr>
          <w:sz w:val="24"/>
        </w:rPr>
        <w:t>el</w:t>
      </w:r>
      <w:r>
        <w:rPr>
          <w:spacing w:val="-4"/>
          <w:sz w:val="24"/>
        </w:rPr>
        <w:t xml:space="preserve"> </w:t>
      </w:r>
      <w:r>
        <w:rPr>
          <w:sz w:val="24"/>
        </w:rPr>
        <w:t>grado</w:t>
      </w:r>
      <w:r>
        <w:rPr>
          <w:spacing w:val="-3"/>
          <w:sz w:val="24"/>
        </w:rPr>
        <w:t xml:space="preserve"> </w:t>
      </w:r>
      <w:r>
        <w:rPr>
          <w:sz w:val="24"/>
        </w:rPr>
        <w:t>de</w:t>
      </w:r>
      <w:r>
        <w:rPr>
          <w:spacing w:val="-5"/>
          <w:sz w:val="24"/>
        </w:rPr>
        <w:t xml:space="preserve"> </w:t>
      </w:r>
      <w:r>
        <w:rPr>
          <w:sz w:val="24"/>
        </w:rPr>
        <w:t>Doctor,</w:t>
      </w:r>
      <w:r>
        <w:rPr>
          <w:spacing w:val="-6"/>
          <w:sz w:val="24"/>
        </w:rPr>
        <w:t xml:space="preserve"> </w:t>
      </w:r>
      <w:r>
        <w:rPr>
          <w:sz w:val="24"/>
        </w:rPr>
        <w:t>tiene</w:t>
      </w:r>
      <w:r>
        <w:rPr>
          <w:spacing w:val="-3"/>
          <w:sz w:val="24"/>
        </w:rPr>
        <w:t xml:space="preserve"> </w:t>
      </w:r>
      <w:r>
        <w:rPr>
          <w:sz w:val="24"/>
        </w:rPr>
        <w:t>necesariamente</w:t>
      </w:r>
      <w:r>
        <w:rPr>
          <w:spacing w:val="-4"/>
          <w:sz w:val="24"/>
        </w:rPr>
        <w:t xml:space="preserve"> </w:t>
      </w:r>
      <w:r>
        <w:rPr>
          <w:sz w:val="24"/>
        </w:rPr>
        <w:t>el</w:t>
      </w:r>
      <w:r>
        <w:rPr>
          <w:spacing w:val="-4"/>
          <w:sz w:val="24"/>
        </w:rPr>
        <w:t xml:space="preserve"> </w:t>
      </w:r>
      <w:r>
        <w:rPr>
          <w:sz w:val="24"/>
        </w:rPr>
        <w:t>grado</w:t>
      </w:r>
      <w:r>
        <w:rPr>
          <w:spacing w:val="-5"/>
          <w:sz w:val="24"/>
        </w:rPr>
        <w:t xml:space="preserve"> </w:t>
      </w:r>
      <w:r>
        <w:rPr>
          <w:sz w:val="24"/>
        </w:rPr>
        <w:t>de</w:t>
      </w:r>
      <w:r>
        <w:rPr>
          <w:spacing w:val="-3"/>
          <w:sz w:val="24"/>
        </w:rPr>
        <w:t xml:space="preserve"> </w:t>
      </w:r>
      <w:r>
        <w:rPr>
          <w:sz w:val="24"/>
        </w:rPr>
        <w:t>Magíster.</w:t>
      </w:r>
    </w:p>
    <w:p w:rsidR="00E42109" w:rsidRDefault="00630379">
      <w:pPr>
        <w:pStyle w:val="Textoindependiente"/>
        <w:tabs>
          <w:tab w:val="left" w:pos="1420"/>
        </w:tabs>
        <w:spacing w:before="1" w:line="276" w:lineRule="auto"/>
        <w:ind w:left="1135" w:right="6529"/>
      </w:pPr>
      <w:r>
        <w:t>¿Cuál es tu grado académico? (</w:t>
      </w:r>
      <w:r>
        <w:tab/>
        <w:t>)</w:t>
      </w:r>
      <w:r>
        <w:rPr>
          <w:spacing w:val="51"/>
        </w:rPr>
        <w:t xml:space="preserve"> </w:t>
      </w:r>
      <w:r>
        <w:t>Pregrado</w:t>
      </w:r>
    </w:p>
    <w:p w:rsidR="00E42109" w:rsidRDefault="00630379">
      <w:pPr>
        <w:pStyle w:val="Textoindependiente"/>
        <w:tabs>
          <w:tab w:val="left" w:pos="1420"/>
        </w:tabs>
        <w:spacing w:line="276" w:lineRule="auto"/>
        <w:ind w:left="1135" w:right="7984"/>
      </w:pPr>
      <w:r>
        <w:t>(</w:t>
      </w:r>
      <w:r>
        <w:tab/>
      </w:r>
      <w:r>
        <w:t>)</w:t>
      </w:r>
      <w:r>
        <w:rPr>
          <w:spacing w:val="46"/>
        </w:rPr>
        <w:t xml:space="preserve"> </w:t>
      </w:r>
      <w:r>
        <w:t>Bachiller</w:t>
      </w:r>
      <w:r>
        <w:rPr>
          <w:spacing w:val="-1"/>
        </w:rPr>
        <w:t xml:space="preserve"> </w:t>
      </w:r>
      <w:r>
        <w:t>(</w:t>
      </w:r>
      <w:r>
        <w:tab/>
        <w:t>)</w:t>
      </w:r>
      <w:r>
        <w:rPr>
          <w:spacing w:val="47"/>
        </w:rPr>
        <w:t xml:space="preserve"> </w:t>
      </w:r>
      <w:r>
        <w:t>Maestría</w:t>
      </w:r>
    </w:p>
    <w:p w:rsidR="00E42109" w:rsidRDefault="00630379">
      <w:pPr>
        <w:pStyle w:val="Textoindependiente"/>
        <w:tabs>
          <w:tab w:val="left" w:pos="1420"/>
        </w:tabs>
        <w:ind w:left="1135"/>
      </w:pPr>
      <w:r>
        <w:t>(</w:t>
      </w:r>
      <w:r>
        <w:tab/>
        <w:t>)</w:t>
      </w:r>
      <w:r>
        <w:rPr>
          <w:spacing w:val="51"/>
        </w:rPr>
        <w:t xml:space="preserve"> </w:t>
      </w:r>
      <w:r>
        <w:t>Doctorado</w:t>
      </w:r>
    </w:p>
    <w:p w:rsidR="00E42109" w:rsidRDefault="00E42109">
      <w:pPr>
        <w:pStyle w:val="Textoindependiente"/>
        <w:spacing w:before="6"/>
        <w:rPr>
          <w:sz w:val="22"/>
        </w:rPr>
      </w:pPr>
    </w:p>
    <w:p w:rsidR="00E42109" w:rsidRDefault="00630379">
      <w:pPr>
        <w:pStyle w:val="Textoindependiente"/>
        <w:tabs>
          <w:tab w:val="left" w:pos="8675"/>
        </w:tabs>
        <w:spacing w:before="99" w:line="276" w:lineRule="auto"/>
        <w:ind w:left="142" w:right="1668" w:hanging="29"/>
        <w:jc w:val="both"/>
      </w:pPr>
      <w:r>
        <w:rPr>
          <w:b/>
          <w:spacing w:val="-26"/>
          <w:shd w:val="clear" w:color="auto" w:fill="F1F1F1"/>
        </w:rPr>
        <w:t xml:space="preserve"> </w:t>
      </w:r>
      <w:r>
        <w:rPr>
          <w:b/>
          <w:shd w:val="clear" w:color="auto" w:fill="F1F1F1"/>
        </w:rPr>
        <w:t>La</w:t>
      </w:r>
      <w:r>
        <w:rPr>
          <w:b/>
          <w:spacing w:val="-3"/>
          <w:shd w:val="clear" w:color="auto" w:fill="F1F1F1"/>
        </w:rPr>
        <w:t xml:space="preserve"> </w:t>
      </w:r>
      <w:r>
        <w:rPr>
          <w:b/>
          <w:shd w:val="clear" w:color="auto" w:fill="F1F1F1"/>
        </w:rPr>
        <w:t>Escala.</w:t>
      </w:r>
      <w:r>
        <w:rPr>
          <w:b/>
          <w:shd w:val="clear" w:color="auto" w:fill="F1F1F1"/>
        </w:rPr>
        <w:tab/>
      </w:r>
      <w:r>
        <w:rPr>
          <w:b/>
        </w:rPr>
        <w:t xml:space="preserve"> </w:t>
      </w:r>
      <w:r>
        <w:t>Los evaluados indican su acuerdo o desacuerdo con una serie de afirmaciones sobre</w:t>
      </w:r>
      <w:r>
        <w:rPr>
          <w:spacing w:val="49"/>
        </w:rPr>
        <w:t xml:space="preserve"> </w:t>
      </w:r>
      <w:r>
        <w:t>la</w:t>
      </w:r>
      <w:r>
        <w:rPr>
          <w:spacing w:val="6"/>
        </w:rPr>
        <w:t xml:space="preserve"> </w:t>
      </w:r>
      <w:r>
        <w:t>variable</w:t>
      </w:r>
      <w:r>
        <w:rPr>
          <w:spacing w:val="-1"/>
        </w:rPr>
        <w:t xml:space="preserve"> </w:t>
      </w:r>
      <w:r>
        <w:t>que se desea medir. Arrojan una calificación total que indica la dirección e intensidad de la actitud del individuo hacia el constructo medido, por lo que requieren de una respuesta ordinal. Su construcción</w:t>
      </w:r>
      <w:r>
        <w:rPr>
          <w:spacing w:val="-10"/>
        </w:rPr>
        <w:t xml:space="preserve"> </w:t>
      </w:r>
      <w:r>
        <w:t>debe</w:t>
      </w:r>
      <w:r>
        <w:rPr>
          <w:spacing w:val="-10"/>
        </w:rPr>
        <w:t xml:space="preserve"> </w:t>
      </w:r>
      <w:r>
        <w:t>perseguir:</w:t>
      </w:r>
      <w:r>
        <w:rPr>
          <w:spacing w:val="-11"/>
        </w:rPr>
        <w:t xml:space="preserve"> </w:t>
      </w:r>
      <w:r>
        <w:t>la</w:t>
      </w:r>
      <w:r>
        <w:rPr>
          <w:spacing w:val="-8"/>
        </w:rPr>
        <w:t xml:space="preserve"> </w:t>
      </w:r>
      <w:r>
        <w:t>homogeneidad</w:t>
      </w:r>
      <w:r>
        <w:rPr>
          <w:spacing w:val="-13"/>
        </w:rPr>
        <w:t xml:space="preserve"> </w:t>
      </w:r>
      <w:r>
        <w:t>de</w:t>
      </w:r>
      <w:r>
        <w:rPr>
          <w:spacing w:val="-10"/>
        </w:rPr>
        <w:t xml:space="preserve"> </w:t>
      </w:r>
      <w:r>
        <w:t>los</w:t>
      </w:r>
      <w:r>
        <w:rPr>
          <w:spacing w:val="-11"/>
        </w:rPr>
        <w:t xml:space="preserve"> </w:t>
      </w:r>
      <w:r>
        <w:t>reactivos,</w:t>
      </w:r>
      <w:r>
        <w:rPr>
          <w:spacing w:val="-11"/>
        </w:rPr>
        <w:t xml:space="preserve"> </w:t>
      </w:r>
      <w:r>
        <w:t>la</w:t>
      </w:r>
      <w:r>
        <w:rPr>
          <w:spacing w:val="-11"/>
        </w:rPr>
        <w:t xml:space="preserve"> </w:t>
      </w:r>
      <w:r>
        <w:t>igualdad</w:t>
      </w:r>
      <w:r>
        <w:rPr>
          <w:spacing w:val="-13"/>
        </w:rPr>
        <w:t xml:space="preserve"> </w:t>
      </w:r>
      <w:r>
        <w:t>de</w:t>
      </w:r>
      <w:r>
        <w:rPr>
          <w:spacing w:val="-10"/>
        </w:rPr>
        <w:t xml:space="preserve"> </w:t>
      </w:r>
      <w:r>
        <w:t>las</w:t>
      </w:r>
      <w:r>
        <w:rPr>
          <w:spacing w:val="-13"/>
        </w:rPr>
        <w:t xml:space="preserve"> </w:t>
      </w:r>
      <w:r>
        <w:t>distancias</w:t>
      </w:r>
      <w:r>
        <w:rPr>
          <w:spacing w:val="-13"/>
        </w:rPr>
        <w:t xml:space="preserve"> </w:t>
      </w:r>
      <w:r>
        <w:t>entre las</w:t>
      </w:r>
      <w:r>
        <w:rPr>
          <w:spacing w:val="-3"/>
        </w:rPr>
        <w:t xml:space="preserve"> </w:t>
      </w:r>
      <w:r>
        <w:t>unidades</w:t>
      </w:r>
      <w:r>
        <w:rPr>
          <w:spacing w:val="-6"/>
        </w:rPr>
        <w:t xml:space="preserve"> </w:t>
      </w:r>
      <w:r>
        <w:t>de</w:t>
      </w:r>
      <w:r>
        <w:rPr>
          <w:spacing w:val="-5"/>
        </w:rPr>
        <w:t xml:space="preserve"> </w:t>
      </w:r>
      <w:r>
        <w:t>la</w:t>
      </w:r>
      <w:r>
        <w:rPr>
          <w:spacing w:val="-3"/>
        </w:rPr>
        <w:t xml:space="preserve"> </w:t>
      </w:r>
      <w:r>
        <w:t>escala</w:t>
      </w:r>
      <w:r>
        <w:rPr>
          <w:spacing w:val="-3"/>
        </w:rPr>
        <w:t xml:space="preserve"> </w:t>
      </w:r>
      <w:r>
        <w:t>y</w:t>
      </w:r>
      <w:r>
        <w:rPr>
          <w:spacing w:val="-5"/>
        </w:rPr>
        <w:t xml:space="preserve"> </w:t>
      </w:r>
      <w:r>
        <w:t>la</w:t>
      </w:r>
      <w:r>
        <w:rPr>
          <w:spacing w:val="-3"/>
        </w:rPr>
        <w:t xml:space="preserve"> </w:t>
      </w:r>
      <w:r>
        <w:t>comparabilidad</w:t>
      </w:r>
      <w:r>
        <w:rPr>
          <w:spacing w:val="-5"/>
        </w:rPr>
        <w:t xml:space="preserve"> </w:t>
      </w:r>
      <w:r>
        <w:t>del</w:t>
      </w:r>
      <w:r>
        <w:rPr>
          <w:spacing w:val="-4"/>
        </w:rPr>
        <w:t xml:space="preserve"> </w:t>
      </w:r>
      <w:r>
        <w:t>resultado</w:t>
      </w:r>
      <w:r>
        <w:rPr>
          <w:spacing w:val="-5"/>
        </w:rPr>
        <w:t xml:space="preserve"> </w:t>
      </w:r>
      <w:r>
        <w:t>final.</w:t>
      </w:r>
    </w:p>
    <w:p w:rsidR="00E42109" w:rsidRDefault="00630379">
      <w:pPr>
        <w:ind w:left="595"/>
        <w:rPr>
          <w:i/>
          <w:sz w:val="24"/>
        </w:rPr>
      </w:pPr>
      <w:r>
        <w:rPr>
          <w:noProof/>
          <w:lang w:eastAsia="es-PE"/>
        </w:rPr>
        <w:drawing>
          <wp:anchor distT="0" distB="0" distL="0" distR="0" simplePos="0" relativeHeight="1192" behindDoc="0" locked="0" layoutInCell="1" allowOverlap="1">
            <wp:simplePos x="0" y="0"/>
            <wp:positionH relativeFrom="page">
              <wp:posOffset>1371600</wp:posOffset>
            </wp:positionH>
            <wp:positionV relativeFrom="paragraph">
              <wp:posOffset>242114</wp:posOffset>
            </wp:positionV>
            <wp:extent cx="3424384" cy="167640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3424384" cy="1676400"/>
                    </a:xfrm>
                    <a:prstGeom prst="rect">
                      <a:avLst/>
                    </a:prstGeom>
                  </pic:spPr>
                </pic:pic>
              </a:graphicData>
            </a:graphic>
          </wp:anchor>
        </w:drawing>
      </w:r>
      <w:r>
        <w:rPr>
          <w:i/>
          <w:sz w:val="24"/>
        </w:rPr>
        <w:t>El ejemplo más básico es la escala visual del dolor.</w:t>
      </w:r>
    </w:p>
    <w:p w:rsidR="00E42109" w:rsidRDefault="00E42109">
      <w:pPr>
        <w:pStyle w:val="Textoindependiente"/>
        <w:spacing w:before="1"/>
        <w:rPr>
          <w:i/>
          <w:sz w:val="34"/>
        </w:rPr>
      </w:pPr>
    </w:p>
    <w:p w:rsidR="00E42109" w:rsidRDefault="00630379">
      <w:pPr>
        <w:pStyle w:val="Textoindependiente"/>
        <w:tabs>
          <w:tab w:val="left" w:pos="8675"/>
        </w:tabs>
        <w:spacing w:line="276" w:lineRule="auto"/>
        <w:ind w:left="142" w:right="1668" w:hanging="29"/>
        <w:jc w:val="both"/>
      </w:pPr>
      <w:r>
        <w:rPr>
          <w:b/>
          <w:spacing w:val="-26"/>
          <w:shd w:val="clear" w:color="auto" w:fill="F1F1F1"/>
        </w:rPr>
        <w:t xml:space="preserve"> </w:t>
      </w:r>
      <w:r>
        <w:rPr>
          <w:b/>
          <w:shd w:val="clear" w:color="auto" w:fill="F1F1F1"/>
        </w:rPr>
        <w:t>El</w:t>
      </w:r>
      <w:r>
        <w:rPr>
          <w:b/>
          <w:spacing w:val="-3"/>
          <w:shd w:val="clear" w:color="auto" w:fill="F1F1F1"/>
        </w:rPr>
        <w:t xml:space="preserve"> </w:t>
      </w:r>
      <w:r>
        <w:rPr>
          <w:b/>
          <w:shd w:val="clear" w:color="auto" w:fill="F1F1F1"/>
        </w:rPr>
        <w:t>Inventario.</w:t>
      </w:r>
      <w:r>
        <w:rPr>
          <w:b/>
          <w:shd w:val="clear" w:color="auto" w:fill="F1F1F1"/>
        </w:rPr>
        <w:tab/>
      </w:r>
      <w:r>
        <w:rPr>
          <w:b/>
        </w:rPr>
        <w:t xml:space="preserve"> </w:t>
      </w:r>
      <w:r>
        <w:t>Conjunto</w:t>
      </w:r>
      <w:r>
        <w:rPr>
          <w:spacing w:val="12"/>
        </w:rPr>
        <w:t xml:space="preserve"> </w:t>
      </w:r>
      <w:r>
        <w:t>de</w:t>
      </w:r>
      <w:r>
        <w:rPr>
          <w:spacing w:val="12"/>
        </w:rPr>
        <w:t xml:space="preserve"> </w:t>
      </w:r>
      <w:r>
        <w:t>frases</w:t>
      </w:r>
      <w:r>
        <w:rPr>
          <w:spacing w:val="11"/>
        </w:rPr>
        <w:t xml:space="preserve"> </w:t>
      </w:r>
      <w:r>
        <w:t>o</w:t>
      </w:r>
      <w:r>
        <w:rPr>
          <w:spacing w:val="9"/>
        </w:rPr>
        <w:t xml:space="preserve"> </w:t>
      </w:r>
      <w:r>
        <w:t>palabras</w:t>
      </w:r>
      <w:r>
        <w:rPr>
          <w:spacing w:val="11"/>
        </w:rPr>
        <w:t xml:space="preserve"> </w:t>
      </w:r>
      <w:r>
        <w:t>a</w:t>
      </w:r>
      <w:r>
        <w:rPr>
          <w:spacing w:val="12"/>
        </w:rPr>
        <w:t xml:space="preserve"> </w:t>
      </w:r>
      <w:r>
        <w:t>las</w:t>
      </w:r>
      <w:r>
        <w:rPr>
          <w:spacing w:val="12"/>
        </w:rPr>
        <w:t xml:space="preserve"> </w:t>
      </w:r>
      <w:r>
        <w:t>que</w:t>
      </w:r>
      <w:r>
        <w:rPr>
          <w:spacing w:val="15"/>
        </w:rPr>
        <w:t xml:space="preserve"> </w:t>
      </w:r>
      <w:r>
        <w:t>el</w:t>
      </w:r>
      <w:r>
        <w:rPr>
          <w:spacing w:val="11"/>
        </w:rPr>
        <w:t xml:space="preserve"> </w:t>
      </w:r>
      <w:r>
        <w:t>sujeto</w:t>
      </w:r>
      <w:r>
        <w:rPr>
          <w:spacing w:val="12"/>
        </w:rPr>
        <w:t xml:space="preserve"> </w:t>
      </w:r>
      <w:r>
        <w:t>tiene</w:t>
      </w:r>
      <w:r>
        <w:rPr>
          <w:spacing w:val="12"/>
        </w:rPr>
        <w:t xml:space="preserve"> </w:t>
      </w:r>
      <w:r>
        <w:t>que</w:t>
      </w:r>
      <w:r>
        <w:rPr>
          <w:spacing w:val="12"/>
        </w:rPr>
        <w:t xml:space="preserve"> </w:t>
      </w:r>
      <w:r>
        <w:t>responder</w:t>
      </w:r>
      <w:r>
        <w:rPr>
          <w:spacing w:val="10"/>
        </w:rPr>
        <w:t xml:space="preserve"> </w:t>
      </w:r>
      <w:r>
        <w:t>eligiendo</w:t>
      </w:r>
      <w:r>
        <w:rPr>
          <w:spacing w:val="7"/>
        </w:rPr>
        <w:t xml:space="preserve"> </w:t>
      </w:r>
      <w:r>
        <w:t>o</w:t>
      </w:r>
      <w:r>
        <w:rPr>
          <w:spacing w:val="12"/>
        </w:rPr>
        <w:t xml:space="preserve"> </w:t>
      </w:r>
      <w:r>
        <w:t>marcando</w:t>
      </w:r>
      <w:r>
        <w:rPr>
          <w:spacing w:val="12"/>
        </w:rPr>
        <w:t xml:space="preserve"> </w:t>
      </w:r>
      <w:r>
        <w:t>su</w:t>
      </w:r>
      <w:r>
        <w:rPr>
          <w:spacing w:val="-1"/>
        </w:rPr>
        <w:t xml:space="preserve"> </w:t>
      </w:r>
      <w:r>
        <w:t>posición ante ellas (por ejemplo, al ítem “Me gustan las revistas de mecánica, decoración o computadoras”, notemos que ninguna respuesta es calificada como correcta e incorrecta. Los inventarios pueden estar conformados por cuestionarios y/o</w:t>
      </w:r>
      <w:r>
        <w:rPr>
          <w:spacing w:val="-35"/>
        </w:rPr>
        <w:t xml:space="preserve"> </w:t>
      </w:r>
      <w:r>
        <w:t>escalas.</w:t>
      </w:r>
    </w:p>
    <w:p w:rsidR="00E42109" w:rsidRDefault="00E42109">
      <w:pPr>
        <w:pStyle w:val="Textoindependiente"/>
        <w:spacing w:before="7"/>
        <w:rPr>
          <w:sz w:val="27"/>
        </w:rPr>
      </w:pPr>
    </w:p>
    <w:p w:rsidR="00E42109" w:rsidRDefault="00630379">
      <w:pPr>
        <w:ind w:left="595"/>
        <w:rPr>
          <w:i/>
          <w:sz w:val="24"/>
        </w:rPr>
      </w:pPr>
      <w:r>
        <w:rPr>
          <w:i/>
          <w:sz w:val="24"/>
        </w:rPr>
        <w:t>Por ejemplo el test de inteligencias múltiples:</w:t>
      </w:r>
    </w:p>
    <w:p w:rsidR="00E42109" w:rsidRDefault="00E42109">
      <w:pPr>
        <w:rPr>
          <w:sz w:val="24"/>
        </w:rPr>
        <w:sectPr w:rsidR="00E42109">
          <w:pgSz w:w="11910" w:h="16840"/>
          <w:pgMar w:top="1200" w:right="0" w:bottom="2060" w:left="1560" w:header="758" w:footer="1574" w:gutter="0"/>
          <w:cols w:space="720"/>
        </w:sectPr>
      </w:pPr>
    </w:p>
    <w:p w:rsidR="00E42109" w:rsidRDefault="00630379">
      <w:pPr>
        <w:pStyle w:val="Textoindependiente"/>
        <w:rPr>
          <w:i/>
          <w:sz w:val="20"/>
        </w:rPr>
      </w:pPr>
      <w:r>
        <w:rPr>
          <w:lang w:val="en-US"/>
        </w:rPr>
        <w:lastRenderedPageBreak/>
        <w:pict>
          <v:group id="_x0000_s1182" style="position:absolute;margin-left:53.75pt;margin-top:78.4pt;width:541.55pt;height:763.3pt;z-index:-138304;mso-position-horizontal-relative:page;mso-position-vertical-relative:page" coordorigin="1075,1568" coordsize="10831,15266">
            <v:shape id="_x0000_s1184" style="position:absolute;left:8558;top:13598;width:3348;height:3236" coordorigin="8558,13598" coordsize="3348,3236" path="m11906,13598l8558,16834r3348,l11906,13598xe" fillcolor="#d2eaf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1075;top:1568;width:9056;height:13472">
              <v:imagedata r:id="rId20" o:title=""/>
            </v:shape>
            <w10:wrap anchorx="page" anchory="page"/>
          </v:group>
        </w:pict>
      </w: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rPr>
          <w:i/>
          <w:sz w:val="20"/>
        </w:rPr>
      </w:pPr>
    </w:p>
    <w:p w:rsidR="00E42109" w:rsidRDefault="00E42109">
      <w:pPr>
        <w:pStyle w:val="Textoindependiente"/>
        <w:spacing w:before="3"/>
        <w:rPr>
          <w:i/>
          <w:sz w:val="18"/>
        </w:rPr>
      </w:pPr>
    </w:p>
    <w:p w:rsidR="00E42109" w:rsidRDefault="00630379">
      <w:pPr>
        <w:pStyle w:val="Ttulo1"/>
        <w:spacing w:before="100"/>
        <w:ind w:left="0" w:right="115"/>
        <w:jc w:val="right"/>
      </w:pPr>
      <w:r>
        <w:rPr>
          <w:color w:val="FFFFFF"/>
        </w:rPr>
        <w:t>20</w:t>
      </w:r>
    </w:p>
    <w:p w:rsidR="00E42109" w:rsidRDefault="00E42109">
      <w:pPr>
        <w:jc w:val="right"/>
        <w:sectPr w:rsidR="00E42109">
          <w:headerReference w:type="default" r:id="rId21"/>
          <w:footerReference w:type="default" r:id="rId22"/>
          <w:pgSz w:w="11910" w:h="16840"/>
          <w:pgMar w:top="1200" w:right="320" w:bottom="280" w:left="1600" w:header="758" w:footer="0" w:gutter="0"/>
          <w:cols w:space="720"/>
        </w:sectPr>
      </w:pPr>
    </w:p>
    <w:p w:rsidR="00E42109" w:rsidRDefault="00630379">
      <w:pPr>
        <w:pStyle w:val="Textoindependiente"/>
        <w:spacing w:before="5"/>
        <w:rPr>
          <w:rFonts w:ascii="Cambria"/>
          <w:sz w:val="15"/>
        </w:rPr>
      </w:pPr>
      <w:r>
        <w:rPr>
          <w:lang w:val="en-US"/>
        </w:rPr>
        <w:lastRenderedPageBreak/>
        <w:pict>
          <v:group id="_x0000_s1179" style="position:absolute;margin-left:427.9pt;margin-top:679.9pt;width:167.4pt;height:161.8pt;z-index:1264;mso-position-horizontal-relative:page;mso-position-vertical-relative:page" coordorigin="8558,13598" coordsize="3348,3236">
            <v:shape id="_x0000_s1181" style="position:absolute;left:8558;top:13598;width:3348;height:3236" coordorigin="8558,13598" coordsize="3348,3236" path="m11906,13598l8558,16834r3348,l11906,13598xe" fillcolor="#d2eaf0" stroked="f">
              <v:path arrowok="t"/>
            </v:shape>
            <v:shape id="_x0000_s1180" type="#_x0000_t202" style="position:absolute;left:8558;top:13598;width:3348;height:3236" filled="f" stroked="f">
              <v:textbox inset="0,0,0,0">
                <w:txbxContent>
                  <w:p w:rsidR="00E42109" w:rsidRDefault="00E42109">
                    <w:pPr>
                      <w:rPr>
                        <w:sz w:val="84"/>
                      </w:rPr>
                    </w:pPr>
                  </w:p>
                  <w:p w:rsidR="00E42109" w:rsidRDefault="00630379">
                    <w:pPr>
                      <w:spacing w:before="728"/>
                      <w:ind w:left="2114"/>
                      <w:rPr>
                        <w:rFonts w:ascii="Cambria"/>
                        <w:sz w:val="72"/>
                      </w:rPr>
                    </w:pPr>
                    <w:r>
                      <w:rPr>
                        <w:rFonts w:ascii="Cambria"/>
                        <w:color w:val="FFFFFF"/>
                        <w:sz w:val="72"/>
                      </w:rPr>
                      <w:t>21</w:t>
                    </w:r>
                  </w:p>
                </w:txbxContent>
              </v:textbox>
            </v:shape>
            <w10:wrap anchorx="page" anchory="page"/>
          </v:group>
        </w:pict>
      </w:r>
    </w:p>
    <w:p w:rsidR="00E42109" w:rsidRDefault="00630379">
      <w:pPr>
        <w:pStyle w:val="Textoindependiente"/>
        <w:tabs>
          <w:tab w:val="left" w:pos="8675"/>
        </w:tabs>
        <w:spacing w:before="100" w:line="276" w:lineRule="auto"/>
        <w:ind w:left="142" w:right="1668" w:hanging="29"/>
        <w:jc w:val="both"/>
      </w:pPr>
      <w:r>
        <w:rPr>
          <w:b/>
          <w:spacing w:val="-26"/>
          <w:shd w:val="clear" w:color="auto" w:fill="F1F1F1"/>
        </w:rPr>
        <w:t xml:space="preserve"> </w:t>
      </w:r>
      <w:r>
        <w:rPr>
          <w:b/>
          <w:shd w:val="clear" w:color="auto" w:fill="F1F1F1"/>
        </w:rPr>
        <w:t>Instrumentos</w:t>
      </w:r>
      <w:r>
        <w:rPr>
          <w:b/>
          <w:spacing w:val="-4"/>
          <w:shd w:val="clear" w:color="auto" w:fill="F1F1F1"/>
        </w:rPr>
        <w:t xml:space="preserve"> </w:t>
      </w:r>
      <w:r>
        <w:rPr>
          <w:b/>
          <w:shd w:val="clear" w:color="auto" w:fill="F1F1F1"/>
        </w:rPr>
        <w:t>Mecánicos</w:t>
      </w:r>
      <w:r>
        <w:rPr>
          <w:b/>
          <w:shd w:val="clear" w:color="auto" w:fill="F1F1F1"/>
        </w:rPr>
        <w:tab/>
      </w:r>
      <w:r>
        <w:rPr>
          <w:b/>
        </w:rPr>
        <w:t xml:space="preserve"> </w:t>
      </w:r>
      <w:r>
        <w:t xml:space="preserve">Los  instrumentos  mecánicos  utilizados  para  medir  variables  subjetivas  son      </w:t>
      </w:r>
      <w:r>
        <w:rPr>
          <w:spacing w:val="6"/>
        </w:rPr>
        <w:t xml:space="preserve"> </w:t>
      </w:r>
      <w:r>
        <w:t xml:space="preserve">por </w:t>
      </w:r>
      <w:r>
        <w:rPr>
          <w:spacing w:val="31"/>
        </w:rPr>
        <w:t xml:space="preserve"> </w:t>
      </w:r>
      <w:r>
        <w:t>ejemplo instrumentos para realizar mediciones</w:t>
      </w:r>
      <w:r>
        <w:rPr>
          <w:spacing w:val="-23"/>
        </w:rPr>
        <w:t xml:space="preserve"> </w:t>
      </w:r>
      <w:r>
        <w:t>fisiológicas.</w:t>
      </w:r>
    </w:p>
    <w:p w:rsidR="00E42109" w:rsidRDefault="00630379">
      <w:pPr>
        <w:pStyle w:val="Textoindependiente"/>
        <w:spacing w:line="276" w:lineRule="auto"/>
        <w:ind w:left="142" w:right="1704"/>
        <w:jc w:val="both"/>
      </w:pPr>
      <w:r>
        <w:rPr>
          <w:lang w:val="en-US"/>
        </w:rPr>
        <w:pict>
          <v:group id="_x0000_s1176" style="position:absolute;left:0;text-align:left;margin-left:179.55pt;margin-top:41.95pt;width:243.35pt;height:596.5pt;z-index:-138232;mso-position-horizontal-relative:page" coordorigin="3591,839" coordsize="4867,11930">
            <v:shape id="_x0000_s1178" type="#_x0000_t75" style="position:absolute;left:3591;top:839;width:4816;height:4816">
              <v:imagedata r:id="rId23" o:title=""/>
            </v:shape>
            <v:shape id="_x0000_s1177" type="#_x0000_t75" style="position:absolute;left:3913;top:5285;width:4545;height:7484">
              <v:imagedata r:id="rId24" o:title=""/>
            </v:shape>
            <w10:wrap anchorx="page"/>
          </v:group>
        </w:pict>
      </w:r>
      <w:r>
        <w:t>Un ejemplo práctico es la medición de la capacidad auditiva donde el instrumento mecánico es el audi</w:t>
      </w:r>
      <w:r>
        <w:t>ómetro donde el evaluador no puede influenciar sobre los resultados y se limita a realizar las anotaciones del momento en el que el evaluado logra percibir el estímulo acústico que se incrementa progresivamente.</w:t>
      </w:r>
    </w:p>
    <w:p w:rsidR="00E42109" w:rsidRDefault="00E42109">
      <w:pPr>
        <w:spacing w:line="276" w:lineRule="auto"/>
        <w:jc w:val="both"/>
        <w:sectPr w:rsidR="00E42109">
          <w:headerReference w:type="default" r:id="rId25"/>
          <w:footerReference w:type="default" r:id="rId26"/>
          <w:pgSz w:w="11910" w:h="16840"/>
          <w:pgMar w:top="1200" w:right="0" w:bottom="0" w:left="1560" w:header="758" w:footer="0" w:gutter="0"/>
          <w:cols w:space="720"/>
        </w:sectPr>
      </w:pPr>
    </w:p>
    <w:p w:rsidR="00E42109" w:rsidRDefault="00E42109">
      <w:pPr>
        <w:pStyle w:val="Textoindependiente"/>
        <w:spacing w:before="3" w:after="1"/>
        <w:rPr>
          <w:sz w:val="16"/>
        </w:rPr>
      </w:pPr>
    </w:p>
    <w:p w:rsidR="00E42109" w:rsidRDefault="00630379">
      <w:pPr>
        <w:pStyle w:val="Textoindependiente"/>
        <w:ind w:left="1723"/>
        <w:rPr>
          <w:sz w:val="20"/>
        </w:rPr>
      </w:pPr>
      <w:r>
        <w:rPr>
          <w:noProof/>
          <w:sz w:val="20"/>
          <w:lang w:eastAsia="es-PE"/>
        </w:rPr>
        <w:drawing>
          <wp:inline distT="0" distB="0" distL="0" distR="0">
            <wp:extent cx="3365898" cy="2895600"/>
            <wp:effectExtent l="0" t="0" r="0" b="0"/>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27" cstate="print"/>
                    <a:stretch>
                      <a:fillRect/>
                    </a:stretch>
                  </pic:blipFill>
                  <pic:spPr>
                    <a:xfrm>
                      <a:off x="0" y="0"/>
                      <a:ext cx="3365898" cy="2895600"/>
                    </a:xfrm>
                    <a:prstGeom prst="rect">
                      <a:avLst/>
                    </a:prstGeom>
                  </pic:spPr>
                </pic:pic>
              </a:graphicData>
            </a:graphic>
          </wp:inline>
        </w:drawing>
      </w:r>
    </w:p>
    <w:p w:rsidR="00E42109" w:rsidRDefault="00E42109">
      <w:pPr>
        <w:pStyle w:val="Textoindependiente"/>
        <w:spacing w:before="1"/>
        <w:rPr>
          <w:sz w:val="18"/>
        </w:rPr>
      </w:pPr>
    </w:p>
    <w:p w:rsidR="00E42109" w:rsidRDefault="00630379">
      <w:pPr>
        <w:pStyle w:val="Ttulo3"/>
        <w:tabs>
          <w:tab w:val="left" w:pos="8675"/>
        </w:tabs>
        <w:spacing w:before="100"/>
        <w:ind w:left="850" w:hanging="737"/>
      </w:pPr>
      <w:r>
        <w:rPr>
          <w:spacing w:val="-26"/>
          <w:shd w:val="clear" w:color="auto" w:fill="F1F1F1"/>
        </w:rPr>
        <w:t xml:space="preserve"> </w:t>
      </w:r>
      <w:r>
        <w:rPr>
          <w:shd w:val="clear" w:color="auto" w:fill="F1F1F1"/>
        </w:rPr>
        <w:t>Diseño y elaboración de los instrumentos de recolección de</w:t>
      </w:r>
      <w:r>
        <w:rPr>
          <w:spacing w:val="-20"/>
          <w:shd w:val="clear" w:color="auto" w:fill="F1F1F1"/>
        </w:rPr>
        <w:t xml:space="preserve"> </w:t>
      </w:r>
      <w:r>
        <w:rPr>
          <w:shd w:val="clear" w:color="auto" w:fill="F1F1F1"/>
        </w:rPr>
        <w:t>datos</w:t>
      </w:r>
      <w:r>
        <w:rPr>
          <w:shd w:val="clear" w:color="auto" w:fill="F1F1F1"/>
        </w:rPr>
        <w:tab/>
      </w:r>
    </w:p>
    <w:p w:rsidR="00E42109" w:rsidRDefault="00E42109">
      <w:pPr>
        <w:pStyle w:val="Textoindependiente"/>
        <w:spacing w:before="2"/>
        <w:rPr>
          <w:b/>
          <w:sz w:val="31"/>
        </w:rPr>
      </w:pPr>
    </w:p>
    <w:p w:rsidR="00E42109" w:rsidRDefault="00630379">
      <w:pPr>
        <w:pStyle w:val="Textoindependiente"/>
        <w:spacing w:line="276" w:lineRule="auto"/>
        <w:ind w:left="142" w:right="1697" w:firstLine="707"/>
        <w:jc w:val="both"/>
      </w:pPr>
      <w:r>
        <w:rPr>
          <w:lang w:val="en-US"/>
        </w:rPr>
        <w:pict>
          <v:group id="_x0000_s1171" style="position:absolute;left:0;text-align:left;margin-left:87.05pt;margin-top:127.8pt;width:508.25pt;height:368.95pt;z-index:1360;mso-position-horizontal-relative:page" coordorigin="1741,2556" coordsize="10165,7379">
            <v:shape id="_x0000_s1175" style="position:absolute;left:8558;top:6699;width:3348;height:3236" coordorigin="8558,6699" coordsize="3348,3236" path="m11906,6699l8558,9935r3348,l11906,6699xe" fillcolor="#d2eaf0" stroked="f">
              <v:path arrowok="t"/>
            </v:shape>
            <v:shape id="_x0000_s1174" type="#_x0000_t75" style="position:absolute;left:1741;top:2556;width:8255;height:5592">
              <v:imagedata r:id="rId28" o:title=""/>
            </v:shape>
            <v:shape id="_x0000_s1173" type="#_x0000_t202" style="position:absolute;left:3786;top:8195;width:5061;height:276" filled="f" stroked="f">
              <v:textbox inset="0,0,0,0">
                <w:txbxContent>
                  <w:p w:rsidR="00E42109" w:rsidRDefault="00630379">
                    <w:pPr>
                      <w:spacing w:line="275" w:lineRule="exact"/>
                      <w:rPr>
                        <w:sz w:val="24"/>
                      </w:rPr>
                    </w:pPr>
                    <w:r>
                      <w:rPr>
                        <w:sz w:val="24"/>
                      </w:rPr>
                      <w:t>Tomado de Edwing Salustio Salas de la Universidad Perú</w:t>
                    </w:r>
                  </w:p>
                </w:txbxContent>
              </v:textbox>
            </v:shape>
            <v:shape id="_x0000_s1172" type="#_x0000_t202" style="position:absolute;left:10672;top:8391;width:817;height:845" filled="f" stroked="f">
              <v:textbox inset="0,0,0,0">
                <w:txbxContent>
                  <w:p w:rsidR="00E42109" w:rsidRDefault="00630379">
                    <w:pPr>
                      <w:rPr>
                        <w:rFonts w:ascii="Cambria"/>
                        <w:sz w:val="72"/>
                      </w:rPr>
                    </w:pPr>
                    <w:r>
                      <w:rPr>
                        <w:rFonts w:ascii="Cambria"/>
                        <w:color w:val="FFFFFF"/>
                        <w:sz w:val="72"/>
                      </w:rPr>
                      <w:t>22</w:t>
                    </w:r>
                  </w:p>
                </w:txbxContent>
              </v:textbox>
            </v:shape>
            <w10:wrap anchorx="page"/>
          </v:group>
        </w:pict>
      </w:r>
      <w:r>
        <w:t>El diseño y elaboración de los instrumentos de recolección de datos en una investigación es una de las tareas fundamentales para el desarrollo de todo trabajo de investigación, es una de las</w:t>
      </w:r>
      <w:r>
        <w:rPr>
          <w:spacing w:val="-11"/>
        </w:rPr>
        <w:t xml:space="preserve"> </w:t>
      </w:r>
      <w:r>
        <w:t>acciones</w:t>
      </w:r>
      <w:r>
        <w:rPr>
          <w:spacing w:val="-11"/>
        </w:rPr>
        <w:t xml:space="preserve"> </w:t>
      </w:r>
      <w:r>
        <w:t>más</w:t>
      </w:r>
      <w:r>
        <w:rPr>
          <w:spacing w:val="-11"/>
        </w:rPr>
        <w:t xml:space="preserve"> </w:t>
      </w:r>
      <w:r>
        <w:t>cruciales.</w:t>
      </w:r>
      <w:r>
        <w:rPr>
          <w:spacing w:val="-11"/>
        </w:rPr>
        <w:t xml:space="preserve"> </w:t>
      </w:r>
      <w:r>
        <w:t>A</w:t>
      </w:r>
      <w:r>
        <w:rPr>
          <w:spacing w:val="-11"/>
        </w:rPr>
        <w:t xml:space="preserve"> </w:t>
      </w:r>
      <w:r>
        <w:t>través</w:t>
      </w:r>
      <w:r>
        <w:rPr>
          <w:spacing w:val="-11"/>
        </w:rPr>
        <w:t xml:space="preserve"> </w:t>
      </w:r>
      <w:r>
        <w:t>de</w:t>
      </w:r>
      <w:r>
        <w:rPr>
          <w:spacing w:val="-10"/>
        </w:rPr>
        <w:t xml:space="preserve"> </w:t>
      </w:r>
      <w:r>
        <w:t>mi</w:t>
      </w:r>
      <w:r>
        <w:rPr>
          <w:spacing w:val="-11"/>
        </w:rPr>
        <w:t xml:space="preserve"> </w:t>
      </w:r>
      <w:r>
        <w:t>experiencia</w:t>
      </w:r>
      <w:r>
        <w:rPr>
          <w:spacing w:val="-11"/>
        </w:rPr>
        <w:t xml:space="preserve"> </w:t>
      </w:r>
      <w:r>
        <w:t>les</w:t>
      </w:r>
      <w:r>
        <w:rPr>
          <w:spacing w:val="-11"/>
        </w:rPr>
        <w:t xml:space="preserve"> </w:t>
      </w:r>
      <w:r>
        <w:t>puedo</w:t>
      </w:r>
      <w:r>
        <w:rPr>
          <w:spacing w:val="-10"/>
        </w:rPr>
        <w:t xml:space="preserve"> </w:t>
      </w:r>
      <w:r>
        <w:t>indi</w:t>
      </w:r>
      <w:r>
        <w:t>car</w:t>
      </w:r>
      <w:r>
        <w:rPr>
          <w:spacing w:val="-11"/>
        </w:rPr>
        <w:t xml:space="preserve"> </w:t>
      </w:r>
      <w:r>
        <w:t>que</w:t>
      </w:r>
      <w:r>
        <w:rPr>
          <w:spacing w:val="-10"/>
        </w:rPr>
        <w:t xml:space="preserve"> </w:t>
      </w:r>
      <w:r>
        <w:t>la</w:t>
      </w:r>
      <w:r>
        <w:rPr>
          <w:spacing w:val="-11"/>
        </w:rPr>
        <w:t xml:space="preserve"> </w:t>
      </w:r>
      <w:r>
        <w:t>investigación</w:t>
      </w:r>
      <w:r>
        <w:rPr>
          <w:spacing w:val="-11"/>
        </w:rPr>
        <w:t xml:space="preserve"> </w:t>
      </w:r>
      <w:r>
        <w:t>parte primero</w:t>
      </w:r>
      <w:r>
        <w:rPr>
          <w:spacing w:val="-5"/>
        </w:rPr>
        <w:t xml:space="preserve"> </w:t>
      </w:r>
      <w:r>
        <w:t>de</w:t>
      </w:r>
      <w:r>
        <w:rPr>
          <w:spacing w:val="-5"/>
        </w:rPr>
        <w:t xml:space="preserve"> </w:t>
      </w:r>
      <w:r>
        <w:t>saber</w:t>
      </w:r>
      <w:r>
        <w:rPr>
          <w:spacing w:val="-6"/>
        </w:rPr>
        <w:t xml:space="preserve"> </w:t>
      </w:r>
      <w:r>
        <w:t>hacer</w:t>
      </w:r>
      <w:r>
        <w:rPr>
          <w:spacing w:val="-6"/>
        </w:rPr>
        <w:t xml:space="preserve"> </w:t>
      </w:r>
      <w:r>
        <w:t>un</w:t>
      </w:r>
      <w:r>
        <w:rPr>
          <w:spacing w:val="-7"/>
        </w:rPr>
        <w:t xml:space="preserve"> </w:t>
      </w:r>
      <w:r>
        <w:t>buen</w:t>
      </w:r>
      <w:r>
        <w:rPr>
          <w:spacing w:val="-5"/>
        </w:rPr>
        <w:t xml:space="preserve"> </w:t>
      </w:r>
      <w:r>
        <w:t>instrumento,</w:t>
      </w:r>
      <w:r>
        <w:rPr>
          <w:spacing w:val="-7"/>
        </w:rPr>
        <w:t xml:space="preserve"> </w:t>
      </w:r>
      <w:r>
        <w:t>pues</w:t>
      </w:r>
      <w:r>
        <w:rPr>
          <w:spacing w:val="-8"/>
        </w:rPr>
        <w:t xml:space="preserve"> </w:t>
      </w:r>
      <w:r>
        <w:t>gracias</w:t>
      </w:r>
      <w:r>
        <w:rPr>
          <w:spacing w:val="-5"/>
        </w:rPr>
        <w:t xml:space="preserve"> </w:t>
      </w:r>
      <w:r>
        <w:t>a</w:t>
      </w:r>
      <w:r>
        <w:rPr>
          <w:spacing w:val="-5"/>
        </w:rPr>
        <w:t xml:space="preserve"> </w:t>
      </w:r>
      <w:r>
        <w:t>ello</w:t>
      </w:r>
      <w:r>
        <w:rPr>
          <w:spacing w:val="-5"/>
        </w:rPr>
        <w:t xml:space="preserve"> </w:t>
      </w:r>
      <w:r>
        <w:t>se</w:t>
      </w:r>
      <w:r>
        <w:rPr>
          <w:spacing w:val="-7"/>
        </w:rPr>
        <w:t xml:space="preserve"> </w:t>
      </w:r>
      <w:r>
        <w:t>podrán</w:t>
      </w:r>
      <w:r>
        <w:rPr>
          <w:spacing w:val="-4"/>
        </w:rPr>
        <w:t xml:space="preserve"> </w:t>
      </w:r>
      <w:r>
        <w:t>formular</w:t>
      </w:r>
      <w:r>
        <w:rPr>
          <w:spacing w:val="-6"/>
        </w:rPr>
        <w:t xml:space="preserve"> </w:t>
      </w:r>
      <w:r>
        <w:t>las</w:t>
      </w:r>
      <w:r>
        <w:rPr>
          <w:spacing w:val="-5"/>
        </w:rPr>
        <w:t xml:space="preserve"> </w:t>
      </w:r>
      <w:r>
        <w:t>hipótesis, los objetivos y los problemas de investigación. Y por supuesto la operacionalización de variables, además</w:t>
      </w:r>
      <w:r>
        <w:rPr>
          <w:spacing w:val="-17"/>
        </w:rPr>
        <w:t xml:space="preserve"> </w:t>
      </w:r>
      <w:r>
        <w:t>de</w:t>
      </w:r>
      <w:r>
        <w:rPr>
          <w:spacing w:val="-14"/>
        </w:rPr>
        <w:t xml:space="preserve"> </w:t>
      </w:r>
      <w:r>
        <w:t>ello</w:t>
      </w:r>
      <w:r>
        <w:rPr>
          <w:spacing w:val="-16"/>
        </w:rPr>
        <w:t xml:space="preserve"> </w:t>
      </w:r>
      <w:r>
        <w:t>gracias</w:t>
      </w:r>
      <w:r>
        <w:rPr>
          <w:spacing w:val="-17"/>
        </w:rPr>
        <w:t xml:space="preserve"> </w:t>
      </w:r>
      <w:r>
        <w:t>a</w:t>
      </w:r>
      <w:r>
        <w:rPr>
          <w:spacing w:val="-14"/>
        </w:rPr>
        <w:t xml:space="preserve"> </w:t>
      </w:r>
      <w:r>
        <w:t>los</w:t>
      </w:r>
      <w:r>
        <w:rPr>
          <w:spacing w:val="-17"/>
        </w:rPr>
        <w:t xml:space="preserve"> </w:t>
      </w:r>
      <w:r>
        <w:t>instrumentos</w:t>
      </w:r>
      <w:r>
        <w:rPr>
          <w:spacing w:val="-17"/>
        </w:rPr>
        <w:t xml:space="preserve"> </w:t>
      </w:r>
      <w:r>
        <w:t>bien</w:t>
      </w:r>
      <w:r>
        <w:rPr>
          <w:spacing w:val="-14"/>
        </w:rPr>
        <w:t xml:space="preserve"> </w:t>
      </w:r>
      <w:r>
        <w:t>formulados</w:t>
      </w:r>
      <w:r>
        <w:rPr>
          <w:spacing w:val="-15"/>
        </w:rPr>
        <w:t xml:space="preserve"> </w:t>
      </w:r>
      <w:r>
        <w:t>también</w:t>
      </w:r>
      <w:r>
        <w:rPr>
          <w:spacing w:val="-16"/>
        </w:rPr>
        <w:t xml:space="preserve"> </w:t>
      </w:r>
      <w:r>
        <w:t>nos</w:t>
      </w:r>
      <w:r>
        <w:rPr>
          <w:spacing w:val="-17"/>
        </w:rPr>
        <w:t xml:space="preserve"> </w:t>
      </w:r>
      <w:r>
        <w:t>da</w:t>
      </w:r>
      <w:r>
        <w:rPr>
          <w:spacing w:val="-14"/>
        </w:rPr>
        <w:t xml:space="preserve"> </w:t>
      </w:r>
      <w:r>
        <w:t>la</w:t>
      </w:r>
      <w:r>
        <w:rPr>
          <w:spacing w:val="-17"/>
        </w:rPr>
        <w:t xml:space="preserve"> </w:t>
      </w:r>
      <w:r>
        <w:t>pauta</w:t>
      </w:r>
      <w:r>
        <w:rPr>
          <w:spacing w:val="-17"/>
        </w:rPr>
        <w:t xml:space="preserve"> </w:t>
      </w:r>
      <w:r>
        <w:t>para</w:t>
      </w:r>
      <w:r>
        <w:rPr>
          <w:spacing w:val="-15"/>
        </w:rPr>
        <w:t xml:space="preserve"> </w:t>
      </w:r>
      <w:r>
        <w:t>la</w:t>
      </w:r>
      <w:r>
        <w:rPr>
          <w:spacing w:val="-17"/>
        </w:rPr>
        <w:t xml:space="preserve"> </w:t>
      </w:r>
      <w:r>
        <w:t>correcta descripción del marco teórico (bases conceptuales), según las dimensiones que contengan los instrumentos.</w:t>
      </w:r>
    </w:p>
    <w:p w:rsidR="00E42109" w:rsidRDefault="00E42109">
      <w:pPr>
        <w:spacing w:line="276" w:lineRule="auto"/>
        <w:jc w:val="both"/>
        <w:sectPr w:rsidR="00E42109">
          <w:headerReference w:type="default" r:id="rId29"/>
          <w:footerReference w:type="default" r:id="rId30"/>
          <w:pgSz w:w="11910" w:h="16840"/>
          <w:pgMar w:top="1200" w:right="0" w:bottom="0" w:left="1560" w:header="758" w:footer="0" w:gutter="0"/>
          <w:cols w:space="720"/>
        </w:sectPr>
      </w:pPr>
    </w:p>
    <w:p w:rsidR="00E42109" w:rsidRDefault="00E42109">
      <w:pPr>
        <w:pStyle w:val="Textoindependiente"/>
        <w:spacing w:before="8"/>
        <w:rPr>
          <w:sz w:val="15"/>
        </w:rPr>
      </w:pPr>
    </w:p>
    <w:p w:rsidR="00E42109" w:rsidRDefault="00630379">
      <w:pPr>
        <w:pStyle w:val="Ttulo3"/>
        <w:spacing w:before="100" w:line="276" w:lineRule="auto"/>
        <w:ind w:left="3090" w:right="3888" w:hanging="788"/>
      </w:pPr>
      <w:r>
        <w:t>CONSTRUCCION DE UN INSTRUMENTO DE RECOLECCION DE DATOS</w:t>
      </w:r>
    </w:p>
    <w:p w:rsidR="00E42109" w:rsidRDefault="00E42109">
      <w:pPr>
        <w:pStyle w:val="Textoindependiente"/>
        <w:spacing w:before="6"/>
        <w:rPr>
          <w:b/>
          <w:sz w:val="27"/>
        </w:rPr>
      </w:pPr>
    </w:p>
    <w:tbl>
      <w:tblPr>
        <w:tblStyle w:val="TableNormal"/>
        <w:tblW w:w="0" w:type="auto"/>
        <w:tblInd w:w="250" w:type="dxa"/>
        <w:tblBorders>
          <w:top w:val="single" w:sz="17" w:space="0" w:color="2E2B1F"/>
          <w:left w:val="single" w:sz="17" w:space="0" w:color="2E2B1F"/>
          <w:bottom w:val="single" w:sz="17" w:space="0" w:color="2E2B1F"/>
          <w:right w:val="single" w:sz="17" w:space="0" w:color="2E2B1F"/>
          <w:insideH w:val="single" w:sz="17" w:space="0" w:color="2E2B1F"/>
          <w:insideV w:val="single" w:sz="17" w:space="0" w:color="2E2B1F"/>
        </w:tblBorders>
        <w:tblLayout w:type="fixed"/>
        <w:tblLook w:val="01E0" w:firstRow="1" w:lastRow="1" w:firstColumn="1" w:lastColumn="1" w:noHBand="0" w:noVBand="0"/>
      </w:tblPr>
      <w:tblGrid>
        <w:gridCol w:w="3346"/>
        <w:gridCol w:w="2196"/>
        <w:gridCol w:w="2497"/>
      </w:tblGrid>
      <w:tr w:rsidR="00E42109">
        <w:trPr>
          <w:trHeight w:hRule="exact" w:val="2237"/>
        </w:trPr>
        <w:tc>
          <w:tcPr>
            <w:tcW w:w="3346" w:type="dxa"/>
          </w:tcPr>
          <w:p w:rsidR="00E42109" w:rsidRDefault="00630379">
            <w:pPr>
              <w:pStyle w:val="TableParagraph"/>
              <w:spacing w:before="3" w:line="276" w:lineRule="auto"/>
              <w:ind w:left="1156" w:right="379" w:hanging="713"/>
              <w:rPr>
                <w:b/>
                <w:sz w:val="24"/>
              </w:rPr>
            </w:pPr>
            <w:r>
              <w:rPr>
                <w:b/>
                <w:sz w:val="24"/>
              </w:rPr>
              <w:t>Instrumentos previamente diseñados:</w:t>
            </w:r>
          </w:p>
          <w:p w:rsidR="00E42109" w:rsidRDefault="00630379">
            <w:pPr>
              <w:pStyle w:val="TableParagraph"/>
              <w:spacing w:line="276" w:lineRule="auto"/>
              <w:ind w:left="98" w:right="47"/>
              <w:jc w:val="both"/>
              <w:rPr>
                <w:sz w:val="24"/>
              </w:rPr>
            </w:pPr>
            <w:r>
              <w:rPr>
                <w:sz w:val="24"/>
              </w:rPr>
              <w:t>Productos de otros estudios cuya validez y confiabilidad ha sido comprobada ejemplo: test de inteligencia, encuesta de hogares.</w:t>
            </w:r>
          </w:p>
        </w:tc>
        <w:tc>
          <w:tcPr>
            <w:tcW w:w="2196" w:type="dxa"/>
            <w:tcBorders>
              <w:top w:val="nil"/>
              <w:bottom w:val="nil"/>
            </w:tcBorders>
          </w:tcPr>
          <w:p w:rsidR="00E42109" w:rsidRDefault="00E42109"/>
        </w:tc>
        <w:tc>
          <w:tcPr>
            <w:tcW w:w="2497" w:type="dxa"/>
          </w:tcPr>
          <w:p w:rsidR="00E42109" w:rsidRDefault="00630379">
            <w:pPr>
              <w:pStyle w:val="TableParagraph"/>
              <w:spacing w:before="3" w:line="276" w:lineRule="auto"/>
              <w:ind w:left="47" w:right="48" w:firstLine="38"/>
              <w:jc w:val="both"/>
              <w:rPr>
                <w:sz w:val="24"/>
              </w:rPr>
            </w:pPr>
            <w:r>
              <w:rPr>
                <w:b/>
                <w:sz w:val="24"/>
              </w:rPr>
              <w:t xml:space="preserve">Diseñar un instrumento: </w:t>
            </w:r>
            <w:r>
              <w:rPr>
                <w:sz w:val="24"/>
              </w:rPr>
              <w:t>Debe estar ajustado a las necesidades: objetivos generales y específicos. Debe medir la variable que se pretende medir.</w:t>
            </w:r>
          </w:p>
        </w:tc>
      </w:tr>
    </w:tbl>
    <w:p w:rsidR="00E42109" w:rsidRDefault="00E42109">
      <w:pPr>
        <w:pStyle w:val="Textoindependiente"/>
        <w:rPr>
          <w:b/>
          <w:sz w:val="20"/>
        </w:rPr>
      </w:pPr>
    </w:p>
    <w:p w:rsidR="00E42109" w:rsidRDefault="00E42109">
      <w:pPr>
        <w:pStyle w:val="Textoindependiente"/>
        <w:spacing w:before="11"/>
        <w:rPr>
          <w:b/>
          <w:sz w:val="22"/>
        </w:rPr>
      </w:pPr>
    </w:p>
    <w:p w:rsidR="00E42109" w:rsidRDefault="00630379">
      <w:pPr>
        <w:pStyle w:val="Textoindependiente"/>
        <w:ind w:left="102"/>
      </w:pPr>
      <w:r>
        <w:rPr>
          <w:noProof/>
          <w:lang w:eastAsia="es-PE"/>
        </w:rPr>
        <w:drawing>
          <wp:anchor distT="0" distB="0" distL="0" distR="0" simplePos="0" relativeHeight="268297439" behindDoc="1" locked="0" layoutInCell="1" allowOverlap="1">
            <wp:simplePos x="0" y="0"/>
            <wp:positionH relativeFrom="page">
              <wp:posOffset>2229611</wp:posOffset>
            </wp:positionH>
            <wp:positionV relativeFrom="paragraph">
              <wp:posOffset>682550</wp:posOffset>
            </wp:positionV>
            <wp:extent cx="232320" cy="102679"/>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pic:nvPicPr>
                  <pic:blipFill>
                    <a:blip r:embed="rId31" cstate="print"/>
                    <a:stretch>
                      <a:fillRect/>
                    </a:stretch>
                  </pic:blipFill>
                  <pic:spPr>
                    <a:xfrm>
                      <a:off x="0" y="0"/>
                      <a:ext cx="232320" cy="102679"/>
                    </a:xfrm>
                    <a:prstGeom prst="rect">
                      <a:avLst/>
                    </a:prstGeom>
                  </pic:spPr>
                </pic:pic>
              </a:graphicData>
            </a:graphic>
          </wp:anchor>
        </w:drawing>
      </w:r>
      <w:r>
        <w:rPr>
          <w:noProof/>
          <w:lang w:eastAsia="es-PE"/>
        </w:rPr>
        <w:drawing>
          <wp:anchor distT="0" distB="0" distL="0" distR="0" simplePos="0" relativeHeight="268297463" behindDoc="1" locked="0" layoutInCell="1" allowOverlap="1">
            <wp:simplePos x="0" y="0"/>
            <wp:positionH relativeFrom="page">
              <wp:posOffset>3646678</wp:posOffset>
            </wp:positionH>
            <wp:positionV relativeFrom="paragraph">
              <wp:posOffset>682550</wp:posOffset>
            </wp:positionV>
            <wp:extent cx="232320" cy="102679"/>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32" cstate="print"/>
                    <a:stretch>
                      <a:fillRect/>
                    </a:stretch>
                  </pic:blipFill>
                  <pic:spPr>
                    <a:xfrm>
                      <a:off x="0" y="0"/>
                      <a:ext cx="232320" cy="102679"/>
                    </a:xfrm>
                    <a:prstGeom prst="rect">
                      <a:avLst/>
                    </a:prstGeom>
                  </pic:spPr>
                </pic:pic>
              </a:graphicData>
            </a:graphic>
          </wp:anchor>
        </w:drawing>
      </w:r>
      <w:r>
        <w:rPr>
          <w:noProof/>
          <w:lang w:eastAsia="es-PE"/>
        </w:rPr>
        <w:drawing>
          <wp:anchor distT="0" distB="0" distL="0" distR="0" simplePos="0" relativeHeight="268297487" behindDoc="1" locked="0" layoutInCell="1" allowOverlap="1">
            <wp:simplePos x="0" y="0"/>
            <wp:positionH relativeFrom="page">
              <wp:posOffset>5062728</wp:posOffset>
            </wp:positionH>
            <wp:positionV relativeFrom="paragraph">
              <wp:posOffset>682550</wp:posOffset>
            </wp:positionV>
            <wp:extent cx="232320" cy="102679"/>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33" cstate="print"/>
                    <a:stretch>
                      <a:fillRect/>
                    </a:stretch>
                  </pic:blipFill>
                  <pic:spPr>
                    <a:xfrm>
                      <a:off x="0" y="0"/>
                      <a:ext cx="232320" cy="102679"/>
                    </a:xfrm>
                    <a:prstGeom prst="rect">
                      <a:avLst/>
                    </a:prstGeom>
                  </pic:spPr>
                </pic:pic>
              </a:graphicData>
            </a:graphic>
          </wp:anchor>
        </w:drawing>
      </w:r>
      <w:r>
        <w:t>Todo instrumento de recolección de datos debe tener las siguientes partes.</w:t>
      </w:r>
    </w:p>
    <w:p w:rsidR="00E42109" w:rsidRDefault="00630379">
      <w:pPr>
        <w:pStyle w:val="Textoindependiente"/>
        <w:spacing w:before="2"/>
      </w:pPr>
      <w:r>
        <w:rPr>
          <w:lang w:val="en-US"/>
        </w:rPr>
        <w:pict>
          <v:shape id="_x0000_s1170" type="#_x0000_t202" style="position:absolute;margin-left:85.05pt;margin-top:16.85pt;width:90.65pt;height:54.4pt;z-index:1384;mso-wrap-distance-left:0;mso-wrap-distance-right:0;mso-position-horizontal-relative:page" filled="f" strokecolor="#8dacab" strokeweight="2pt">
            <v:textbox inset="0,0,0,0">
              <w:txbxContent>
                <w:p w:rsidR="00E42109" w:rsidRDefault="00E42109">
                  <w:pPr>
                    <w:pStyle w:val="Textoindependiente"/>
                    <w:spacing w:before="7"/>
                    <w:rPr>
                      <w:sz w:val="26"/>
                    </w:rPr>
                  </w:pPr>
                </w:p>
                <w:p w:rsidR="00E42109" w:rsidRDefault="00630379">
                  <w:pPr>
                    <w:spacing w:line="220" w:lineRule="exact"/>
                    <w:ind w:left="322" w:firstLine="28"/>
                    <w:rPr>
                      <w:rFonts w:ascii="Century Gothic" w:hAnsi="Century Gothic"/>
                      <w:sz w:val="20"/>
                    </w:rPr>
                  </w:pPr>
                  <w:r>
                    <w:rPr>
                      <w:rFonts w:ascii="Century Gothic" w:hAnsi="Century Gothic"/>
                      <w:color w:val="2E2B1F"/>
                      <w:sz w:val="20"/>
                    </w:rPr>
                    <w:t>1. Título del instrumento</w:t>
                  </w:r>
                </w:p>
              </w:txbxContent>
            </v:textbox>
            <w10:wrap type="topAndBottom" anchorx="page"/>
          </v:shape>
        </w:pict>
      </w:r>
      <w:r>
        <w:rPr>
          <w:lang w:val="en-US"/>
        </w:rPr>
        <w:pict>
          <v:shape id="_x0000_s1169" type="#_x0000_t202" style="position:absolute;margin-left:196.65pt;margin-top:16.85pt;width:90.65pt;height:54.4pt;z-index:1408;mso-wrap-distance-left:0;mso-wrap-distance-right:0;mso-position-horizontal-relative:page" filled="f" strokecolor="#8dacab" strokeweight="2pt">
            <v:textbox inset="0,0,0,0">
              <w:txbxContent>
                <w:p w:rsidR="00E42109" w:rsidRDefault="00E42109">
                  <w:pPr>
                    <w:pStyle w:val="Textoindependiente"/>
                    <w:spacing w:before="7"/>
                    <w:rPr>
                      <w:sz w:val="26"/>
                    </w:rPr>
                  </w:pPr>
                </w:p>
                <w:p w:rsidR="00E42109" w:rsidRDefault="00630379">
                  <w:pPr>
                    <w:spacing w:line="220" w:lineRule="exact"/>
                    <w:ind w:left="217" w:firstLine="38"/>
                    <w:rPr>
                      <w:rFonts w:ascii="Century Gothic" w:hAnsi="Century Gothic"/>
                      <w:sz w:val="20"/>
                    </w:rPr>
                  </w:pPr>
                  <w:r>
                    <w:rPr>
                      <w:rFonts w:ascii="Century Gothic" w:hAnsi="Century Gothic"/>
                      <w:color w:val="2E2B1F"/>
                      <w:sz w:val="20"/>
                    </w:rPr>
                    <w:t>2. Título de la investigación.</w:t>
                  </w:r>
                </w:p>
              </w:txbxContent>
            </v:textbox>
            <w10:wrap type="topAndBottom" anchorx="page"/>
          </v:shape>
        </w:pict>
      </w:r>
      <w:r>
        <w:rPr>
          <w:lang w:val="en-US"/>
        </w:rPr>
        <w:pict>
          <v:shape id="_x0000_s1168" type="#_x0000_t202" style="position:absolute;margin-left:308.15pt;margin-top:16.85pt;width:90.65pt;height:54.4pt;z-index:1432;mso-wrap-distance-left:0;mso-wrap-distance-right:0;mso-position-horizontal-relative:page" filled="f" strokecolor="#8dacab" strokeweight="2pt">
            <v:textbox inset="0,0,0,0">
              <w:txbxContent>
                <w:p w:rsidR="00E42109" w:rsidRDefault="00E42109">
                  <w:pPr>
                    <w:pStyle w:val="Textoindependiente"/>
                    <w:rPr>
                      <w:sz w:val="34"/>
                    </w:rPr>
                  </w:pPr>
                </w:p>
                <w:p w:rsidR="00E42109" w:rsidRDefault="00630379">
                  <w:pPr>
                    <w:spacing w:before="1"/>
                    <w:ind w:left="187"/>
                    <w:rPr>
                      <w:rFonts w:ascii="Century Gothic"/>
                      <w:sz w:val="20"/>
                    </w:rPr>
                  </w:pPr>
                  <w:r>
                    <w:rPr>
                      <w:rFonts w:ascii="Century Gothic"/>
                      <w:color w:val="2E2B1F"/>
                      <w:sz w:val="20"/>
                    </w:rPr>
                    <w:t>3. Intrucciones</w:t>
                  </w:r>
                </w:p>
              </w:txbxContent>
            </v:textbox>
            <w10:wrap type="topAndBottom" anchorx="page"/>
          </v:shape>
        </w:pict>
      </w:r>
      <w:r>
        <w:rPr>
          <w:lang w:val="en-US"/>
        </w:rPr>
        <w:pict>
          <v:shape id="_x0000_s1167" type="#_x0000_t202" style="position:absolute;margin-left:419.65pt;margin-top:16.85pt;width:90.65pt;height:54.4pt;z-index:1456;mso-wrap-distance-left:0;mso-wrap-distance-right:0;mso-position-horizontal-relative:page" filled="f" strokecolor="#8dacab" strokeweight="2pt">
            <v:textbox inset="0,0,0,0">
              <w:txbxContent>
                <w:p w:rsidR="00E42109" w:rsidRDefault="00E42109">
                  <w:pPr>
                    <w:pStyle w:val="Textoindependiente"/>
                    <w:rPr>
                      <w:sz w:val="34"/>
                    </w:rPr>
                  </w:pPr>
                </w:p>
                <w:p w:rsidR="00E42109" w:rsidRDefault="00630379">
                  <w:pPr>
                    <w:spacing w:before="1"/>
                    <w:ind w:left="408"/>
                    <w:rPr>
                      <w:rFonts w:ascii="Century Gothic"/>
                      <w:sz w:val="20"/>
                    </w:rPr>
                  </w:pPr>
                  <w:r>
                    <w:rPr>
                      <w:rFonts w:ascii="Century Gothic"/>
                      <w:color w:val="2E2B1F"/>
                      <w:sz w:val="20"/>
                    </w:rPr>
                    <w:t>4. Cuerpo</w:t>
                  </w:r>
                </w:p>
              </w:txbxContent>
            </v:textbox>
            <w10:wrap type="topAndBottom" anchorx="page"/>
          </v:shape>
        </w:pict>
      </w:r>
    </w:p>
    <w:p w:rsidR="00E42109" w:rsidRDefault="00630379">
      <w:pPr>
        <w:pStyle w:val="Textoindependiente"/>
        <w:spacing w:before="250"/>
        <w:ind w:left="102"/>
      </w:pPr>
      <w:r>
        <w:t>A continuación veamos algunos ejemplos:</w:t>
      </w:r>
    </w:p>
    <w:p w:rsidR="00E42109" w:rsidRDefault="00630379">
      <w:pPr>
        <w:pStyle w:val="Ttulo3"/>
        <w:spacing w:before="28" w:line="592" w:lineRule="exact"/>
        <w:ind w:right="2619" w:firstLine="933"/>
        <w:rPr>
          <w:b w:val="0"/>
        </w:rPr>
      </w:pPr>
      <w:r>
        <w:t xml:space="preserve">FICHA CLÍNICA DE EVALUACIÓN DEL ESTADO DE LA HIPERTENSIÓN TÍTULO DE LA INVESTIGACIÓN. </w:t>
      </w:r>
      <w:r>
        <w:rPr>
          <w:b w:val="0"/>
        </w:rPr>
        <w:t>Xxxxx</w:t>
      </w:r>
    </w:p>
    <w:p w:rsidR="00E42109" w:rsidRDefault="00630379">
      <w:pPr>
        <w:pStyle w:val="Textoindependiente"/>
        <w:spacing w:before="173" w:line="276" w:lineRule="auto"/>
        <w:ind w:left="102" w:right="2181"/>
      </w:pPr>
      <w:r>
        <w:rPr>
          <w:b/>
        </w:rPr>
        <w:t xml:space="preserve">INSTRUCCIONES. </w:t>
      </w:r>
      <w:r>
        <w:t>Estimado encuestador, sírvase registrar la información solicitada, líneas abajo, según resultado de la evaluación y o revisión de la historia clínica.</w:t>
      </w:r>
    </w:p>
    <w:p w:rsidR="00E42109" w:rsidRDefault="00630379">
      <w:pPr>
        <w:pStyle w:val="Ttulo3"/>
        <w:spacing w:before="200" w:after="41"/>
        <w:ind w:left="5894"/>
      </w:pPr>
      <w:r>
        <w:t>Gracias por su colaboración.</w:t>
      </w: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4"/>
        <w:gridCol w:w="1301"/>
        <w:gridCol w:w="1025"/>
        <w:gridCol w:w="1191"/>
        <w:gridCol w:w="1061"/>
      </w:tblGrid>
      <w:tr w:rsidR="00E42109">
        <w:trPr>
          <w:trHeight w:hRule="exact" w:val="538"/>
        </w:trPr>
        <w:tc>
          <w:tcPr>
            <w:tcW w:w="3874" w:type="dxa"/>
          </w:tcPr>
          <w:p w:rsidR="00E42109" w:rsidRDefault="00630379">
            <w:pPr>
              <w:pStyle w:val="TableParagraph"/>
              <w:spacing w:line="229" w:lineRule="exact"/>
              <w:ind w:left="1674" w:right="1675"/>
              <w:jc w:val="center"/>
              <w:rPr>
                <w:b/>
                <w:sz w:val="20"/>
              </w:rPr>
            </w:pPr>
            <w:r>
              <w:rPr>
                <w:b/>
                <w:sz w:val="20"/>
              </w:rPr>
              <w:t>Fecha</w:t>
            </w:r>
          </w:p>
        </w:tc>
        <w:tc>
          <w:tcPr>
            <w:tcW w:w="1301" w:type="dxa"/>
          </w:tcPr>
          <w:p w:rsidR="00E42109" w:rsidRDefault="00630379">
            <w:pPr>
              <w:pStyle w:val="TableParagraph"/>
              <w:spacing w:line="229" w:lineRule="exact"/>
              <w:ind w:left="438" w:right="439"/>
              <w:jc w:val="center"/>
              <w:rPr>
                <w:b/>
                <w:sz w:val="20"/>
              </w:rPr>
            </w:pPr>
            <w:r>
              <w:rPr>
                <w:b/>
                <w:sz w:val="20"/>
              </w:rPr>
              <w:t>Hora</w:t>
            </w:r>
          </w:p>
        </w:tc>
        <w:tc>
          <w:tcPr>
            <w:tcW w:w="1025" w:type="dxa"/>
          </w:tcPr>
          <w:p w:rsidR="00E42109" w:rsidRDefault="00630379">
            <w:pPr>
              <w:pStyle w:val="TableParagraph"/>
              <w:spacing w:line="229" w:lineRule="exact"/>
              <w:ind w:left="158" w:right="158"/>
              <w:jc w:val="center"/>
              <w:rPr>
                <w:b/>
                <w:sz w:val="20"/>
              </w:rPr>
            </w:pPr>
            <w:r>
              <w:rPr>
                <w:b/>
                <w:sz w:val="20"/>
              </w:rPr>
              <w:t>PA</w:t>
            </w:r>
          </w:p>
          <w:p w:rsidR="00E42109" w:rsidRDefault="00630379">
            <w:pPr>
              <w:pStyle w:val="TableParagraph"/>
              <w:spacing w:before="34"/>
              <w:ind w:left="158" w:right="159"/>
              <w:jc w:val="center"/>
              <w:rPr>
                <w:b/>
                <w:sz w:val="20"/>
              </w:rPr>
            </w:pPr>
            <w:r>
              <w:rPr>
                <w:b/>
                <w:sz w:val="20"/>
              </w:rPr>
              <w:t>sistólica</w:t>
            </w:r>
          </w:p>
        </w:tc>
        <w:tc>
          <w:tcPr>
            <w:tcW w:w="1191" w:type="dxa"/>
          </w:tcPr>
          <w:p w:rsidR="00E42109" w:rsidRDefault="00630379">
            <w:pPr>
              <w:pStyle w:val="TableParagraph"/>
              <w:spacing w:line="229" w:lineRule="exact"/>
              <w:ind w:left="192" w:right="192"/>
              <w:jc w:val="center"/>
              <w:rPr>
                <w:b/>
                <w:sz w:val="20"/>
              </w:rPr>
            </w:pPr>
            <w:r>
              <w:rPr>
                <w:b/>
                <w:sz w:val="20"/>
              </w:rPr>
              <w:t>PA</w:t>
            </w:r>
          </w:p>
          <w:p w:rsidR="00E42109" w:rsidRDefault="00630379">
            <w:pPr>
              <w:pStyle w:val="TableParagraph"/>
              <w:spacing w:before="34"/>
              <w:ind w:left="192" w:right="192"/>
              <w:jc w:val="center"/>
              <w:rPr>
                <w:b/>
                <w:sz w:val="20"/>
              </w:rPr>
            </w:pPr>
            <w:r>
              <w:rPr>
                <w:b/>
                <w:sz w:val="20"/>
              </w:rPr>
              <w:t>diastólica</w:t>
            </w:r>
          </w:p>
        </w:tc>
        <w:tc>
          <w:tcPr>
            <w:tcW w:w="1061" w:type="dxa"/>
          </w:tcPr>
          <w:p w:rsidR="00E42109" w:rsidRDefault="00E42109"/>
        </w:tc>
      </w:tr>
      <w:tr w:rsidR="00E42109">
        <w:trPr>
          <w:trHeight w:hRule="exact" w:val="994"/>
        </w:trPr>
        <w:tc>
          <w:tcPr>
            <w:tcW w:w="3874" w:type="dxa"/>
          </w:tcPr>
          <w:p w:rsidR="00E42109" w:rsidRDefault="00630379">
            <w:pPr>
              <w:pStyle w:val="TableParagraph"/>
              <w:ind w:left="273" w:right="103" w:hanging="142"/>
              <w:jc w:val="both"/>
              <w:rPr>
                <w:sz w:val="20"/>
              </w:rPr>
            </w:pPr>
            <w:r>
              <w:rPr>
                <w:sz w:val="20"/>
              </w:rPr>
              <w:t>1. Escriba la presión arterial más alta y reciente encontrada en la historia clínica, o mida la presión arterial antes de la toma del medicamento</w:t>
            </w:r>
          </w:p>
        </w:tc>
        <w:tc>
          <w:tcPr>
            <w:tcW w:w="1301" w:type="dxa"/>
          </w:tcPr>
          <w:p w:rsidR="00E42109" w:rsidRDefault="00E42109"/>
        </w:tc>
        <w:tc>
          <w:tcPr>
            <w:tcW w:w="1025" w:type="dxa"/>
          </w:tcPr>
          <w:p w:rsidR="00E42109" w:rsidRDefault="00E42109"/>
        </w:tc>
        <w:tc>
          <w:tcPr>
            <w:tcW w:w="1191" w:type="dxa"/>
          </w:tcPr>
          <w:p w:rsidR="00E42109" w:rsidRDefault="00E42109"/>
        </w:tc>
        <w:tc>
          <w:tcPr>
            <w:tcW w:w="1061" w:type="dxa"/>
          </w:tcPr>
          <w:p w:rsidR="00E42109" w:rsidRDefault="00E42109"/>
        </w:tc>
      </w:tr>
      <w:tr w:rsidR="00E42109">
        <w:trPr>
          <w:trHeight w:hRule="exact" w:val="994"/>
        </w:trPr>
        <w:tc>
          <w:tcPr>
            <w:tcW w:w="3874" w:type="dxa"/>
          </w:tcPr>
          <w:p w:rsidR="00E42109" w:rsidRDefault="00630379">
            <w:pPr>
              <w:pStyle w:val="TableParagraph"/>
              <w:ind w:left="273" w:right="105" w:hanging="142"/>
              <w:jc w:val="both"/>
              <w:rPr>
                <w:sz w:val="20"/>
              </w:rPr>
            </w:pPr>
            <w:r>
              <w:rPr>
                <w:sz w:val="20"/>
              </w:rPr>
              <w:t>2. Revise y busque el diagnóstico médico de HTA o pregunte ¿su médico le ha diagnosticado hipertensión arterial?</w:t>
            </w:r>
          </w:p>
        </w:tc>
        <w:tc>
          <w:tcPr>
            <w:tcW w:w="1301" w:type="dxa"/>
          </w:tcPr>
          <w:p w:rsidR="00E42109" w:rsidRDefault="00630379">
            <w:pPr>
              <w:pStyle w:val="TableParagraph"/>
              <w:spacing w:line="229" w:lineRule="exact"/>
              <w:ind w:left="280"/>
              <w:rPr>
                <w:b/>
                <w:sz w:val="20"/>
              </w:rPr>
            </w:pPr>
            <w:r>
              <w:rPr>
                <w:b/>
                <w:sz w:val="20"/>
              </w:rPr>
              <w:t>(Si)  (No)</w:t>
            </w:r>
          </w:p>
        </w:tc>
        <w:tc>
          <w:tcPr>
            <w:tcW w:w="1025" w:type="dxa"/>
          </w:tcPr>
          <w:p w:rsidR="00E42109" w:rsidRDefault="00E42109"/>
        </w:tc>
        <w:tc>
          <w:tcPr>
            <w:tcW w:w="1191" w:type="dxa"/>
          </w:tcPr>
          <w:p w:rsidR="00E42109" w:rsidRDefault="00E42109"/>
        </w:tc>
        <w:tc>
          <w:tcPr>
            <w:tcW w:w="1061" w:type="dxa"/>
          </w:tcPr>
          <w:p w:rsidR="00E42109" w:rsidRDefault="00E42109"/>
        </w:tc>
      </w:tr>
      <w:tr w:rsidR="00E42109">
        <w:trPr>
          <w:trHeight w:hRule="exact" w:val="852"/>
        </w:trPr>
        <w:tc>
          <w:tcPr>
            <w:tcW w:w="3874" w:type="dxa"/>
          </w:tcPr>
          <w:p w:rsidR="00E42109" w:rsidRDefault="00630379">
            <w:pPr>
              <w:pStyle w:val="TableParagraph"/>
              <w:ind w:left="273" w:right="104" w:hanging="142"/>
              <w:jc w:val="both"/>
              <w:rPr>
                <w:sz w:val="20"/>
              </w:rPr>
            </w:pPr>
            <w:r>
              <w:rPr>
                <w:sz w:val="20"/>
              </w:rPr>
              <w:t>3. Anote la fecha del primer diagnóstico o pregunte ¿hace cuánto tiempo padece de esta enfermedad?</w:t>
            </w:r>
          </w:p>
        </w:tc>
        <w:tc>
          <w:tcPr>
            <w:tcW w:w="1301" w:type="dxa"/>
          </w:tcPr>
          <w:p w:rsidR="00E42109" w:rsidRDefault="00E42109">
            <w:pPr>
              <w:pStyle w:val="TableParagraph"/>
              <w:rPr>
                <w:b/>
              </w:rPr>
            </w:pPr>
          </w:p>
          <w:p w:rsidR="00E42109" w:rsidRDefault="00E42109">
            <w:pPr>
              <w:pStyle w:val="TableParagraph"/>
              <w:spacing w:before="4"/>
              <w:rPr>
                <w:b/>
                <w:sz w:val="28"/>
              </w:rPr>
            </w:pPr>
          </w:p>
          <w:p w:rsidR="00E42109" w:rsidRDefault="00630379">
            <w:pPr>
              <w:pStyle w:val="TableParagraph"/>
              <w:tabs>
                <w:tab w:val="left" w:pos="782"/>
              </w:tabs>
              <w:ind w:left="103"/>
              <w:rPr>
                <w:sz w:val="20"/>
              </w:rPr>
            </w:pPr>
            <w:r>
              <w:rPr>
                <w:w w:val="99"/>
                <w:sz w:val="20"/>
                <w:u w:val="single"/>
              </w:rPr>
              <w:t xml:space="preserve"> </w:t>
            </w:r>
            <w:r>
              <w:rPr>
                <w:sz w:val="20"/>
                <w:u w:val="single"/>
              </w:rPr>
              <w:tab/>
            </w:r>
            <w:r>
              <w:rPr>
                <w:sz w:val="20"/>
              </w:rPr>
              <w:t>años</w:t>
            </w:r>
          </w:p>
        </w:tc>
        <w:tc>
          <w:tcPr>
            <w:tcW w:w="1025" w:type="dxa"/>
          </w:tcPr>
          <w:p w:rsidR="00E42109" w:rsidRDefault="00E42109"/>
        </w:tc>
        <w:tc>
          <w:tcPr>
            <w:tcW w:w="1191" w:type="dxa"/>
          </w:tcPr>
          <w:p w:rsidR="00E42109" w:rsidRDefault="00E42109"/>
        </w:tc>
        <w:tc>
          <w:tcPr>
            <w:tcW w:w="1061" w:type="dxa"/>
          </w:tcPr>
          <w:p w:rsidR="00E42109" w:rsidRDefault="00E42109"/>
        </w:tc>
      </w:tr>
      <w:tr w:rsidR="00E42109">
        <w:trPr>
          <w:trHeight w:hRule="exact" w:val="538"/>
        </w:trPr>
        <w:tc>
          <w:tcPr>
            <w:tcW w:w="3874" w:type="dxa"/>
            <w:vMerge w:val="restart"/>
          </w:tcPr>
          <w:p w:rsidR="00E42109" w:rsidRDefault="00630379">
            <w:pPr>
              <w:pStyle w:val="TableParagraph"/>
              <w:ind w:left="273" w:right="103" w:hanging="142"/>
              <w:jc w:val="both"/>
              <w:rPr>
                <w:sz w:val="20"/>
              </w:rPr>
            </w:pPr>
            <w:r>
              <w:rPr>
                <w:sz w:val="20"/>
              </w:rPr>
              <w:t>4. (*)Pregunte ¿Ha tenido alguna de estas manifestaciones clínicas? ¿Cuál fue la manifestación por la que busco ayuda profesional? Y anote solo una respuesta.</w:t>
            </w:r>
          </w:p>
        </w:tc>
        <w:tc>
          <w:tcPr>
            <w:tcW w:w="1301" w:type="dxa"/>
          </w:tcPr>
          <w:p w:rsidR="00E42109" w:rsidRDefault="00630379">
            <w:pPr>
              <w:pStyle w:val="TableParagraph"/>
              <w:spacing w:line="229" w:lineRule="exact"/>
              <w:ind w:left="103"/>
              <w:rPr>
                <w:sz w:val="20"/>
              </w:rPr>
            </w:pPr>
            <w:r>
              <w:rPr>
                <w:sz w:val="20"/>
              </w:rPr>
              <w:t>Cefalea (  )</w:t>
            </w:r>
          </w:p>
        </w:tc>
        <w:tc>
          <w:tcPr>
            <w:tcW w:w="1025" w:type="dxa"/>
          </w:tcPr>
          <w:p w:rsidR="00E42109" w:rsidRDefault="00630379">
            <w:pPr>
              <w:pStyle w:val="TableParagraph"/>
              <w:spacing w:line="229" w:lineRule="exact"/>
              <w:ind w:left="103"/>
              <w:rPr>
                <w:sz w:val="20"/>
              </w:rPr>
            </w:pPr>
            <w:r>
              <w:rPr>
                <w:sz w:val="20"/>
              </w:rPr>
              <w:t>Mareos ( )</w:t>
            </w:r>
          </w:p>
        </w:tc>
        <w:tc>
          <w:tcPr>
            <w:tcW w:w="1191" w:type="dxa"/>
          </w:tcPr>
          <w:p w:rsidR="00E42109" w:rsidRDefault="00630379">
            <w:pPr>
              <w:pStyle w:val="TableParagraph"/>
              <w:spacing w:line="229" w:lineRule="exact"/>
              <w:ind w:left="103"/>
              <w:rPr>
                <w:sz w:val="20"/>
              </w:rPr>
            </w:pPr>
            <w:r>
              <w:rPr>
                <w:sz w:val="20"/>
              </w:rPr>
              <w:t>Vértigo (  )</w:t>
            </w:r>
          </w:p>
        </w:tc>
        <w:tc>
          <w:tcPr>
            <w:tcW w:w="1061" w:type="dxa"/>
          </w:tcPr>
          <w:p w:rsidR="00E42109" w:rsidRDefault="00630379">
            <w:pPr>
              <w:pStyle w:val="TableParagraph"/>
              <w:spacing w:line="276" w:lineRule="auto"/>
              <w:ind w:left="103" w:right="147"/>
              <w:rPr>
                <w:sz w:val="20"/>
              </w:rPr>
            </w:pPr>
            <w:r>
              <w:rPr>
                <w:sz w:val="20"/>
              </w:rPr>
              <w:t>Zumbido de oído ( )</w:t>
            </w:r>
          </w:p>
        </w:tc>
      </w:tr>
      <w:tr w:rsidR="00E42109">
        <w:trPr>
          <w:trHeight w:hRule="exact" w:val="802"/>
        </w:trPr>
        <w:tc>
          <w:tcPr>
            <w:tcW w:w="3874" w:type="dxa"/>
            <w:vMerge/>
          </w:tcPr>
          <w:p w:rsidR="00E42109" w:rsidRDefault="00E42109"/>
        </w:tc>
        <w:tc>
          <w:tcPr>
            <w:tcW w:w="1301" w:type="dxa"/>
          </w:tcPr>
          <w:p w:rsidR="00E42109" w:rsidRDefault="00630379">
            <w:pPr>
              <w:pStyle w:val="TableParagraph"/>
              <w:spacing w:line="276" w:lineRule="auto"/>
              <w:ind w:left="103"/>
              <w:rPr>
                <w:sz w:val="20"/>
              </w:rPr>
            </w:pPr>
            <w:r>
              <w:rPr>
                <w:sz w:val="20"/>
              </w:rPr>
              <w:t>Hormigueo en miembros (  )</w:t>
            </w:r>
          </w:p>
        </w:tc>
        <w:tc>
          <w:tcPr>
            <w:tcW w:w="1025" w:type="dxa"/>
          </w:tcPr>
          <w:p w:rsidR="00E42109" w:rsidRDefault="00630379">
            <w:pPr>
              <w:pStyle w:val="TableParagraph"/>
              <w:spacing w:line="276" w:lineRule="auto"/>
              <w:ind w:left="103" w:right="137"/>
              <w:rPr>
                <w:sz w:val="20"/>
              </w:rPr>
            </w:pPr>
            <w:r>
              <w:rPr>
                <w:w w:val="95"/>
                <w:sz w:val="20"/>
              </w:rPr>
              <w:t xml:space="preserve">Cansancio </w:t>
            </w:r>
            <w:r>
              <w:rPr>
                <w:sz w:val="20"/>
              </w:rPr>
              <w:t>(  )</w:t>
            </w:r>
          </w:p>
        </w:tc>
        <w:tc>
          <w:tcPr>
            <w:tcW w:w="1191" w:type="dxa"/>
          </w:tcPr>
          <w:p w:rsidR="00E42109" w:rsidRDefault="00630379">
            <w:pPr>
              <w:pStyle w:val="TableParagraph"/>
              <w:spacing w:line="276" w:lineRule="auto"/>
              <w:ind w:left="103"/>
              <w:rPr>
                <w:sz w:val="20"/>
              </w:rPr>
            </w:pPr>
            <w:r>
              <w:rPr>
                <w:sz w:val="20"/>
              </w:rPr>
              <w:t>Dificultad al respirar (  )</w:t>
            </w:r>
          </w:p>
        </w:tc>
        <w:tc>
          <w:tcPr>
            <w:tcW w:w="1061" w:type="dxa"/>
          </w:tcPr>
          <w:p w:rsidR="00E42109" w:rsidRDefault="00630379">
            <w:pPr>
              <w:pStyle w:val="TableParagraph"/>
              <w:spacing w:line="276" w:lineRule="auto"/>
              <w:ind w:left="103" w:right="272"/>
              <w:jc w:val="both"/>
              <w:rPr>
                <w:sz w:val="20"/>
              </w:rPr>
            </w:pPr>
            <w:r>
              <w:rPr>
                <w:sz w:val="20"/>
              </w:rPr>
              <w:t>Opresión de pecho (  )</w:t>
            </w:r>
          </w:p>
        </w:tc>
      </w:tr>
    </w:tbl>
    <w:p w:rsidR="00E42109" w:rsidRDefault="00E42109">
      <w:pPr>
        <w:pStyle w:val="Textoindependiente"/>
        <w:spacing w:before="10"/>
        <w:rPr>
          <w:b/>
          <w:sz w:val="18"/>
        </w:rPr>
      </w:pPr>
    </w:p>
    <w:p w:rsidR="00E42109" w:rsidRDefault="00630379">
      <w:pPr>
        <w:spacing w:before="100" w:line="238" w:lineRule="exact"/>
        <w:ind w:left="102"/>
      </w:pPr>
      <w:r>
        <w:rPr>
          <w:lang w:val="en-US"/>
        </w:rPr>
        <w:pict>
          <v:shape id="_x0000_s1166" style="position:absolute;left:0;text-align:left;margin-left:427.9pt;margin-top:-68.45pt;width:167.4pt;height:161.8pt;z-index:-138040;mso-position-horizontal-relative:page" coordorigin="8558,-1369" coordsize="3348,3236" path="m11906,-1369l8558,1867r3348,l11906,-1369xe" fillcolor="#d2eaf0" stroked="f">
            <v:path arrowok="t"/>
            <w10:wrap anchorx="page"/>
          </v:shape>
        </w:pict>
      </w:r>
      <w:r>
        <w:t>(*) Marque solo una respuesta, en caso de presentar varias, marque la más frecuente o intensa.</w:t>
      </w:r>
    </w:p>
    <w:p w:rsidR="00E42109" w:rsidRDefault="00630379">
      <w:pPr>
        <w:pStyle w:val="Ttulo1"/>
        <w:spacing w:before="0" w:line="830" w:lineRule="exact"/>
        <w:ind w:left="0" w:right="435"/>
        <w:jc w:val="right"/>
      </w:pPr>
      <w:r>
        <w:rPr>
          <w:color w:val="FFFFFF"/>
        </w:rPr>
        <w:t>23</w:t>
      </w:r>
    </w:p>
    <w:p w:rsidR="00E42109" w:rsidRDefault="00E42109">
      <w:pPr>
        <w:spacing w:line="830" w:lineRule="exact"/>
        <w:jc w:val="right"/>
        <w:sectPr w:rsidR="00E42109">
          <w:headerReference w:type="default" r:id="rId34"/>
          <w:footerReference w:type="default" r:id="rId35"/>
          <w:pgSz w:w="11910" w:h="16840"/>
          <w:pgMar w:top="1200" w:right="0" w:bottom="0" w:left="1600" w:header="758" w:footer="0" w:gutter="0"/>
          <w:cols w:space="720"/>
        </w:sectPr>
      </w:pPr>
    </w:p>
    <w:p w:rsidR="00E42109" w:rsidRDefault="00E42109">
      <w:pPr>
        <w:pStyle w:val="Textoindependiente"/>
        <w:spacing w:before="5"/>
        <w:rPr>
          <w:rFonts w:ascii="Cambria"/>
          <w:sz w:val="15"/>
        </w:rPr>
      </w:pPr>
    </w:p>
    <w:p w:rsidR="00E42109" w:rsidRDefault="00630379">
      <w:pPr>
        <w:pStyle w:val="Ttulo3"/>
        <w:numPr>
          <w:ilvl w:val="2"/>
          <w:numId w:val="27"/>
        </w:numPr>
        <w:tabs>
          <w:tab w:val="left" w:pos="642"/>
        </w:tabs>
        <w:spacing w:before="100"/>
      </w:pPr>
      <w:r>
        <w:t>Elaboración del instrumento de recolección de</w:t>
      </w:r>
      <w:r>
        <w:rPr>
          <w:spacing w:val="-12"/>
        </w:rPr>
        <w:t xml:space="preserve"> </w:t>
      </w:r>
      <w:r>
        <w:t>datos</w:t>
      </w:r>
    </w:p>
    <w:p w:rsidR="00E42109" w:rsidRDefault="00630379">
      <w:pPr>
        <w:pStyle w:val="Textoindependiente"/>
        <w:spacing w:before="41" w:line="276" w:lineRule="auto"/>
        <w:ind w:left="102" w:right="1698" w:firstLine="707"/>
        <w:jc w:val="both"/>
      </w:pPr>
      <w:r>
        <w:t>Ningún</w:t>
      </w:r>
      <w:r>
        <w:rPr>
          <w:spacing w:val="-7"/>
        </w:rPr>
        <w:t xml:space="preserve"> </w:t>
      </w:r>
      <w:r>
        <w:t>instrumento</w:t>
      </w:r>
      <w:r>
        <w:rPr>
          <w:spacing w:val="-6"/>
        </w:rPr>
        <w:t xml:space="preserve"> </w:t>
      </w:r>
      <w:r>
        <w:t>tiene</w:t>
      </w:r>
      <w:r>
        <w:rPr>
          <w:spacing w:val="-7"/>
        </w:rPr>
        <w:t xml:space="preserve"> </w:t>
      </w:r>
      <w:r>
        <w:t>valor</w:t>
      </w:r>
      <w:r>
        <w:rPr>
          <w:spacing w:val="-6"/>
        </w:rPr>
        <w:t xml:space="preserve"> </w:t>
      </w:r>
      <w:r>
        <w:t>por</w:t>
      </w:r>
      <w:r>
        <w:rPr>
          <w:spacing w:val="-9"/>
        </w:rPr>
        <w:t xml:space="preserve"> </w:t>
      </w:r>
      <w:r>
        <w:t>sí</w:t>
      </w:r>
      <w:r>
        <w:rPr>
          <w:spacing w:val="-7"/>
        </w:rPr>
        <w:t xml:space="preserve"> </w:t>
      </w:r>
      <w:r>
        <w:t>mismo,</w:t>
      </w:r>
      <w:r>
        <w:rPr>
          <w:spacing w:val="-5"/>
        </w:rPr>
        <w:t xml:space="preserve"> </w:t>
      </w:r>
      <w:r>
        <w:t>siempre</w:t>
      </w:r>
      <w:r>
        <w:rPr>
          <w:spacing w:val="-8"/>
        </w:rPr>
        <w:t xml:space="preserve"> </w:t>
      </w:r>
      <w:r>
        <w:t>se</w:t>
      </w:r>
      <w:r>
        <w:rPr>
          <w:spacing w:val="-7"/>
        </w:rPr>
        <w:t xml:space="preserve"> </w:t>
      </w:r>
      <w:r>
        <w:t>requiere</w:t>
      </w:r>
      <w:r>
        <w:rPr>
          <w:spacing w:val="-7"/>
        </w:rPr>
        <w:t xml:space="preserve"> </w:t>
      </w:r>
      <w:r>
        <w:t>de</w:t>
      </w:r>
      <w:r>
        <w:rPr>
          <w:spacing w:val="-7"/>
        </w:rPr>
        <w:t xml:space="preserve"> </w:t>
      </w:r>
      <w:r>
        <w:t>un</w:t>
      </w:r>
      <w:r>
        <w:rPr>
          <w:spacing w:val="-5"/>
        </w:rPr>
        <w:t xml:space="preserve"> </w:t>
      </w:r>
      <w:r>
        <w:t>control</w:t>
      </w:r>
      <w:r>
        <w:rPr>
          <w:spacing w:val="-8"/>
        </w:rPr>
        <w:t xml:space="preserve"> </w:t>
      </w:r>
      <w:r>
        <w:t>de</w:t>
      </w:r>
      <w:r>
        <w:rPr>
          <w:spacing w:val="-5"/>
        </w:rPr>
        <w:t xml:space="preserve"> </w:t>
      </w:r>
      <w:r>
        <w:t xml:space="preserve">calidad para que sus usos sean válidos. Por ejemplo si tu tema de investigación es acerca de la alimentación saludable en </w:t>
      </w:r>
      <w:r>
        <w:t>niños deberás de haber leído cuales son las dimensiones de la alimentación saludable en los niños de fuentes confiables en este caso sería de los manuales, lineamientos del Ministerio de Salud. Si estas estudiando el tema de calidad de cuidados de igual mo</w:t>
      </w:r>
      <w:r>
        <w:t>do deberás indagar cuales son las dimensiones del cuidado. No se puede diseñar un instrumento de la nada, necesariamente se deben tener antecedentes de investigación, modelos, enfoques</w:t>
      </w:r>
      <w:r>
        <w:rPr>
          <w:spacing w:val="-9"/>
        </w:rPr>
        <w:t xml:space="preserve"> </w:t>
      </w:r>
      <w:r>
        <w:t>para</w:t>
      </w:r>
      <w:r>
        <w:rPr>
          <w:spacing w:val="-9"/>
        </w:rPr>
        <w:t xml:space="preserve"> </w:t>
      </w:r>
      <w:r>
        <w:t>que</w:t>
      </w:r>
      <w:r>
        <w:rPr>
          <w:spacing w:val="-10"/>
        </w:rPr>
        <w:t xml:space="preserve"> </w:t>
      </w:r>
      <w:r>
        <w:t>nos</w:t>
      </w:r>
      <w:r>
        <w:rPr>
          <w:spacing w:val="-10"/>
        </w:rPr>
        <w:t xml:space="preserve"> </w:t>
      </w:r>
      <w:r>
        <w:t>orienten</w:t>
      </w:r>
      <w:r>
        <w:rPr>
          <w:spacing w:val="-10"/>
        </w:rPr>
        <w:t xml:space="preserve"> </w:t>
      </w:r>
      <w:r>
        <w:t>sobre</w:t>
      </w:r>
      <w:r>
        <w:rPr>
          <w:spacing w:val="-7"/>
        </w:rPr>
        <w:t xml:space="preserve"> </w:t>
      </w:r>
      <w:r>
        <w:t>las</w:t>
      </w:r>
      <w:r>
        <w:rPr>
          <w:spacing w:val="-8"/>
        </w:rPr>
        <w:t xml:space="preserve"> </w:t>
      </w:r>
      <w:r>
        <w:t>dimensiones,</w:t>
      </w:r>
      <w:r>
        <w:rPr>
          <w:spacing w:val="-10"/>
        </w:rPr>
        <w:t xml:space="preserve"> </w:t>
      </w:r>
      <w:r>
        <w:t>reactivos</w:t>
      </w:r>
      <w:r>
        <w:rPr>
          <w:spacing w:val="-10"/>
        </w:rPr>
        <w:t xml:space="preserve"> </w:t>
      </w:r>
      <w:r>
        <w:t>del</w:t>
      </w:r>
      <w:r>
        <w:rPr>
          <w:spacing w:val="-9"/>
        </w:rPr>
        <w:t xml:space="preserve"> </w:t>
      </w:r>
      <w:r>
        <w:t>instrumento</w:t>
      </w:r>
      <w:r>
        <w:rPr>
          <w:spacing w:val="-8"/>
        </w:rPr>
        <w:t xml:space="preserve"> </w:t>
      </w:r>
      <w:r>
        <w:t>que</w:t>
      </w:r>
      <w:r>
        <w:rPr>
          <w:spacing w:val="-8"/>
        </w:rPr>
        <w:t xml:space="preserve"> </w:t>
      </w:r>
      <w:r>
        <w:t>se</w:t>
      </w:r>
      <w:r>
        <w:rPr>
          <w:spacing w:val="-10"/>
        </w:rPr>
        <w:t xml:space="preserve"> </w:t>
      </w:r>
      <w:r>
        <w:t>pretende diseñar. A continuación veamos un instrumento con sus respectivas dimensiones o factores y reactivos.</w:t>
      </w:r>
    </w:p>
    <w:p w:rsidR="00E42109" w:rsidRDefault="00630379">
      <w:pPr>
        <w:pStyle w:val="Textoindependiente"/>
      </w:pPr>
      <w:r>
        <w:rPr>
          <w:noProof/>
          <w:lang w:eastAsia="es-PE"/>
        </w:rPr>
        <w:drawing>
          <wp:anchor distT="0" distB="0" distL="0" distR="0" simplePos="0" relativeHeight="1576" behindDoc="0" locked="0" layoutInCell="1" allowOverlap="1">
            <wp:simplePos x="0" y="0"/>
            <wp:positionH relativeFrom="page">
              <wp:posOffset>1111884</wp:posOffset>
            </wp:positionH>
            <wp:positionV relativeFrom="paragraph">
              <wp:posOffset>199655</wp:posOffset>
            </wp:positionV>
            <wp:extent cx="5306604" cy="2655570"/>
            <wp:effectExtent l="0" t="0" r="0" b="0"/>
            <wp:wrapTopAndBottom/>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36" cstate="print"/>
                    <a:stretch>
                      <a:fillRect/>
                    </a:stretch>
                  </pic:blipFill>
                  <pic:spPr>
                    <a:xfrm>
                      <a:off x="0" y="0"/>
                      <a:ext cx="5306604" cy="2655570"/>
                    </a:xfrm>
                    <a:prstGeom prst="rect">
                      <a:avLst/>
                    </a:prstGeom>
                  </pic:spPr>
                </pic:pic>
              </a:graphicData>
            </a:graphic>
          </wp:anchor>
        </w:drawing>
      </w:r>
    </w:p>
    <w:p w:rsidR="00E42109" w:rsidRDefault="00E42109">
      <w:pPr>
        <w:pStyle w:val="Textoindependiente"/>
        <w:spacing w:before="7"/>
        <w:rPr>
          <w:sz w:val="36"/>
        </w:rPr>
      </w:pPr>
    </w:p>
    <w:p w:rsidR="00E42109" w:rsidRDefault="00630379">
      <w:pPr>
        <w:pStyle w:val="Textoindependiente"/>
        <w:spacing w:line="276" w:lineRule="auto"/>
        <w:ind w:left="102" w:right="1696" w:firstLine="707"/>
        <w:jc w:val="both"/>
      </w:pPr>
      <w:r>
        <w:rPr>
          <w:lang w:val="en-US"/>
        </w:rPr>
        <w:pict>
          <v:group id="_x0000_s1162" style="position:absolute;left:0;text-align:left;margin-left:101.85pt;margin-top:74.05pt;width:493.45pt;height:271.65pt;z-index:1624;mso-position-horizontal-relative:page" coordorigin="2037,1481" coordsize="9869,5433">
            <v:shape id="_x0000_s1165" style="position:absolute;left:8558;top:3677;width:3348;height:3236" coordorigin="8558,3677" coordsize="3348,3236" path="m11906,3677l8558,6913r3348,l11906,3677xe" fillcolor="#d2eaf0" stroked="f">
              <v:path arrowok="t"/>
            </v:shape>
            <v:shape id="_x0000_s1164" type="#_x0000_t75" style="position:absolute;left:2037;top:1481;width:7935;height:3423">
              <v:imagedata r:id="rId37" o:title=""/>
            </v:shape>
            <v:shape id="_x0000_s1163" type="#_x0000_t202" style="position:absolute;left:10672;top:5369;width:817;height:845" filled="f" stroked="f">
              <v:textbox inset="0,0,0,0">
                <w:txbxContent>
                  <w:p w:rsidR="00E42109" w:rsidRDefault="00630379">
                    <w:pPr>
                      <w:rPr>
                        <w:rFonts w:ascii="Cambria"/>
                        <w:sz w:val="72"/>
                      </w:rPr>
                    </w:pPr>
                    <w:r>
                      <w:rPr>
                        <w:rFonts w:ascii="Cambria"/>
                        <w:color w:val="FFFFFF"/>
                        <w:sz w:val="72"/>
                      </w:rPr>
                      <w:t>24</w:t>
                    </w:r>
                  </w:p>
                </w:txbxContent>
              </v:textbox>
            </v:shape>
            <w10:wrap anchorx="page"/>
          </v:group>
        </w:pict>
      </w:r>
      <w:r>
        <w:t>Según Vara (2012, p. 270) para preparar un instrumento de calidad debes cumplir cinco requisitos, además para que un instrumen</w:t>
      </w:r>
      <w:r>
        <w:t>to sea de óptima calidad, requiere estar bien dimensionada, ello permitirá establecer, los objetivos, las hipótesis y los problemas de manera coherente:</w:t>
      </w:r>
    </w:p>
    <w:p w:rsidR="00E42109" w:rsidRDefault="00E42109">
      <w:pPr>
        <w:spacing w:line="276" w:lineRule="auto"/>
        <w:jc w:val="both"/>
        <w:sectPr w:rsidR="00E42109">
          <w:headerReference w:type="default" r:id="rId38"/>
          <w:footerReference w:type="default" r:id="rId39"/>
          <w:pgSz w:w="11910" w:h="16840"/>
          <w:pgMar w:top="1200" w:right="0" w:bottom="0" w:left="1600" w:header="758" w:footer="0" w:gutter="0"/>
          <w:cols w:space="720"/>
        </w:sectPr>
      </w:pPr>
    </w:p>
    <w:p w:rsidR="00E42109" w:rsidRDefault="00E42109">
      <w:pPr>
        <w:pStyle w:val="Textoindependiente"/>
        <w:spacing w:before="8"/>
        <w:rPr>
          <w:sz w:val="15"/>
        </w:rPr>
      </w:pPr>
    </w:p>
    <w:p w:rsidR="00E42109" w:rsidRDefault="00630379">
      <w:pPr>
        <w:pStyle w:val="Ttulo3"/>
        <w:numPr>
          <w:ilvl w:val="2"/>
          <w:numId w:val="27"/>
        </w:numPr>
        <w:tabs>
          <w:tab w:val="left" w:pos="642"/>
        </w:tabs>
        <w:spacing w:before="100"/>
      </w:pPr>
      <w:r>
        <w:t>Recomendaciones para redactar un</w:t>
      </w:r>
      <w:r>
        <w:rPr>
          <w:spacing w:val="-11"/>
        </w:rPr>
        <w:t xml:space="preserve"> </w:t>
      </w:r>
      <w:r>
        <w:t>cuestionario</w:t>
      </w:r>
    </w:p>
    <w:p w:rsidR="00E42109" w:rsidRDefault="00E42109">
      <w:pPr>
        <w:pStyle w:val="Textoindependiente"/>
        <w:spacing w:before="2"/>
        <w:rPr>
          <w:b/>
          <w:sz w:val="31"/>
        </w:rPr>
      </w:pPr>
    </w:p>
    <w:p w:rsidR="00E42109" w:rsidRDefault="00630379">
      <w:pPr>
        <w:pStyle w:val="Prrafodelista"/>
        <w:numPr>
          <w:ilvl w:val="0"/>
          <w:numId w:val="26"/>
        </w:numPr>
        <w:tabs>
          <w:tab w:val="left" w:pos="642"/>
        </w:tabs>
        <w:ind w:hanging="360"/>
        <w:rPr>
          <w:sz w:val="24"/>
        </w:rPr>
      </w:pPr>
      <w:r>
        <w:rPr>
          <w:sz w:val="24"/>
        </w:rPr>
        <w:t>Usar el vocabulario de la población</w:t>
      </w:r>
      <w:r>
        <w:rPr>
          <w:spacing w:val="-28"/>
          <w:sz w:val="24"/>
        </w:rPr>
        <w:t xml:space="preserve"> </w:t>
      </w:r>
      <w:r>
        <w:rPr>
          <w:sz w:val="24"/>
        </w:rPr>
        <w:t>estudiada,</w:t>
      </w:r>
    </w:p>
    <w:p w:rsidR="00E42109" w:rsidRDefault="00630379">
      <w:pPr>
        <w:pStyle w:val="Prrafodelista"/>
        <w:numPr>
          <w:ilvl w:val="0"/>
          <w:numId w:val="26"/>
        </w:numPr>
        <w:tabs>
          <w:tab w:val="left" w:pos="642"/>
        </w:tabs>
        <w:spacing w:before="40"/>
        <w:ind w:left="642"/>
        <w:rPr>
          <w:sz w:val="24"/>
        </w:rPr>
      </w:pPr>
      <w:r>
        <w:rPr>
          <w:sz w:val="24"/>
        </w:rPr>
        <w:t>Debe ser un documento auto explicativo para el</w:t>
      </w:r>
      <w:r>
        <w:rPr>
          <w:spacing w:val="-25"/>
          <w:sz w:val="24"/>
        </w:rPr>
        <w:t xml:space="preserve"> </w:t>
      </w:r>
      <w:r>
        <w:rPr>
          <w:sz w:val="24"/>
        </w:rPr>
        <w:t>informante.</w:t>
      </w:r>
    </w:p>
    <w:p w:rsidR="00E42109" w:rsidRDefault="00630379">
      <w:pPr>
        <w:pStyle w:val="Prrafodelista"/>
        <w:numPr>
          <w:ilvl w:val="0"/>
          <w:numId w:val="26"/>
        </w:numPr>
        <w:tabs>
          <w:tab w:val="left" w:pos="642"/>
        </w:tabs>
        <w:spacing w:before="40"/>
        <w:ind w:left="642"/>
        <w:rPr>
          <w:sz w:val="24"/>
        </w:rPr>
      </w:pPr>
      <w:r>
        <w:rPr>
          <w:sz w:val="24"/>
        </w:rPr>
        <w:t>Debe explicar para qué se desea la</w:t>
      </w:r>
      <w:r>
        <w:rPr>
          <w:spacing w:val="-24"/>
          <w:sz w:val="24"/>
        </w:rPr>
        <w:t xml:space="preserve"> </w:t>
      </w:r>
      <w:r>
        <w:rPr>
          <w:sz w:val="24"/>
        </w:rPr>
        <w:t>información.</w:t>
      </w:r>
    </w:p>
    <w:p w:rsidR="00E42109" w:rsidRDefault="00630379">
      <w:pPr>
        <w:pStyle w:val="Prrafodelista"/>
        <w:numPr>
          <w:ilvl w:val="0"/>
          <w:numId w:val="26"/>
        </w:numPr>
        <w:tabs>
          <w:tab w:val="left" w:pos="642"/>
        </w:tabs>
        <w:spacing w:before="40"/>
        <w:ind w:left="642"/>
        <w:rPr>
          <w:sz w:val="24"/>
        </w:rPr>
      </w:pPr>
      <w:r>
        <w:rPr>
          <w:sz w:val="24"/>
        </w:rPr>
        <w:t>Debe ser muy</w:t>
      </w:r>
      <w:r>
        <w:rPr>
          <w:spacing w:val="-10"/>
          <w:sz w:val="24"/>
        </w:rPr>
        <w:t xml:space="preserve"> </w:t>
      </w:r>
      <w:r>
        <w:rPr>
          <w:sz w:val="24"/>
        </w:rPr>
        <w:t>específico</w:t>
      </w:r>
    </w:p>
    <w:p w:rsidR="00E42109" w:rsidRDefault="00630379">
      <w:pPr>
        <w:pStyle w:val="Prrafodelista"/>
        <w:numPr>
          <w:ilvl w:val="0"/>
          <w:numId w:val="26"/>
        </w:numPr>
        <w:tabs>
          <w:tab w:val="left" w:pos="642"/>
        </w:tabs>
        <w:spacing w:before="40"/>
        <w:ind w:left="642"/>
        <w:rPr>
          <w:sz w:val="24"/>
        </w:rPr>
      </w:pPr>
      <w:r>
        <w:rPr>
          <w:sz w:val="24"/>
        </w:rPr>
        <w:t>Las</w:t>
      </w:r>
      <w:r>
        <w:rPr>
          <w:spacing w:val="-4"/>
          <w:sz w:val="24"/>
        </w:rPr>
        <w:t xml:space="preserve"> </w:t>
      </w:r>
      <w:r>
        <w:rPr>
          <w:sz w:val="24"/>
        </w:rPr>
        <w:t>preguntas</w:t>
      </w:r>
      <w:r>
        <w:rPr>
          <w:spacing w:val="-5"/>
          <w:sz w:val="24"/>
        </w:rPr>
        <w:t xml:space="preserve"> </w:t>
      </w:r>
      <w:r>
        <w:rPr>
          <w:sz w:val="24"/>
        </w:rPr>
        <w:t>deben</w:t>
      </w:r>
      <w:r>
        <w:rPr>
          <w:spacing w:val="-5"/>
          <w:sz w:val="24"/>
        </w:rPr>
        <w:t xml:space="preserve"> </w:t>
      </w:r>
      <w:r>
        <w:rPr>
          <w:sz w:val="24"/>
        </w:rPr>
        <w:t>seguir</w:t>
      </w:r>
      <w:r>
        <w:rPr>
          <w:spacing w:val="-5"/>
          <w:sz w:val="24"/>
        </w:rPr>
        <w:t xml:space="preserve"> </w:t>
      </w:r>
      <w:r>
        <w:rPr>
          <w:sz w:val="24"/>
        </w:rPr>
        <w:t>un</w:t>
      </w:r>
      <w:r>
        <w:rPr>
          <w:spacing w:val="-5"/>
          <w:sz w:val="24"/>
        </w:rPr>
        <w:t xml:space="preserve"> </w:t>
      </w:r>
      <w:r>
        <w:rPr>
          <w:sz w:val="24"/>
        </w:rPr>
        <w:t>orden</w:t>
      </w:r>
      <w:r>
        <w:rPr>
          <w:spacing w:val="-5"/>
          <w:sz w:val="24"/>
        </w:rPr>
        <w:t xml:space="preserve"> </w:t>
      </w:r>
      <w:r>
        <w:rPr>
          <w:sz w:val="24"/>
        </w:rPr>
        <w:t>lógico</w:t>
      </w:r>
      <w:r>
        <w:rPr>
          <w:spacing w:val="-5"/>
          <w:sz w:val="24"/>
        </w:rPr>
        <w:t xml:space="preserve"> </w:t>
      </w:r>
      <w:r>
        <w:rPr>
          <w:sz w:val="24"/>
        </w:rPr>
        <w:t>y</w:t>
      </w:r>
      <w:r>
        <w:rPr>
          <w:spacing w:val="-3"/>
          <w:sz w:val="24"/>
        </w:rPr>
        <w:t xml:space="preserve"> </w:t>
      </w:r>
      <w:r>
        <w:rPr>
          <w:sz w:val="24"/>
        </w:rPr>
        <w:t>adecuado</w:t>
      </w:r>
      <w:r>
        <w:rPr>
          <w:spacing w:val="-3"/>
          <w:sz w:val="24"/>
        </w:rPr>
        <w:t xml:space="preserve"> </w:t>
      </w:r>
      <w:r>
        <w:rPr>
          <w:sz w:val="24"/>
        </w:rPr>
        <w:t>a</w:t>
      </w:r>
      <w:r>
        <w:rPr>
          <w:spacing w:val="-2"/>
          <w:sz w:val="24"/>
        </w:rPr>
        <w:t xml:space="preserve"> </w:t>
      </w:r>
      <w:r>
        <w:rPr>
          <w:sz w:val="24"/>
        </w:rPr>
        <w:t>los</w:t>
      </w:r>
      <w:r>
        <w:rPr>
          <w:spacing w:val="-6"/>
          <w:sz w:val="24"/>
        </w:rPr>
        <w:t xml:space="preserve"> </w:t>
      </w:r>
      <w:r>
        <w:rPr>
          <w:sz w:val="24"/>
        </w:rPr>
        <w:t>intereses</w:t>
      </w:r>
      <w:r>
        <w:rPr>
          <w:spacing w:val="4"/>
          <w:sz w:val="24"/>
        </w:rPr>
        <w:t xml:space="preserve"> </w:t>
      </w:r>
      <w:r>
        <w:rPr>
          <w:sz w:val="24"/>
        </w:rPr>
        <w:t>de</w:t>
      </w:r>
      <w:r>
        <w:rPr>
          <w:spacing w:val="-3"/>
          <w:sz w:val="24"/>
        </w:rPr>
        <w:t xml:space="preserve"> </w:t>
      </w:r>
      <w:r>
        <w:rPr>
          <w:sz w:val="24"/>
        </w:rPr>
        <w:t>la</w:t>
      </w:r>
      <w:r>
        <w:rPr>
          <w:spacing w:val="-3"/>
          <w:sz w:val="24"/>
        </w:rPr>
        <w:t xml:space="preserve"> </w:t>
      </w:r>
      <w:r>
        <w:rPr>
          <w:sz w:val="24"/>
        </w:rPr>
        <w:t>investigación</w:t>
      </w:r>
    </w:p>
    <w:p w:rsidR="00E42109" w:rsidRDefault="00630379">
      <w:pPr>
        <w:pStyle w:val="Prrafodelista"/>
        <w:numPr>
          <w:ilvl w:val="0"/>
          <w:numId w:val="26"/>
        </w:numPr>
        <w:tabs>
          <w:tab w:val="left" w:pos="642"/>
        </w:tabs>
        <w:spacing w:before="40" w:line="273" w:lineRule="auto"/>
        <w:ind w:right="1895" w:hanging="360"/>
        <w:rPr>
          <w:sz w:val="24"/>
        </w:rPr>
      </w:pPr>
      <w:r>
        <w:rPr>
          <w:sz w:val="24"/>
        </w:rPr>
        <w:t>Debe proveerse espacio para que el informante presente alguna explicación o aclaración que crea</w:t>
      </w:r>
      <w:r>
        <w:rPr>
          <w:spacing w:val="-12"/>
          <w:sz w:val="24"/>
        </w:rPr>
        <w:t xml:space="preserve"> </w:t>
      </w:r>
      <w:r>
        <w:rPr>
          <w:sz w:val="24"/>
        </w:rPr>
        <w:t>conveniente.</w:t>
      </w:r>
    </w:p>
    <w:p w:rsidR="00E42109" w:rsidRDefault="00630379">
      <w:pPr>
        <w:pStyle w:val="Prrafodelista"/>
        <w:numPr>
          <w:ilvl w:val="0"/>
          <w:numId w:val="26"/>
        </w:numPr>
        <w:tabs>
          <w:tab w:val="left" w:pos="642"/>
        </w:tabs>
        <w:spacing w:before="3"/>
        <w:ind w:left="642"/>
        <w:rPr>
          <w:sz w:val="24"/>
        </w:rPr>
      </w:pPr>
      <w:r>
        <w:rPr>
          <w:sz w:val="24"/>
        </w:rPr>
        <w:t>Debe</w:t>
      </w:r>
      <w:r>
        <w:rPr>
          <w:spacing w:val="-3"/>
          <w:sz w:val="24"/>
        </w:rPr>
        <w:t xml:space="preserve"> </w:t>
      </w:r>
      <w:r>
        <w:rPr>
          <w:sz w:val="24"/>
        </w:rPr>
        <w:t>ser</w:t>
      </w:r>
      <w:r>
        <w:rPr>
          <w:spacing w:val="-3"/>
          <w:sz w:val="24"/>
        </w:rPr>
        <w:t xml:space="preserve"> </w:t>
      </w:r>
      <w:r>
        <w:rPr>
          <w:sz w:val="24"/>
        </w:rPr>
        <w:t>lo</w:t>
      </w:r>
      <w:r>
        <w:rPr>
          <w:spacing w:val="-3"/>
          <w:sz w:val="24"/>
        </w:rPr>
        <w:t xml:space="preserve"> </w:t>
      </w:r>
      <w:r>
        <w:rPr>
          <w:sz w:val="24"/>
        </w:rPr>
        <w:t>más</w:t>
      </w:r>
      <w:r>
        <w:rPr>
          <w:spacing w:val="-3"/>
          <w:sz w:val="24"/>
        </w:rPr>
        <w:t xml:space="preserve"> </w:t>
      </w:r>
      <w:r>
        <w:rPr>
          <w:sz w:val="24"/>
        </w:rPr>
        <w:t>corto</w:t>
      </w:r>
      <w:r>
        <w:rPr>
          <w:spacing w:val="-3"/>
          <w:sz w:val="24"/>
        </w:rPr>
        <w:t xml:space="preserve"> </w:t>
      </w:r>
      <w:r>
        <w:rPr>
          <w:sz w:val="24"/>
        </w:rPr>
        <w:t>posible</w:t>
      </w:r>
      <w:r>
        <w:rPr>
          <w:spacing w:val="-3"/>
          <w:sz w:val="24"/>
        </w:rPr>
        <w:t xml:space="preserve"> </w:t>
      </w:r>
      <w:r>
        <w:rPr>
          <w:sz w:val="24"/>
        </w:rPr>
        <w:t>y</w:t>
      </w:r>
      <w:r>
        <w:rPr>
          <w:spacing w:val="-3"/>
          <w:sz w:val="24"/>
        </w:rPr>
        <w:t xml:space="preserve"> </w:t>
      </w:r>
      <w:r>
        <w:rPr>
          <w:sz w:val="24"/>
        </w:rPr>
        <w:t>conservar</w:t>
      </w:r>
      <w:r>
        <w:rPr>
          <w:spacing w:val="-3"/>
          <w:sz w:val="24"/>
        </w:rPr>
        <w:t xml:space="preserve"> </w:t>
      </w:r>
      <w:r>
        <w:rPr>
          <w:sz w:val="24"/>
        </w:rPr>
        <w:t>un</w:t>
      </w:r>
      <w:r>
        <w:rPr>
          <w:spacing w:val="-4"/>
          <w:sz w:val="24"/>
        </w:rPr>
        <w:t xml:space="preserve"> </w:t>
      </w:r>
      <w:r>
        <w:rPr>
          <w:sz w:val="24"/>
        </w:rPr>
        <w:t>tono</w:t>
      </w:r>
      <w:r>
        <w:rPr>
          <w:spacing w:val="-4"/>
          <w:sz w:val="24"/>
        </w:rPr>
        <w:t xml:space="preserve"> </w:t>
      </w:r>
      <w:r>
        <w:rPr>
          <w:sz w:val="24"/>
        </w:rPr>
        <w:t>agradable</w:t>
      </w:r>
      <w:r>
        <w:rPr>
          <w:spacing w:val="-4"/>
          <w:sz w:val="24"/>
        </w:rPr>
        <w:t xml:space="preserve"> </w:t>
      </w:r>
      <w:r>
        <w:rPr>
          <w:sz w:val="24"/>
        </w:rPr>
        <w:t>con</w:t>
      </w:r>
      <w:r>
        <w:rPr>
          <w:spacing w:val="-4"/>
          <w:sz w:val="24"/>
        </w:rPr>
        <w:t xml:space="preserve"> </w:t>
      </w:r>
      <w:r>
        <w:rPr>
          <w:sz w:val="24"/>
        </w:rPr>
        <w:t>el</w:t>
      </w:r>
      <w:r>
        <w:rPr>
          <w:spacing w:val="-3"/>
          <w:sz w:val="24"/>
        </w:rPr>
        <w:t xml:space="preserve"> </w:t>
      </w:r>
      <w:r>
        <w:rPr>
          <w:sz w:val="24"/>
        </w:rPr>
        <w:t>informante</w:t>
      </w:r>
    </w:p>
    <w:p w:rsidR="00E42109" w:rsidRDefault="00630379">
      <w:pPr>
        <w:pStyle w:val="Prrafodelista"/>
        <w:numPr>
          <w:ilvl w:val="0"/>
          <w:numId w:val="26"/>
        </w:numPr>
        <w:tabs>
          <w:tab w:val="left" w:pos="642"/>
        </w:tabs>
        <w:spacing w:before="40"/>
        <w:ind w:left="642"/>
        <w:rPr>
          <w:sz w:val="24"/>
        </w:rPr>
      </w:pPr>
      <w:r>
        <w:rPr>
          <w:sz w:val="24"/>
        </w:rPr>
        <w:t>•Debe tener instrucciones</w:t>
      </w:r>
      <w:r>
        <w:rPr>
          <w:spacing w:val="-9"/>
          <w:sz w:val="24"/>
        </w:rPr>
        <w:t xml:space="preserve"> </w:t>
      </w:r>
      <w:r>
        <w:rPr>
          <w:sz w:val="24"/>
        </w:rPr>
        <w:t>claras</w:t>
      </w:r>
    </w:p>
    <w:p w:rsidR="00E42109" w:rsidRDefault="00630379">
      <w:pPr>
        <w:pStyle w:val="Prrafodelista"/>
        <w:numPr>
          <w:ilvl w:val="0"/>
          <w:numId w:val="26"/>
        </w:numPr>
        <w:tabs>
          <w:tab w:val="left" w:pos="642"/>
        </w:tabs>
        <w:spacing w:before="40"/>
        <w:ind w:left="642"/>
        <w:rPr>
          <w:sz w:val="24"/>
        </w:rPr>
      </w:pPr>
      <w:r>
        <w:rPr>
          <w:sz w:val="24"/>
        </w:rPr>
        <w:t xml:space="preserve">•Debe </w:t>
      </w:r>
      <w:r>
        <w:rPr>
          <w:sz w:val="24"/>
        </w:rPr>
        <w:t>contener preguntas</w:t>
      </w:r>
      <w:r>
        <w:rPr>
          <w:spacing w:val="-18"/>
          <w:sz w:val="24"/>
        </w:rPr>
        <w:t xml:space="preserve"> </w:t>
      </w:r>
      <w:r>
        <w:rPr>
          <w:sz w:val="24"/>
        </w:rPr>
        <w:t>objetivas</w:t>
      </w:r>
    </w:p>
    <w:p w:rsidR="00E42109" w:rsidRDefault="00630379">
      <w:pPr>
        <w:pStyle w:val="Prrafodelista"/>
        <w:numPr>
          <w:ilvl w:val="0"/>
          <w:numId w:val="26"/>
        </w:numPr>
        <w:tabs>
          <w:tab w:val="left" w:pos="642"/>
        </w:tabs>
        <w:spacing w:before="40"/>
        <w:ind w:left="642"/>
        <w:rPr>
          <w:sz w:val="24"/>
        </w:rPr>
      </w:pPr>
      <w:r>
        <w:rPr>
          <w:sz w:val="24"/>
        </w:rPr>
        <w:t>•Debe tener secuencia lógica con</w:t>
      </w:r>
      <w:r>
        <w:rPr>
          <w:spacing w:val="-11"/>
          <w:sz w:val="24"/>
        </w:rPr>
        <w:t xml:space="preserve"> </w:t>
      </w:r>
      <w:r>
        <w:rPr>
          <w:sz w:val="24"/>
        </w:rPr>
        <w:t>dimensiones</w:t>
      </w:r>
    </w:p>
    <w:p w:rsidR="00E42109" w:rsidRDefault="00630379">
      <w:pPr>
        <w:pStyle w:val="Prrafodelista"/>
        <w:numPr>
          <w:ilvl w:val="0"/>
          <w:numId w:val="26"/>
        </w:numPr>
        <w:tabs>
          <w:tab w:val="left" w:pos="642"/>
        </w:tabs>
        <w:spacing w:before="40"/>
        <w:ind w:left="642"/>
        <w:rPr>
          <w:sz w:val="24"/>
        </w:rPr>
      </w:pPr>
      <w:r>
        <w:rPr>
          <w:sz w:val="24"/>
        </w:rPr>
        <w:t>•Los participantes deben tener conocimiento suficiente para</w:t>
      </w:r>
      <w:r>
        <w:rPr>
          <w:spacing w:val="-24"/>
          <w:sz w:val="24"/>
        </w:rPr>
        <w:t xml:space="preserve"> </w:t>
      </w:r>
      <w:r>
        <w:rPr>
          <w:sz w:val="24"/>
        </w:rPr>
        <w:t>contestarlo</w:t>
      </w:r>
    </w:p>
    <w:p w:rsidR="00E42109" w:rsidRDefault="00630379">
      <w:pPr>
        <w:pStyle w:val="Prrafodelista"/>
        <w:numPr>
          <w:ilvl w:val="0"/>
          <w:numId w:val="26"/>
        </w:numPr>
        <w:tabs>
          <w:tab w:val="left" w:pos="642"/>
        </w:tabs>
        <w:spacing w:before="40"/>
        <w:ind w:left="642"/>
        <w:rPr>
          <w:sz w:val="24"/>
        </w:rPr>
      </w:pPr>
      <w:r>
        <w:rPr>
          <w:sz w:val="24"/>
        </w:rPr>
        <w:t>•Debe estar redactado al nivel educativo del</w:t>
      </w:r>
      <w:r>
        <w:rPr>
          <w:spacing w:val="-23"/>
          <w:sz w:val="24"/>
        </w:rPr>
        <w:t xml:space="preserve"> </w:t>
      </w:r>
      <w:r>
        <w:rPr>
          <w:sz w:val="24"/>
        </w:rPr>
        <w:t>participante</w:t>
      </w:r>
    </w:p>
    <w:p w:rsidR="00E42109" w:rsidRDefault="00630379">
      <w:pPr>
        <w:pStyle w:val="Prrafodelista"/>
        <w:numPr>
          <w:ilvl w:val="0"/>
          <w:numId w:val="26"/>
        </w:numPr>
        <w:tabs>
          <w:tab w:val="left" w:pos="642"/>
        </w:tabs>
        <w:spacing w:before="40"/>
        <w:ind w:left="642"/>
        <w:rPr>
          <w:sz w:val="24"/>
        </w:rPr>
      </w:pPr>
      <w:r>
        <w:rPr>
          <w:sz w:val="24"/>
        </w:rPr>
        <w:t>•Cada dimensión debe medir un sólo</w:t>
      </w:r>
      <w:r>
        <w:rPr>
          <w:spacing w:val="-16"/>
          <w:sz w:val="24"/>
        </w:rPr>
        <w:t xml:space="preserve"> </w:t>
      </w:r>
      <w:r>
        <w:rPr>
          <w:sz w:val="24"/>
        </w:rPr>
        <w:t>objetivo</w:t>
      </w:r>
    </w:p>
    <w:p w:rsidR="00E42109" w:rsidRDefault="00630379">
      <w:pPr>
        <w:pStyle w:val="Prrafodelista"/>
        <w:numPr>
          <w:ilvl w:val="0"/>
          <w:numId w:val="26"/>
        </w:numPr>
        <w:tabs>
          <w:tab w:val="left" w:pos="642"/>
        </w:tabs>
        <w:spacing w:before="40"/>
        <w:ind w:left="642"/>
        <w:rPr>
          <w:sz w:val="24"/>
        </w:rPr>
      </w:pPr>
      <w:r>
        <w:rPr>
          <w:sz w:val="24"/>
        </w:rPr>
        <w:t>•Se deben proveer todas las posibles alternativas en cada</w:t>
      </w:r>
      <w:r>
        <w:rPr>
          <w:spacing w:val="-32"/>
          <w:sz w:val="24"/>
        </w:rPr>
        <w:t xml:space="preserve"> </w:t>
      </w:r>
      <w:r>
        <w:rPr>
          <w:sz w:val="24"/>
        </w:rPr>
        <w:t>pregunta</w:t>
      </w:r>
    </w:p>
    <w:p w:rsidR="00E42109" w:rsidRDefault="00630379">
      <w:pPr>
        <w:pStyle w:val="Prrafodelista"/>
        <w:numPr>
          <w:ilvl w:val="0"/>
          <w:numId w:val="26"/>
        </w:numPr>
        <w:tabs>
          <w:tab w:val="left" w:pos="642"/>
        </w:tabs>
        <w:spacing w:before="40"/>
        <w:ind w:left="642"/>
        <w:rPr>
          <w:sz w:val="24"/>
        </w:rPr>
      </w:pPr>
      <w:r>
        <w:rPr>
          <w:sz w:val="24"/>
        </w:rPr>
        <w:t>•No</w:t>
      </w:r>
      <w:r>
        <w:rPr>
          <w:spacing w:val="-3"/>
          <w:sz w:val="24"/>
        </w:rPr>
        <w:t xml:space="preserve"> </w:t>
      </w:r>
      <w:r>
        <w:rPr>
          <w:sz w:val="24"/>
        </w:rPr>
        <w:t>se</w:t>
      </w:r>
      <w:r>
        <w:rPr>
          <w:spacing w:val="-4"/>
          <w:sz w:val="24"/>
        </w:rPr>
        <w:t xml:space="preserve"> </w:t>
      </w:r>
      <w:r>
        <w:rPr>
          <w:sz w:val="24"/>
        </w:rPr>
        <w:t>deben</w:t>
      </w:r>
      <w:r>
        <w:rPr>
          <w:spacing w:val="-3"/>
          <w:sz w:val="24"/>
        </w:rPr>
        <w:t xml:space="preserve"> </w:t>
      </w:r>
      <w:r>
        <w:rPr>
          <w:sz w:val="24"/>
        </w:rPr>
        <w:t>mezclar</w:t>
      </w:r>
      <w:r>
        <w:rPr>
          <w:spacing w:val="-3"/>
          <w:sz w:val="24"/>
        </w:rPr>
        <w:t xml:space="preserve"> </w:t>
      </w:r>
      <w:r>
        <w:rPr>
          <w:sz w:val="24"/>
        </w:rPr>
        <w:t>diferentes</w:t>
      </w:r>
      <w:r>
        <w:rPr>
          <w:spacing w:val="-6"/>
          <w:sz w:val="24"/>
        </w:rPr>
        <w:t xml:space="preserve"> </w:t>
      </w:r>
      <w:r>
        <w:rPr>
          <w:sz w:val="24"/>
        </w:rPr>
        <w:t>tipos</w:t>
      </w:r>
      <w:r>
        <w:rPr>
          <w:spacing w:val="-5"/>
          <w:sz w:val="24"/>
        </w:rPr>
        <w:t xml:space="preserve"> </w:t>
      </w:r>
      <w:r>
        <w:rPr>
          <w:sz w:val="24"/>
        </w:rPr>
        <w:t>de</w:t>
      </w:r>
      <w:r>
        <w:rPr>
          <w:spacing w:val="-5"/>
          <w:sz w:val="24"/>
        </w:rPr>
        <w:t xml:space="preserve"> </w:t>
      </w:r>
      <w:r>
        <w:rPr>
          <w:sz w:val="24"/>
        </w:rPr>
        <w:t>preguntas</w:t>
      </w:r>
      <w:r>
        <w:rPr>
          <w:spacing w:val="-4"/>
          <w:sz w:val="24"/>
        </w:rPr>
        <w:t xml:space="preserve"> </w:t>
      </w:r>
      <w:r>
        <w:rPr>
          <w:sz w:val="24"/>
        </w:rPr>
        <w:t>en</w:t>
      </w:r>
      <w:r>
        <w:rPr>
          <w:spacing w:val="-5"/>
          <w:sz w:val="24"/>
        </w:rPr>
        <w:t xml:space="preserve"> </w:t>
      </w:r>
      <w:r>
        <w:rPr>
          <w:sz w:val="24"/>
        </w:rPr>
        <w:t>una</w:t>
      </w:r>
      <w:r>
        <w:rPr>
          <w:spacing w:val="-5"/>
          <w:sz w:val="24"/>
        </w:rPr>
        <w:t xml:space="preserve"> </w:t>
      </w:r>
      <w:r>
        <w:rPr>
          <w:sz w:val="24"/>
        </w:rPr>
        <w:t>misma</w:t>
      </w:r>
      <w:r>
        <w:rPr>
          <w:spacing w:val="-3"/>
          <w:sz w:val="24"/>
        </w:rPr>
        <w:t xml:space="preserve"> </w:t>
      </w:r>
      <w:r>
        <w:rPr>
          <w:sz w:val="24"/>
        </w:rPr>
        <w:t>sección</w:t>
      </w:r>
    </w:p>
    <w:p w:rsidR="00E42109" w:rsidRDefault="00630379">
      <w:pPr>
        <w:pStyle w:val="Prrafodelista"/>
        <w:numPr>
          <w:ilvl w:val="0"/>
          <w:numId w:val="26"/>
        </w:numPr>
        <w:tabs>
          <w:tab w:val="left" w:pos="642"/>
        </w:tabs>
        <w:spacing w:before="40"/>
        <w:ind w:left="642"/>
        <w:rPr>
          <w:sz w:val="24"/>
        </w:rPr>
      </w:pPr>
      <w:r>
        <w:rPr>
          <w:sz w:val="24"/>
        </w:rPr>
        <w:t>•Se deben evitar las preguntas</w:t>
      </w:r>
      <w:r>
        <w:rPr>
          <w:spacing w:val="-14"/>
          <w:sz w:val="24"/>
        </w:rPr>
        <w:t xml:space="preserve"> </w:t>
      </w:r>
      <w:r>
        <w:rPr>
          <w:sz w:val="24"/>
        </w:rPr>
        <w:t>largas.</w:t>
      </w:r>
    </w:p>
    <w:p w:rsidR="00E42109" w:rsidRDefault="00630379">
      <w:pPr>
        <w:pStyle w:val="Prrafodelista"/>
        <w:numPr>
          <w:ilvl w:val="0"/>
          <w:numId w:val="26"/>
        </w:numPr>
        <w:tabs>
          <w:tab w:val="left" w:pos="642"/>
        </w:tabs>
        <w:spacing w:before="40"/>
        <w:ind w:left="642"/>
        <w:rPr>
          <w:sz w:val="24"/>
        </w:rPr>
      </w:pPr>
      <w:r>
        <w:rPr>
          <w:sz w:val="24"/>
        </w:rPr>
        <w:t>Se deben evitar las preguntas</w:t>
      </w:r>
      <w:r>
        <w:rPr>
          <w:spacing w:val="-20"/>
          <w:sz w:val="24"/>
        </w:rPr>
        <w:t xml:space="preserve"> </w:t>
      </w:r>
      <w:r>
        <w:rPr>
          <w:sz w:val="24"/>
        </w:rPr>
        <w:t>confusas</w:t>
      </w:r>
    </w:p>
    <w:p w:rsidR="00E42109" w:rsidRDefault="00630379">
      <w:pPr>
        <w:pStyle w:val="Prrafodelista"/>
        <w:numPr>
          <w:ilvl w:val="0"/>
          <w:numId w:val="26"/>
        </w:numPr>
        <w:tabs>
          <w:tab w:val="left" w:pos="642"/>
        </w:tabs>
        <w:spacing w:before="40" w:line="273" w:lineRule="auto"/>
        <w:ind w:right="2676" w:hanging="360"/>
        <w:rPr>
          <w:sz w:val="24"/>
        </w:rPr>
      </w:pPr>
      <w:r>
        <w:rPr>
          <w:sz w:val="24"/>
        </w:rPr>
        <w:t>•Debe haber un balance de preguntas positivas y negativas, pero se prefiere las afirmativas.</w:t>
      </w:r>
    </w:p>
    <w:p w:rsidR="00E42109" w:rsidRDefault="00630379">
      <w:pPr>
        <w:pStyle w:val="Prrafodelista"/>
        <w:numPr>
          <w:ilvl w:val="0"/>
          <w:numId w:val="26"/>
        </w:numPr>
        <w:tabs>
          <w:tab w:val="left" w:pos="642"/>
        </w:tabs>
        <w:spacing w:before="3"/>
        <w:ind w:left="642"/>
        <w:rPr>
          <w:sz w:val="24"/>
        </w:rPr>
      </w:pPr>
      <w:r>
        <w:rPr>
          <w:sz w:val="24"/>
        </w:rPr>
        <w:t>•Las preguntas deberán basarse en los objetivos del</w:t>
      </w:r>
      <w:r>
        <w:rPr>
          <w:spacing w:val="-36"/>
          <w:sz w:val="24"/>
        </w:rPr>
        <w:t xml:space="preserve"> </w:t>
      </w:r>
      <w:r>
        <w:rPr>
          <w:sz w:val="24"/>
        </w:rPr>
        <w:t>cuestionario</w:t>
      </w:r>
    </w:p>
    <w:p w:rsidR="00E42109" w:rsidRDefault="00630379">
      <w:pPr>
        <w:pStyle w:val="Prrafodelista"/>
        <w:numPr>
          <w:ilvl w:val="0"/>
          <w:numId w:val="26"/>
        </w:numPr>
        <w:tabs>
          <w:tab w:val="left" w:pos="642"/>
        </w:tabs>
        <w:spacing w:before="40"/>
        <w:ind w:left="642"/>
        <w:rPr>
          <w:sz w:val="24"/>
        </w:rPr>
      </w:pPr>
      <w:r>
        <w:rPr>
          <w:sz w:val="24"/>
        </w:rPr>
        <w:t>•Debe haber un balance de alternativas positivas y</w:t>
      </w:r>
      <w:r>
        <w:rPr>
          <w:spacing w:val="-20"/>
          <w:sz w:val="24"/>
        </w:rPr>
        <w:t xml:space="preserve"> </w:t>
      </w:r>
      <w:r>
        <w:rPr>
          <w:sz w:val="24"/>
        </w:rPr>
        <w:t>negativas.</w:t>
      </w:r>
    </w:p>
    <w:p w:rsidR="00E42109" w:rsidRDefault="00630379">
      <w:pPr>
        <w:pStyle w:val="Prrafodelista"/>
        <w:numPr>
          <w:ilvl w:val="0"/>
          <w:numId w:val="26"/>
        </w:numPr>
        <w:tabs>
          <w:tab w:val="left" w:pos="642"/>
        </w:tabs>
        <w:spacing w:before="40"/>
        <w:ind w:left="642"/>
        <w:rPr>
          <w:sz w:val="24"/>
        </w:rPr>
      </w:pPr>
      <w:r>
        <w:rPr>
          <w:sz w:val="24"/>
        </w:rPr>
        <w:t>•De ser posible, incluya una alterna</w:t>
      </w:r>
      <w:r>
        <w:rPr>
          <w:sz w:val="24"/>
        </w:rPr>
        <w:t>tiva</w:t>
      </w:r>
      <w:r>
        <w:rPr>
          <w:spacing w:val="-14"/>
          <w:sz w:val="24"/>
        </w:rPr>
        <w:t xml:space="preserve"> </w:t>
      </w:r>
      <w:r>
        <w:rPr>
          <w:sz w:val="24"/>
        </w:rPr>
        <w:t>neutra.</w:t>
      </w:r>
    </w:p>
    <w:p w:rsidR="00E42109" w:rsidRDefault="00630379">
      <w:pPr>
        <w:pStyle w:val="Prrafodelista"/>
        <w:numPr>
          <w:ilvl w:val="0"/>
          <w:numId w:val="26"/>
        </w:numPr>
        <w:tabs>
          <w:tab w:val="left" w:pos="642"/>
        </w:tabs>
        <w:spacing w:before="40" w:line="273" w:lineRule="auto"/>
        <w:ind w:right="2918" w:hanging="360"/>
        <w:rPr>
          <w:sz w:val="24"/>
        </w:rPr>
      </w:pPr>
      <w:r>
        <w:rPr>
          <w:sz w:val="24"/>
        </w:rPr>
        <w:t>•El instrumento debe contener ejemplos de preguntas donde se demuestre el procedimiento.</w:t>
      </w:r>
    </w:p>
    <w:p w:rsidR="00E42109" w:rsidRDefault="00630379">
      <w:pPr>
        <w:pStyle w:val="Prrafodelista"/>
        <w:numPr>
          <w:ilvl w:val="0"/>
          <w:numId w:val="26"/>
        </w:numPr>
        <w:tabs>
          <w:tab w:val="left" w:pos="642"/>
        </w:tabs>
        <w:spacing w:before="3"/>
        <w:ind w:left="642"/>
        <w:rPr>
          <w:sz w:val="24"/>
        </w:rPr>
      </w:pPr>
      <w:r>
        <w:rPr>
          <w:sz w:val="24"/>
        </w:rPr>
        <w:t>•El cuestionario debe tener un índice de consistencia</w:t>
      </w:r>
      <w:r>
        <w:rPr>
          <w:spacing w:val="-27"/>
          <w:sz w:val="24"/>
        </w:rPr>
        <w:t xml:space="preserve"> </w:t>
      </w:r>
      <w:r>
        <w:rPr>
          <w:sz w:val="24"/>
        </w:rPr>
        <w:t>apropiado</w:t>
      </w:r>
    </w:p>
    <w:p w:rsidR="00E42109" w:rsidRDefault="00630379">
      <w:pPr>
        <w:pStyle w:val="Prrafodelista"/>
        <w:numPr>
          <w:ilvl w:val="0"/>
          <w:numId w:val="26"/>
        </w:numPr>
        <w:tabs>
          <w:tab w:val="left" w:pos="642"/>
        </w:tabs>
        <w:spacing w:before="40"/>
        <w:ind w:left="642"/>
        <w:rPr>
          <w:sz w:val="24"/>
        </w:rPr>
      </w:pPr>
      <w:r>
        <w:rPr>
          <w:sz w:val="24"/>
        </w:rPr>
        <w:t>•El cuestionario debe ser</w:t>
      </w:r>
      <w:r>
        <w:rPr>
          <w:spacing w:val="-13"/>
          <w:sz w:val="24"/>
        </w:rPr>
        <w:t xml:space="preserve"> </w:t>
      </w:r>
      <w:r>
        <w:rPr>
          <w:sz w:val="24"/>
        </w:rPr>
        <w:t>validado</w:t>
      </w:r>
    </w:p>
    <w:p w:rsidR="00E42109" w:rsidRDefault="00630379">
      <w:pPr>
        <w:pStyle w:val="Prrafodelista"/>
        <w:numPr>
          <w:ilvl w:val="0"/>
          <w:numId w:val="26"/>
        </w:numPr>
        <w:tabs>
          <w:tab w:val="left" w:pos="642"/>
        </w:tabs>
        <w:spacing w:before="40"/>
        <w:ind w:left="642"/>
        <w:rPr>
          <w:sz w:val="24"/>
        </w:rPr>
      </w:pPr>
      <w:r>
        <w:rPr>
          <w:sz w:val="24"/>
        </w:rPr>
        <w:t>•Si se intenta copiar un cuestionario, se debe solicitar permiso al</w:t>
      </w:r>
      <w:r>
        <w:rPr>
          <w:spacing w:val="-23"/>
          <w:sz w:val="24"/>
        </w:rPr>
        <w:t xml:space="preserve"> </w:t>
      </w:r>
      <w:r>
        <w:rPr>
          <w:sz w:val="24"/>
        </w:rPr>
        <w:t>autor.</w:t>
      </w:r>
    </w:p>
    <w:p w:rsidR="00E42109" w:rsidRDefault="00630379">
      <w:pPr>
        <w:pStyle w:val="Textoindependiente"/>
        <w:spacing w:before="239"/>
        <w:ind w:left="102"/>
      </w:pPr>
      <w:r>
        <w:t>Cada instrumento de medición debe tener su ficha técnica, como se indica a continuación:</w:t>
      </w:r>
    </w:p>
    <w:p w:rsidR="00E42109" w:rsidRDefault="00E42109">
      <w:pPr>
        <w:pStyle w:val="Textoindependiente"/>
        <w:spacing w:before="10"/>
        <w:rPr>
          <w:sz w:val="28"/>
        </w:rPr>
      </w:pPr>
    </w:p>
    <w:p w:rsidR="00E42109" w:rsidRDefault="00630379">
      <w:pPr>
        <w:pStyle w:val="Ttulo3"/>
        <w:spacing w:after="41"/>
      </w:pPr>
      <w:r>
        <w:t>Ejemplo.</w:t>
      </w: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5"/>
        <w:gridCol w:w="4220"/>
      </w:tblGrid>
      <w:tr w:rsidR="00E42109">
        <w:trPr>
          <w:trHeight w:hRule="exact" w:val="327"/>
        </w:trPr>
        <w:tc>
          <w:tcPr>
            <w:tcW w:w="8495" w:type="dxa"/>
            <w:gridSpan w:val="2"/>
          </w:tcPr>
          <w:p w:rsidR="00E42109" w:rsidRDefault="00630379">
            <w:pPr>
              <w:pStyle w:val="TableParagraph"/>
              <w:ind w:left="1631"/>
              <w:rPr>
                <w:b/>
                <w:sz w:val="24"/>
              </w:rPr>
            </w:pPr>
            <w:r>
              <w:rPr>
                <w:b/>
                <w:sz w:val="24"/>
              </w:rPr>
              <w:t>Ficha técnica del instrumento (nombre del instrumento)</w:t>
            </w:r>
          </w:p>
        </w:tc>
      </w:tr>
      <w:tr w:rsidR="00E42109">
        <w:trPr>
          <w:trHeight w:hRule="exact" w:val="343"/>
        </w:trPr>
        <w:tc>
          <w:tcPr>
            <w:tcW w:w="4275" w:type="dxa"/>
          </w:tcPr>
          <w:p w:rsidR="00E42109" w:rsidRDefault="00630379">
            <w:pPr>
              <w:pStyle w:val="TableParagraph"/>
              <w:spacing w:before="3"/>
              <w:ind w:left="463"/>
              <w:rPr>
                <w:sz w:val="24"/>
              </w:rPr>
            </w:pPr>
            <w:r>
              <w:rPr>
                <w:rFonts w:ascii="Century Gothic"/>
                <w:sz w:val="24"/>
              </w:rPr>
              <w:t xml:space="preserve">1.  </w:t>
            </w:r>
            <w:r>
              <w:rPr>
                <w:sz w:val="24"/>
              </w:rPr>
              <w:t>Nombre del instrumento</w:t>
            </w:r>
          </w:p>
        </w:tc>
        <w:tc>
          <w:tcPr>
            <w:tcW w:w="4220" w:type="dxa"/>
          </w:tcPr>
          <w:p w:rsidR="00E42109" w:rsidRDefault="00E42109"/>
        </w:tc>
      </w:tr>
      <w:tr w:rsidR="00E42109">
        <w:trPr>
          <w:trHeight w:hRule="exact" w:val="343"/>
        </w:trPr>
        <w:tc>
          <w:tcPr>
            <w:tcW w:w="4275" w:type="dxa"/>
          </w:tcPr>
          <w:p w:rsidR="00E42109" w:rsidRDefault="00630379">
            <w:pPr>
              <w:pStyle w:val="TableParagraph"/>
              <w:spacing w:before="3"/>
              <w:ind w:left="463"/>
              <w:rPr>
                <w:sz w:val="24"/>
              </w:rPr>
            </w:pPr>
            <w:r>
              <w:rPr>
                <w:rFonts w:ascii="Century Gothic"/>
                <w:sz w:val="24"/>
              </w:rPr>
              <w:t xml:space="preserve">2.  </w:t>
            </w:r>
            <w:r>
              <w:rPr>
                <w:sz w:val="24"/>
              </w:rPr>
              <w:t>Autor</w:t>
            </w:r>
          </w:p>
        </w:tc>
        <w:tc>
          <w:tcPr>
            <w:tcW w:w="4220" w:type="dxa"/>
          </w:tcPr>
          <w:p w:rsidR="00E42109" w:rsidRDefault="00E42109"/>
        </w:tc>
      </w:tr>
      <w:tr w:rsidR="00E42109">
        <w:trPr>
          <w:trHeight w:hRule="exact" w:val="660"/>
        </w:trPr>
        <w:tc>
          <w:tcPr>
            <w:tcW w:w="4275" w:type="dxa"/>
          </w:tcPr>
          <w:p w:rsidR="00E42109" w:rsidRDefault="00630379">
            <w:pPr>
              <w:pStyle w:val="TableParagraph"/>
              <w:spacing w:before="3" w:line="268" w:lineRule="auto"/>
              <w:ind w:left="823" w:right="66" w:hanging="360"/>
              <w:rPr>
                <w:sz w:val="24"/>
              </w:rPr>
            </w:pPr>
            <w:r>
              <w:rPr>
                <w:rFonts w:ascii="Century Gothic" w:hAnsi="Century Gothic"/>
                <w:sz w:val="24"/>
              </w:rPr>
              <w:t xml:space="preserve">3. </w:t>
            </w:r>
            <w:r>
              <w:rPr>
                <w:sz w:val="24"/>
              </w:rPr>
              <w:t>Descripción del instrumento (objetivo del instrumento)</w:t>
            </w:r>
          </w:p>
        </w:tc>
        <w:tc>
          <w:tcPr>
            <w:tcW w:w="4220" w:type="dxa"/>
          </w:tcPr>
          <w:p w:rsidR="00E42109" w:rsidRDefault="00E42109"/>
        </w:tc>
      </w:tr>
      <w:tr w:rsidR="00E42109">
        <w:trPr>
          <w:trHeight w:hRule="exact" w:val="343"/>
        </w:trPr>
        <w:tc>
          <w:tcPr>
            <w:tcW w:w="4275" w:type="dxa"/>
          </w:tcPr>
          <w:p w:rsidR="00E42109" w:rsidRDefault="00630379">
            <w:pPr>
              <w:pStyle w:val="TableParagraph"/>
              <w:spacing w:before="3"/>
              <w:ind w:left="463"/>
              <w:rPr>
                <w:sz w:val="24"/>
              </w:rPr>
            </w:pPr>
            <w:r>
              <w:rPr>
                <w:rFonts w:ascii="Century Gothic" w:hAnsi="Century Gothic"/>
                <w:sz w:val="24"/>
              </w:rPr>
              <w:t xml:space="preserve">4.  </w:t>
            </w:r>
            <w:r>
              <w:rPr>
                <w:sz w:val="24"/>
              </w:rPr>
              <w:t>Estructura (dimensiones, ítems)</w:t>
            </w:r>
          </w:p>
        </w:tc>
        <w:tc>
          <w:tcPr>
            <w:tcW w:w="4220" w:type="dxa"/>
          </w:tcPr>
          <w:p w:rsidR="00E42109" w:rsidRDefault="00E42109"/>
        </w:tc>
      </w:tr>
      <w:tr w:rsidR="00E42109">
        <w:trPr>
          <w:trHeight w:hRule="exact" w:val="343"/>
        </w:trPr>
        <w:tc>
          <w:tcPr>
            <w:tcW w:w="4275" w:type="dxa"/>
          </w:tcPr>
          <w:p w:rsidR="00E42109" w:rsidRDefault="00630379">
            <w:pPr>
              <w:pStyle w:val="TableParagraph"/>
              <w:spacing w:before="3"/>
              <w:ind w:left="463"/>
              <w:rPr>
                <w:sz w:val="24"/>
              </w:rPr>
            </w:pPr>
            <w:r>
              <w:rPr>
                <w:rFonts w:ascii="Century Gothic" w:hAnsi="Century Gothic"/>
                <w:sz w:val="24"/>
              </w:rPr>
              <w:t xml:space="preserve">5.  </w:t>
            </w:r>
            <w:r>
              <w:rPr>
                <w:sz w:val="24"/>
              </w:rPr>
              <w:t>Técnica de administración</w:t>
            </w:r>
          </w:p>
        </w:tc>
        <w:tc>
          <w:tcPr>
            <w:tcW w:w="4220" w:type="dxa"/>
          </w:tcPr>
          <w:p w:rsidR="00E42109" w:rsidRDefault="00E42109"/>
        </w:tc>
      </w:tr>
      <w:tr w:rsidR="00E42109">
        <w:trPr>
          <w:trHeight w:hRule="exact" w:val="662"/>
        </w:trPr>
        <w:tc>
          <w:tcPr>
            <w:tcW w:w="4275" w:type="dxa"/>
          </w:tcPr>
          <w:p w:rsidR="00E42109" w:rsidRDefault="00630379">
            <w:pPr>
              <w:pStyle w:val="TableParagraph"/>
              <w:spacing w:before="3" w:line="268" w:lineRule="auto"/>
              <w:ind w:left="823" w:hanging="360"/>
              <w:rPr>
                <w:sz w:val="24"/>
              </w:rPr>
            </w:pPr>
            <w:r>
              <w:rPr>
                <w:rFonts w:ascii="Century Gothic" w:hAnsi="Century Gothic"/>
                <w:sz w:val="24"/>
              </w:rPr>
              <w:t xml:space="preserve">6. </w:t>
            </w:r>
            <w:r>
              <w:rPr>
                <w:sz w:val="24"/>
              </w:rPr>
              <w:t>Momento de aplicación de los instrumentos</w:t>
            </w:r>
          </w:p>
        </w:tc>
        <w:tc>
          <w:tcPr>
            <w:tcW w:w="4220" w:type="dxa"/>
          </w:tcPr>
          <w:p w:rsidR="00E42109" w:rsidRDefault="00E42109"/>
        </w:tc>
      </w:tr>
    </w:tbl>
    <w:p w:rsidR="00E42109" w:rsidRDefault="00E42109">
      <w:pPr>
        <w:sectPr w:rsidR="00E42109">
          <w:footerReference w:type="default" r:id="rId40"/>
          <w:pgSz w:w="11910" w:h="16840"/>
          <w:pgMar w:top="1200" w:right="0" w:bottom="1500" w:left="1600" w:header="758" w:footer="1305" w:gutter="0"/>
          <w:pgNumType w:start="25"/>
          <w:cols w:space="720"/>
        </w:sectPr>
      </w:pPr>
    </w:p>
    <w:p w:rsidR="00E42109" w:rsidRDefault="00E42109">
      <w:pPr>
        <w:pStyle w:val="Textoindependiente"/>
        <w:spacing w:before="10"/>
        <w:rPr>
          <w:b/>
          <w:sz w:val="23"/>
        </w:rPr>
      </w:pPr>
    </w:p>
    <w:p w:rsidR="00E42109" w:rsidRDefault="00630379">
      <w:pPr>
        <w:pStyle w:val="Textoindependiente"/>
        <w:ind w:left="101"/>
        <w:rPr>
          <w:sz w:val="20"/>
        </w:rPr>
      </w:pPr>
      <w:r>
        <w:rPr>
          <w:sz w:val="20"/>
          <w:lang w:val="en-US"/>
        </w:rPr>
      </w:r>
      <w:r>
        <w:rPr>
          <w:sz w:val="20"/>
        </w:rPr>
        <w:pict>
          <v:group id="_x0000_s1153" style="width:425.3pt;height:18.3pt;mso-position-horizontal-relative:char;mso-position-vertical-relative:line" coordsize="8506,366">
            <v:line id="_x0000_s1161" style="position:absolute" from="10,10" to="4275,10" strokeweight=".48pt"/>
            <v:line id="_x0000_s1160" style="position:absolute" from="4285,10" to="8495,10" strokeweight=".48pt"/>
            <v:line id="_x0000_s1159" style="position:absolute" from="5,5" to="5,361" strokeweight=".48pt"/>
            <v:line id="_x0000_s1158" style="position:absolute" from="10,356" to="4275,356" strokeweight=".48pt"/>
            <v:line id="_x0000_s1157" style="position:absolute" from="4280,5" to="4280,361" strokeweight=".48pt"/>
            <v:line id="_x0000_s1156" style="position:absolute" from="4285,356" to="8495,356" strokeweight=".48pt"/>
            <v:line id="_x0000_s1155" style="position:absolute" from="8500,5" to="8500,361" strokeweight=".48pt"/>
            <v:shape id="_x0000_s1154" type="#_x0000_t202" style="position:absolute;left:5;top:10;width:4275;height:346" filled="f" stroked="f">
              <v:textbox inset="0,0,0,0">
                <w:txbxContent>
                  <w:p w:rsidR="00E42109" w:rsidRDefault="00630379">
                    <w:pPr>
                      <w:spacing w:before="8"/>
                      <w:ind w:left="467"/>
                      <w:rPr>
                        <w:sz w:val="24"/>
                      </w:rPr>
                    </w:pPr>
                    <w:r>
                      <w:rPr>
                        <w:rFonts w:ascii="Century Gothic" w:hAnsi="Century Gothic"/>
                        <w:sz w:val="24"/>
                      </w:rPr>
                      <w:t xml:space="preserve">7.  </w:t>
                    </w:r>
                    <w:r>
                      <w:rPr>
                        <w:sz w:val="24"/>
                      </w:rPr>
                      <w:t>Tiempo de aplicación del instrumento</w:t>
                    </w:r>
                  </w:p>
                </w:txbxContent>
              </v:textbox>
            </v:shape>
            <w10:wrap type="none"/>
            <w10:anchorlock/>
          </v:group>
        </w:pict>
      </w:r>
    </w:p>
    <w:p w:rsidR="00E42109" w:rsidRDefault="00630379">
      <w:pPr>
        <w:pStyle w:val="Prrafodelista"/>
        <w:numPr>
          <w:ilvl w:val="1"/>
          <w:numId w:val="25"/>
        </w:numPr>
        <w:tabs>
          <w:tab w:val="left" w:pos="821"/>
          <w:tab w:val="left" w:pos="822"/>
        </w:tabs>
        <w:spacing w:line="236" w:lineRule="exact"/>
        <w:rPr>
          <w:b/>
          <w:sz w:val="24"/>
        </w:rPr>
      </w:pPr>
      <w:bookmarkStart w:id="7" w:name="_bookmark6"/>
      <w:bookmarkEnd w:id="7"/>
      <w:r>
        <w:rPr>
          <w:b/>
          <w:sz w:val="24"/>
        </w:rPr>
        <w:t>Validación del instrumento de</w:t>
      </w:r>
      <w:r>
        <w:rPr>
          <w:b/>
          <w:spacing w:val="-7"/>
          <w:sz w:val="24"/>
        </w:rPr>
        <w:t xml:space="preserve"> </w:t>
      </w:r>
      <w:r>
        <w:rPr>
          <w:b/>
          <w:sz w:val="24"/>
        </w:rPr>
        <w:t>medición</w:t>
      </w:r>
    </w:p>
    <w:p w:rsidR="00E42109" w:rsidRDefault="00630379">
      <w:pPr>
        <w:pStyle w:val="Textoindependiente"/>
        <w:spacing w:before="39" w:line="276" w:lineRule="auto"/>
        <w:ind w:left="102" w:right="1707" w:firstLine="707"/>
        <w:jc w:val="both"/>
      </w:pPr>
      <w:r>
        <w:t>Es el grado en que un instrumento de medida calcula aquello que realmente pretende evaluar o sirve para el propósito para el que ha sido construido.</w:t>
      </w:r>
    </w:p>
    <w:p w:rsidR="00E42109" w:rsidRDefault="00630379">
      <w:pPr>
        <w:pStyle w:val="Textoindependiente"/>
        <w:spacing w:line="276" w:lineRule="auto"/>
        <w:ind w:left="102" w:right="1699" w:firstLine="707"/>
        <w:jc w:val="both"/>
      </w:pPr>
      <w:r>
        <w:t xml:space="preserve">Además, debe tenerse en cuenta que la validez no es una propiedad intrínseca de los instrumentos, sino que </w:t>
      </w:r>
      <w:r>
        <w:t>dependerá del objetivo de la medición, la población y el contexto de aplicación, por lo que un instrumento puede ser válido para un grupo en particular pero no para otros. Debe considerarse que el proceso de validación es permanente y exige constantes comp</w:t>
      </w:r>
      <w:r>
        <w:t>robaciones</w:t>
      </w:r>
      <w:r>
        <w:rPr>
          <w:spacing w:val="-8"/>
        </w:rPr>
        <w:t xml:space="preserve"> </w:t>
      </w:r>
      <w:r>
        <w:t>empíricas,</w:t>
      </w:r>
      <w:r>
        <w:rPr>
          <w:spacing w:val="-7"/>
        </w:rPr>
        <w:t xml:space="preserve"> </w:t>
      </w:r>
      <w:r>
        <w:t>por</w:t>
      </w:r>
      <w:r>
        <w:rPr>
          <w:spacing w:val="-6"/>
        </w:rPr>
        <w:t xml:space="preserve"> </w:t>
      </w:r>
      <w:r>
        <w:t>lo</w:t>
      </w:r>
      <w:r>
        <w:rPr>
          <w:spacing w:val="-5"/>
        </w:rPr>
        <w:t xml:space="preserve"> </w:t>
      </w:r>
      <w:r>
        <w:t>que,</w:t>
      </w:r>
      <w:r>
        <w:rPr>
          <w:spacing w:val="-5"/>
        </w:rPr>
        <w:t xml:space="preserve"> </w:t>
      </w:r>
      <w:r>
        <w:t>no</w:t>
      </w:r>
      <w:r>
        <w:rPr>
          <w:spacing w:val="-7"/>
        </w:rPr>
        <w:t xml:space="preserve"> </w:t>
      </w:r>
      <w:r>
        <w:t>puede</w:t>
      </w:r>
      <w:r>
        <w:rPr>
          <w:spacing w:val="-5"/>
        </w:rPr>
        <w:t xml:space="preserve"> </w:t>
      </w:r>
      <w:r>
        <w:t>afirmarse</w:t>
      </w:r>
      <w:r>
        <w:rPr>
          <w:spacing w:val="-5"/>
        </w:rPr>
        <w:t xml:space="preserve"> </w:t>
      </w:r>
      <w:r>
        <w:t>contundentemente</w:t>
      </w:r>
      <w:r>
        <w:rPr>
          <w:spacing w:val="-5"/>
        </w:rPr>
        <w:t xml:space="preserve"> </w:t>
      </w:r>
      <w:r>
        <w:t>que</w:t>
      </w:r>
      <w:r>
        <w:rPr>
          <w:spacing w:val="-5"/>
        </w:rPr>
        <w:t xml:space="preserve"> </w:t>
      </w:r>
      <w:r>
        <w:t>una</w:t>
      </w:r>
      <w:r>
        <w:rPr>
          <w:spacing w:val="-5"/>
        </w:rPr>
        <w:t xml:space="preserve"> </w:t>
      </w:r>
      <w:r>
        <w:t>prueba</w:t>
      </w:r>
      <w:r>
        <w:rPr>
          <w:spacing w:val="-5"/>
        </w:rPr>
        <w:t xml:space="preserve"> </w:t>
      </w:r>
      <w:r>
        <w:t>es válida, sino que presenta un grado aceptable de validez para determinados objetivos y poblaciones.</w:t>
      </w:r>
    </w:p>
    <w:p w:rsidR="00E42109" w:rsidRDefault="00630379">
      <w:pPr>
        <w:pStyle w:val="Textoindependiente"/>
        <w:spacing w:before="1" w:line="276" w:lineRule="auto"/>
        <w:ind w:left="102" w:right="1701" w:firstLine="707"/>
        <w:jc w:val="both"/>
      </w:pPr>
      <w:r>
        <w:t>La validación de un instrumento no es un proceso acabado sino constan</w:t>
      </w:r>
      <w:r>
        <w:t>te, al igual que todo</w:t>
      </w:r>
      <w:r>
        <w:rPr>
          <w:spacing w:val="-7"/>
        </w:rPr>
        <w:t xml:space="preserve"> </w:t>
      </w:r>
      <w:r>
        <w:t>proceso</w:t>
      </w:r>
      <w:r>
        <w:rPr>
          <w:spacing w:val="-5"/>
        </w:rPr>
        <w:t xml:space="preserve"> </w:t>
      </w:r>
      <w:r>
        <w:t>de</w:t>
      </w:r>
      <w:r>
        <w:rPr>
          <w:spacing w:val="-5"/>
        </w:rPr>
        <w:t xml:space="preserve"> </w:t>
      </w:r>
      <w:r>
        <w:t>la</w:t>
      </w:r>
      <w:r>
        <w:rPr>
          <w:spacing w:val="-5"/>
        </w:rPr>
        <w:t xml:space="preserve"> </w:t>
      </w:r>
      <w:r>
        <w:t>ciencia</w:t>
      </w:r>
      <w:r>
        <w:rPr>
          <w:spacing w:val="-7"/>
        </w:rPr>
        <w:t xml:space="preserve"> </w:t>
      </w:r>
      <w:r>
        <w:t>moderna,</w:t>
      </w:r>
      <w:r>
        <w:rPr>
          <w:spacing w:val="-5"/>
        </w:rPr>
        <w:t xml:space="preserve"> </w:t>
      </w:r>
      <w:r>
        <w:t>exige</w:t>
      </w:r>
      <w:r>
        <w:rPr>
          <w:spacing w:val="-5"/>
        </w:rPr>
        <w:t xml:space="preserve"> </w:t>
      </w:r>
      <w:r>
        <w:t>continuas</w:t>
      </w:r>
      <w:r>
        <w:rPr>
          <w:spacing w:val="-5"/>
        </w:rPr>
        <w:t xml:space="preserve"> </w:t>
      </w:r>
      <w:r>
        <w:t>comprobaciones</w:t>
      </w:r>
      <w:r>
        <w:rPr>
          <w:spacing w:val="-8"/>
        </w:rPr>
        <w:t xml:space="preserve"> </w:t>
      </w:r>
      <w:r>
        <w:t>empíricas.</w:t>
      </w:r>
      <w:r>
        <w:rPr>
          <w:spacing w:val="-7"/>
        </w:rPr>
        <w:t xml:space="preserve"> </w:t>
      </w:r>
      <w:r>
        <w:t>La</w:t>
      </w:r>
      <w:r>
        <w:rPr>
          <w:spacing w:val="-5"/>
        </w:rPr>
        <w:t xml:space="preserve"> </w:t>
      </w:r>
      <w:r>
        <w:t>validez</w:t>
      </w:r>
      <w:r>
        <w:rPr>
          <w:spacing w:val="-5"/>
        </w:rPr>
        <w:t xml:space="preserve"> </w:t>
      </w:r>
      <w:r>
        <w:t>no</w:t>
      </w:r>
      <w:r>
        <w:rPr>
          <w:spacing w:val="-5"/>
        </w:rPr>
        <w:t xml:space="preserve"> </w:t>
      </w:r>
      <w:r>
        <w:t>es un</w:t>
      </w:r>
      <w:r>
        <w:rPr>
          <w:spacing w:val="-5"/>
        </w:rPr>
        <w:t xml:space="preserve"> </w:t>
      </w:r>
      <w:r>
        <w:t>rasgo</w:t>
      </w:r>
      <w:r>
        <w:rPr>
          <w:spacing w:val="-5"/>
        </w:rPr>
        <w:t xml:space="preserve"> </w:t>
      </w:r>
      <w:r>
        <w:t>dicotómico,</w:t>
      </w:r>
      <w:r>
        <w:rPr>
          <w:spacing w:val="-5"/>
        </w:rPr>
        <w:t xml:space="preserve"> </w:t>
      </w:r>
      <w:r>
        <w:t>sino</w:t>
      </w:r>
      <w:r>
        <w:rPr>
          <w:spacing w:val="-5"/>
        </w:rPr>
        <w:t xml:space="preserve"> </w:t>
      </w:r>
      <w:r>
        <w:t>de</w:t>
      </w:r>
      <w:r>
        <w:rPr>
          <w:spacing w:val="-5"/>
        </w:rPr>
        <w:t xml:space="preserve"> </w:t>
      </w:r>
      <w:r>
        <w:t>grado,</w:t>
      </w:r>
      <w:r>
        <w:rPr>
          <w:spacing w:val="-5"/>
        </w:rPr>
        <w:t xml:space="preserve"> </w:t>
      </w:r>
      <w:r>
        <w:t>es</w:t>
      </w:r>
      <w:r>
        <w:rPr>
          <w:spacing w:val="-8"/>
        </w:rPr>
        <w:t xml:space="preserve"> </w:t>
      </w:r>
      <w:r>
        <w:t>decir</w:t>
      </w:r>
      <w:r>
        <w:rPr>
          <w:spacing w:val="-7"/>
        </w:rPr>
        <w:t xml:space="preserve"> </w:t>
      </w:r>
      <w:r>
        <w:t>que</w:t>
      </w:r>
      <w:r>
        <w:rPr>
          <w:spacing w:val="-5"/>
        </w:rPr>
        <w:t xml:space="preserve"> </w:t>
      </w:r>
      <w:r>
        <w:t>no</w:t>
      </w:r>
      <w:r>
        <w:rPr>
          <w:spacing w:val="-5"/>
        </w:rPr>
        <w:t xml:space="preserve"> </w:t>
      </w:r>
      <w:r>
        <w:t>se</w:t>
      </w:r>
      <w:r>
        <w:rPr>
          <w:spacing w:val="-7"/>
        </w:rPr>
        <w:t xml:space="preserve"> </w:t>
      </w:r>
      <w:r>
        <w:t>puede</w:t>
      </w:r>
      <w:r>
        <w:rPr>
          <w:spacing w:val="-5"/>
        </w:rPr>
        <w:t xml:space="preserve"> </w:t>
      </w:r>
      <w:r>
        <w:t>afirmar</w:t>
      </w:r>
      <w:r>
        <w:rPr>
          <w:spacing w:val="-6"/>
        </w:rPr>
        <w:t xml:space="preserve"> </w:t>
      </w:r>
      <w:r>
        <w:t>de</w:t>
      </w:r>
      <w:r>
        <w:rPr>
          <w:spacing w:val="-5"/>
        </w:rPr>
        <w:t xml:space="preserve"> </w:t>
      </w:r>
      <w:r>
        <w:t>manera</w:t>
      </w:r>
      <w:r>
        <w:rPr>
          <w:spacing w:val="-5"/>
        </w:rPr>
        <w:t xml:space="preserve"> </w:t>
      </w:r>
      <w:r>
        <w:t>concluyente</w:t>
      </w:r>
      <w:r>
        <w:rPr>
          <w:spacing w:val="-7"/>
        </w:rPr>
        <w:t xml:space="preserve"> </w:t>
      </w:r>
      <w:r>
        <w:t>que una</w:t>
      </w:r>
      <w:r>
        <w:rPr>
          <w:spacing w:val="-5"/>
        </w:rPr>
        <w:t xml:space="preserve"> </w:t>
      </w:r>
      <w:r>
        <w:t>prueba</w:t>
      </w:r>
      <w:r>
        <w:rPr>
          <w:spacing w:val="-5"/>
        </w:rPr>
        <w:t xml:space="preserve"> </w:t>
      </w:r>
      <w:r>
        <w:t>es</w:t>
      </w:r>
      <w:r>
        <w:rPr>
          <w:spacing w:val="-5"/>
        </w:rPr>
        <w:t xml:space="preserve"> </w:t>
      </w:r>
      <w:r>
        <w:t>válida,</w:t>
      </w:r>
      <w:r>
        <w:rPr>
          <w:spacing w:val="-5"/>
        </w:rPr>
        <w:t xml:space="preserve"> </w:t>
      </w:r>
      <w:r>
        <w:t>sino</w:t>
      </w:r>
      <w:r>
        <w:rPr>
          <w:spacing w:val="-5"/>
        </w:rPr>
        <w:t xml:space="preserve"> </w:t>
      </w:r>
      <w:r>
        <w:t>que</w:t>
      </w:r>
      <w:r>
        <w:rPr>
          <w:spacing w:val="-5"/>
        </w:rPr>
        <w:t xml:space="preserve"> </w:t>
      </w:r>
      <w:r>
        <w:t>se</w:t>
      </w:r>
      <w:r>
        <w:rPr>
          <w:spacing w:val="-5"/>
        </w:rPr>
        <w:t xml:space="preserve"> </w:t>
      </w:r>
      <w:r>
        <w:t>puede</w:t>
      </w:r>
      <w:r>
        <w:rPr>
          <w:spacing w:val="-5"/>
        </w:rPr>
        <w:t xml:space="preserve"> </w:t>
      </w:r>
      <w:r>
        <w:t>afirmar</w:t>
      </w:r>
      <w:r>
        <w:rPr>
          <w:spacing w:val="-1"/>
        </w:rPr>
        <w:t xml:space="preserve"> </w:t>
      </w:r>
      <w:r>
        <w:t>que</w:t>
      </w:r>
      <w:r>
        <w:rPr>
          <w:spacing w:val="-4"/>
        </w:rPr>
        <w:t xml:space="preserve"> </w:t>
      </w:r>
      <w:r>
        <w:t>la</w:t>
      </w:r>
      <w:r>
        <w:rPr>
          <w:spacing w:val="-7"/>
        </w:rPr>
        <w:t xml:space="preserve"> </w:t>
      </w:r>
      <w:r>
        <w:t>prueba</w:t>
      </w:r>
      <w:r>
        <w:rPr>
          <w:spacing w:val="-5"/>
        </w:rPr>
        <w:t xml:space="preserve"> </w:t>
      </w:r>
      <w:r>
        <w:t>presenta</w:t>
      </w:r>
      <w:r>
        <w:rPr>
          <w:spacing w:val="-4"/>
        </w:rPr>
        <w:t xml:space="preserve"> </w:t>
      </w:r>
      <w:r>
        <w:t>ciertos</w:t>
      </w:r>
      <w:r>
        <w:rPr>
          <w:spacing w:val="-5"/>
        </w:rPr>
        <w:t xml:space="preserve"> </w:t>
      </w:r>
      <w:r>
        <w:t>grados</w:t>
      </w:r>
      <w:r>
        <w:rPr>
          <w:spacing w:val="-5"/>
        </w:rPr>
        <w:t xml:space="preserve"> </w:t>
      </w:r>
      <w:r>
        <w:t>de</w:t>
      </w:r>
      <w:r>
        <w:rPr>
          <w:spacing w:val="-5"/>
        </w:rPr>
        <w:t xml:space="preserve"> </w:t>
      </w:r>
      <w:r>
        <w:t>validez para ciertos usos concretos y determinadas</w:t>
      </w:r>
      <w:r>
        <w:rPr>
          <w:spacing w:val="-37"/>
        </w:rPr>
        <w:t xml:space="preserve"> </w:t>
      </w:r>
      <w:r>
        <w:t>poblaciones.</w:t>
      </w:r>
    </w:p>
    <w:p w:rsidR="00E42109" w:rsidRDefault="00E42109">
      <w:pPr>
        <w:pStyle w:val="Textoindependiente"/>
        <w:spacing w:before="7"/>
        <w:rPr>
          <w:sz w:val="27"/>
        </w:rPr>
      </w:pPr>
    </w:p>
    <w:p w:rsidR="00E42109" w:rsidRDefault="00630379">
      <w:pPr>
        <w:pStyle w:val="Ttulo3"/>
        <w:numPr>
          <w:ilvl w:val="2"/>
          <w:numId w:val="25"/>
        </w:numPr>
        <w:tabs>
          <w:tab w:val="left" w:pos="652"/>
        </w:tabs>
        <w:ind w:hanging="549"/>
      </w:pPr>
      <w:r>
        <w:t>Validación de</w:t>
      </w:r>
      <w:r>
        <w:rPr>
          <w:spacing w:val="-9"/>
        </w:rPr>
        <w:t xml:space="preserve"> </w:t>
      </w:r>
      <w:r>
        <w:t>contenido</w:t>
      </w:r>
    </w:p>
    <w:p w:rsidR="00E42109" w:rsidRDefault="00630379">
      <w:pPr>
        <w:pStyle w:val="Textoindependiente"/>
        <w:spacing w:before="41" w:line="276" w:lineRule="auto"/>
        <w:ind w:left="102" w:right="1695" w:firstLine="707"/>
        <w:jc w:val="both"/>
      </w:pPr>
      <w:r>
        <w:t>Grado en que la herramienta es capaz de medir la mayor parte de las dimensiones del constructo.</w:t>
      </w:r>
      <w:r>
        <w:rPr>
          <w:spacing w:val="-12"/>
        </w:rPr>
        <w:t xml:space="preserve"> </w:t>
      </w:r>
      <w:r>
        <w:t>Se</w:t>
      </w:r>
      <w:r>
        <w:rPr>
          <w:spacing w:val="-12"/>
        </w:rPr>
        <w:t xml:space="preserve"> </w:t>
      </w:r>
      <w:r>
        <w:t>refiere</w:t>
      </w:r>
      <w:r>
        <w:rPr>
          <w:spacing w:val="-14"/>
        </w:rPr>
        <w:t xml:space="preserve"> </w:t>
      </w:r>
      <w:r>
        <w:t>a</w:t>
      </w:r>
      <w:r>
        <w:rPr>
          <w:spacing w:val="-12"/>
        </w:rPr>
        <w:t xml:space="preserve"> </w:t>
      </w:r>
      <w:r>
        <w:t>si</w:t>
      </w:r>
      <w:r>
        <w:rPr>
          <w:spacing w:val="-13"/>
        </w:rPr>
        <w:t xml:space="preserve"> </w:t>
      </w:r>
      <w:r>
        <w:t>el</w:t>
      </w:r>
      <w:r>
        <w:rPr>
          <w:spacing w:val="-16"/>
        </w:rPr>
        <w:t xml:space="preserve"> </w:t>
      </w:r>
      <w:r>
        <w:t>cuestionario</w:t>
      </w:r>
      <w:r>
        <w:rPr>
          <w:spacing w:val="-12"/>
        </w:rPr>
        <w:t xml:space="preserve"> </w:t>
      </w:r>
      <w:r>
        <w:t>elaborado,</w:t>
      </w:r>
      <w:r>
        <w:rPr>
          <w:spacing w:val="-12"/>
        </w:rPr>
        <w:t xml:space="preserve"> </w:t>
      </w:r>
      <w:r>
        <w:t>y</w:t>
      </w:r>
      <w:r>
        <w:rPr>
          <w:spacing w:val="-15"/>
        </w:rPr>
        <w:t xml:space="preserve"> </w:t>
      </w:r>
      <w:r>
        <w:t>por</w:t>
      </w:r>
      <w:r>
        <w:rPr>
          <w:spacing w:val="-13"/>
        </w:rPr>
        <w:t xml:space="preserve"> </w:t>
      </w:r>
      <w:r>
        <w:t>tanto</w:t>
      </w:r>
      <w:r>
        <w:rPr>
          <w:spacing w:val="-11"/>
        </w:rPr>
        <w:t xml:space="preserve"> </w:t>
      </w:r>
      <w:r>
        <w:t>los</w:t>
      </w:r>
      <w:r>
        <w:rPr>
          <w:spacing w:val="-13"/>
        </w:rPr>
        <w:t xml:space="preserve"> </w:t>
      </w:r>
      <w:r>
        <w:t>ítems</w:t>
      </w:r>
      <w:r>
        <w:rPr>
          <w:spacing w:val="-15"/>
        </w:rPr>
        <w:t xml:space="preserve"> </w:t>
      </w:r>
      <w:r>
        <w:t>elegidos,</w:t>
      </w:r>
      <w:r>
        <w:rPr>
          <w:spacing w:val="-12"/>
        </w:rPr>
        <w:t xml:space="preserve"> </w:t>
      </w:r>
      <w:r>
        <w:t>son</w:t>
      </w:r>
      <w:r>
        <w:rPr>
          <w:spacing w:val="-12"/>
        </w:rPr>
        <w:t xml:space="preserve"> </w:t>
      </w:r>
      <w:r>
        <w:t>indicadores de</w:t>
      </w:r>
      <w:r>
        <w:rPr>
          <w:spacing w:val="-5"/>
        </w:rPr>
        <w:t xml:space="preserve"> </w:t>
      </w:r>
      <w:r>
        <w:t>lo</w:t>
      </w:r>
      <w:r>
        <w:rPr>
          <w:spacing w:val="-5"/>
        </w:rPr>
        <w:t xml:space="preserve"> </w:t>
      </w:r>
      <w:r>
        <w:t>que</w:t>
      </w:r>
      <w:r>
        <w:rPr>
          <w:spacing w:val="-5"/>
        </w:rPr>
        <w:t xml:space="preserve"> </w:t>
      </w:r>
      <w:r>
        <w:t>se</w:t>
      </w:r>
      <w:r>
        <w:rPr>
          <w:spacing w:val="-7"/>
        </w:rPr>
        <w:t xml:space="preserve"> </w:t>
      </w:r>
      <w:r>
        <w:t>pretende</w:t>
      </w:r>
      <w:r>
        <w:rPr>
          <w:spacing w:val="-5"/>
        </w:rPr>
        <w:t xml:space="preserve"> </w:t>
      </w:r>
      <w:r>
        <w:t>medir.</w:t>
      </w:r>
      <w:r>
        <w:rPr>
          <w:spacing w:val="-5"/>
        </w:rPr>
        <w:t xml:space="preserve"> </w:t>
      </w:r>
      <w:r>
        <w:t>Se</w:t>
      </w:r>
      <w:r>
        <w:rPr>
          <w:spacing w:val="-5"/>
        </w:rPr>
        <w:t xml:space="preserve"> </w:t>
      </w:r>
      <w:r>
        <w:t>trata</w:t>
      </w:r>
      <w:r>
        <w:rPr>
          <w:spacing w:val="-5"/>
        </w:rPr>
        <w:t xml:space="preserve"> </w:t>
      </w:r>
      <w:r>
        <w:t>de</w:t>
      </w:r>
      <w:r>
        <w:rPr>
          <w:spacing w:val="-5"/>
        </w:rPr>
        <w:t xml:space="preserve"> </w:t>
      </w:r>
      <w:r>
        <w:t>someter</w:t>
      </w:r>
      <w:r>
        <w:rPr>
          <w:spacing w:val="-6"/>
        </w:rPr>
        <w:t xml:space="preserve"> </w:t>
      </w:r>
      <w:r>
        <w:t>el</w:t>
      </w:r>
      <w:r>
        <w:rPr>
          <w:spacing w:val="-6"/>
        </w:rPr>
        <w:t xml:space="preserve"> </w:t>
      </w:r>
      <w:r>
        <w:t>cuestionario</w:t>
      </w:r>
      <w:r>
        <w:rPr>
          <w:spacing w:val="-5"/>
        </w:rPr>
        <w:t xml:space="preserve"> </w:t>
      </w:r>
      <w:r>
        <w:t>a</w:t>
      </w:r>
      <w:r>
        <w:rPr>
          <w:spacing w:val="-5"/>
        </w:rPr>
        <w:t xml:space="preserve"> </w:t>
      </w:r>
      <w:r>
        <w:t>la</w:t>
      </w:r>
      <w:r>
        <w:rPr>
          <w:spacing w:val="-2"/>
        </w:rPr>
        <w:t xml:space="preserve"> </w:t>
      </w:r>
      <w:r>
        <w:t>valoración</w:t>
      </w:r>
      <w:r>
        <w:rPr>
          <w:spacing w:val="-5"/>
        </w:rPr>
        <w:t xml:space="preserve"> </w:t>
      </w:r>
      <w:r>
        <w:t>de</w:t>
      </w:r>
      <w:r>
        <w:rPr>
          <w:spacing w:val="-5"/>
        </w:rPr>
        <w:t xml:space="preserve"> </w:t>
      </w:r>
      <w:r>
        <w:t xml:space="preserve">investigadores y expertos, que deben juzgar la capacidad de éste para evaluar todas las dimensiones </w:t>
      </w:r>
      <w:r>
        <w:t>que deseamos</w:t>
      </w:r>
      <w:r>
        <w:rPr>
          <w:spacing w:val="-9"/>
        </w:rPr>
        <w:t xml:space="preserve"> </w:t>
      </w:r>
      <w:r>
        <w:t>medir.</w:t>
      </w:r>
    </w:p>
    <w:p w:rsidR="00E42109" w:rsidRDefault="00630379">
      <w:pPr>
        <w:pStyle w:val="Textoindependiente"/>
        <w:spacing w:before="1" w:line="276" w:lineRule="auto"/>
        <w:ind w:left="102" w:right="1703" w:firstLine="707"/>
        <w:jc w:val="both"/>
      </w:pPr>
      <w:r>
        <w:t>Los expertos son personas cuya especialización, experiencia profesional, académica o investigativa relacionada al tema de investigación, les permite valorar, de contenido y de forma, cada uno de los ítems incluidos en la herramienta.</w:t>
      </w:r>
    </w:p>
    <w:p w:rsidR="00E42109" w:rsidRDefault="00630379">
      <w:pPr>
        <w:pStyle w:val="Ttulo3"/>
        <w:numPr>
          <w:ilvl w:val="0"/>
          <w:numId w:val="24"/>
        </w:numPr>
        <w:tabs>
          <w:tab w:val="left" w:pos="323"/>
        </w:tabs>
        <w:spacing w:line="274" w:lineRule="exact"/>
        <w:ind w:hanging="220"/>
      </w:pPr>
      <w:r>
        <w:t>Se</w:t>
      </w:r>
      <w:r>
        <w:t>lección de</w:t>
      </w:r>
      <w:r>
        <w:rPr>
          <w:spacing w:val="-7"/>
        </w:rPr>
        <w:t xml:space="preserve"> </w:t>
      </w:r>
      <w:r>
        <w:t>expertos</w:t>
      </w:r>
    </w:p>
    <w:p w:rsidR="00E42109" w:rsidRDefault="00630379">
      <w:pPr>
        <w:pStyle w:val="Textoindependiente"/>
        <w:spacing w:before="41"/>
        <w:ind w:left="810"/>
      </w:pPr>
      <w:r>
        <w:t>Se tendrá en cuenta según la siguiente tabla:</w:t>
      </w:r>
    </w:p>
    <w:p w:rsidR="00E42109" w:rsidRDefault="00E42109">
      <w:pPr>
        <w:pStyle w:val="Textoindependiente"/>
        <w:spacing w:before="11"/>
        <w:rPr>
          <w:sz w:val="28"/>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7"/>
        <w:gridCol w:w="1705"/>
        <w:gridCol w:w="1702"/>
        <w:gridCol w:w="1711"/>
        <w:gridCol w:w="1712"/>
      </w:tblGrid>
      <w:tr w:rsidR="00E42109">
        <w:trPr>
          <w:trHeight w:hRule="exact" w:val="1532"/>
        </w:trPr>
        <w:tc>
          <w:tcPr>
            <w:tcW w:w="1687" w:type="dxa"/>
            <w:shd w:val="clear" w:color="auto" w:fill="D5E2BB"/>
          </w:tcPr>
          <w:p w:rsidR="00E42109" w:rsidRDefault="00E42109">
            <w:pPr>
              <w:pStyle w:val="TableParagraph"/>
              <w:rPr>
                <w:sz w:val="24"/>
              </w:rPr>
            </w:pPr>
          </w:p>
          <w:p w:rsidR="00E42109" w:rsidRDefault="00E42109">
            <w:pPr>
              <w:pStyle w:val="TableParagraph"/>
              <w:spacing w:before="7"/>
              <w:rPr>
                <w:sz w:val="29"/>
              </w:rPr>
            </w:pPr>
          </w:p>
          <w:p w:rsidR="00E42109" w:rsidRDefault="00630379">
            <w:pPr>
              <w:pStyle w:val="TableParagraph"/>
              <w:ind w:left="508" w:right="507"/>
              <w:jc w:val="center"/>
            </w:pPr>
            <w:r>
              <w:t>Experto</w:t>
            </w:r>
          </w:p>
        </w:tc>
        <w:tc>
          <w:tcPr>
            <w:tcW w:w="1705" w:type="dxa"/>
            <w:shd w:val="clear" w:color="auto" w:fill="D5E2BB"/>
          </w:tcPr>
          <w:p w:rsidR="00E42109" w:rsidRDefault="00E42109">
            <w:pPr>
              <w:pStyle w:val="TableParagraph"/>
              <w:spacing w:before="4"/>
              <w:rPr>
                <w:sz w:val="28"/>
              </w:rPr>
            </w:pPr>
          </w:p>
          <w:p w:rsidR="00E42109" w:rsidRDefault="00630379">
            <w:pPr>
              <w:pStyle w:val="TableParagraph"/>
              <w:spacing w:line="276" w:lineRule="auto"/>
              <w:ind w:left="384" w:right="384" w:hanging="1"/>
              <w:jc w:val="center"/>
            </w:pPr>
            <w:r>
              <w:t>Años de experiencia docente</w:t>
            </w:r>
          </w:p>
        </w:tc>
        <w:tc>
          <w:tcPr>
            <w:tcW w:w="1702" w:type="dxa"/>
            <w:shd w:val="clear" w:color="auto" w:fill="D5E2BB"/>
          </w:tcPr>
          <w:p w:rsidR="00E42109" w:rsidRDefault="00E42109">
            <w:pPr>
              <w:pStyle w:val="TableParagraph"/>
              <w:rPr>
                <w:sz w:val="24"/>
              </w:rPr>
            </w:pPr>
          </w:p>
          <w:p w:rsidR="00E42109" w:rsidRDefault="00E42109">
            <w:pPr>
              <w:pStyle w:val="TableParagraph"/>
              <w:spacing w:before="7"/>
              <w:rPr>
                <w:sz w:val="29"/>
              </w:rPr>
            </w:pPr>
          </w:p>
          <w:p w:rsidR="00E42109" w:rsidRDefault="00630379">
            <w:pPr>
              <w:pStyle w:val="TableParagraph"/>
              <w:ind w:left="122"/>
            </w:pPr>
            <w:r>
              <w:t>Grado Académico</w:t>
            </w:r>
          </w:p>
        </w:tc>
        <w:tc>
          <w:tcPr>
            <w:tcW w:w="1711" w:type="dxa"/>
            <w:shd w:val="clear" w:color="auto" w:fill="D5E2BB"/>
          </w:tcPr>
          <w:p w:rsidR="00E42109" w:rsidRDefault="00E42109">
            <w:pPr>
              <w:pStyle w:val="TableParagraph"/>
              <w:spacing w:before="4"/>
              <w:rPr>
                <w:sz w:val="28"/>
              </w:rPr>
            </w:pPr>
          </w:p>
          <w:p w:rsidR="00E42109" w:rsidRDefault="00630379">
            <w:pPr>
              <w:pStyle w:val="TableParagraph"/>
              <w:spacing w:line="276" w:lineRule="auto"/>
              <w:ind w:left="251" w:right="253"/>
              <w:jc w:val="center"/>
            </w:pPr>
            <w:r>
              <w:t>Experiencia en diseño de instrumentos</w:t>
            </w:r>
          </w:p>
        </w:tc>
        <w:tc>
          <w:tcPr>
            <w:tcW w:w="1712" w:type="dxa"/>
            <w:shd w:val="clear" w:color="auto" w:fill="D5E2BB"/>
          </w:tcPr>
          <w:p w:rsidR="00E42109" w:rsidRDefault="00E42109">
            <w:pPr>
              <w:pStyle w:val="TableParagraph"/>
              <w:spacing w:before="4"/>
              <w:rPr>
                <w:sz w:val="28"/>
              </w:rPr>
            </w:pPr>
          </w:p>
          <w:p w:rsidR="00E42109" w:rsidRDefault="00630379">
            <w:pPr>
              <w:pStyle w:val="TableParagraph"/>
              <w:spacing w:line="276" w:lineRule="auto"/>
              <w:ind w:left="136" w:right="136"/>
              <w:jc w:val="center"/>
            </w:pPr>
            <w:r>
              <w:t>Experiencia en … (según tema de investigación)</w:t>
            </w:r>
          </w:p>
        </w:tc>
      </w:tr>
      <w:tr w:rsidR="00E42109">
        <w:trPr>
          <w:trHeight w:hRule="exact" w:val="509"/>
        </w:trPr>
        <w:tc>
          <w:tcPr>
            <w:tcW w:w="1687" w:type="dxa"/>
          </w:tcPr>
          <w:p w:rsidR="00E42109" w:rsidRDefault="00630379">
            <w:pPr>
              <w:pStyle w:val="TableParagraph"/>
              <w:spacing w:before="106"/>
              <w:jc w:val="center"/>
            </w:pPr>
            <w:r>
              <w:t>1</w:t>
            </w:r>
          </w:p>
        </w:tc>
        <w:tc>
          <w:tcPr>
            <w:tcW w:w="1705" w:type="dxa"/>
          </w:tcPr>
          <w:p w:rsidR="00E42109" w:rsidRDefault="00E42109"/>
        </w:tc>
        <w:tc>
          <w:tcPr>
            <w:tcW w:w="1702" w:type="dxa"/>
          </w:tcPr>
          <w:p w:rsidR="00E42109" w:rsidRDefault="00E42109"/>
        </w:tc>
        <w:tc>
          <w:tcPr>
            <w:tcW w:w="1711" w:type="dxa"/>
          </w:tcPr>
          <w:p w:rsidR="00E42109" w:rsidRDefault="00E42109"/>
        </w:tc>
        <w:tc>
          <w:tcPr>
            <w:tcW w:w="1712" w:type="dxa"/>
          </w:tcPr>
          <w:p w:rsidR="00E42109" w:rsidRDefault="00E42109"/>
        </w:tc>
      </w:tr>
      <w:tr w:rsidR="00E42109">
        <w:trPr>
          <w:trHeight w:hRule="exact" w:val="509"/>
        </w:trPr>
        <w:tc>
          <w:tcPr>
            <w:tcW w:w="1687" w:type="dxa"/>
          </w:tcPr>
          <w:p w:rsidR="00E42109" w:rsidRDefault="00630379">
            <w:pPr>
              <w:pStyle w:val="TableParagraph"/>
              <w:spacing w:before="106"/>
              <w:jc w:val="center"/>
            </w:pPr>
            <w:r>
              <w:t>2</w:t>
            </w:r>
          </w:p>
        </w:tc>
        <w:tc>
          <w:tcPr>
            <w:tcW w:w="1705" w:type="dxa"/>
          </w:tcPr>
          <w:p w:rsidR="00E42109" w:rsidRDefault="00E42109"/>
        </w:tc>
        <w:tc>
          <w:tcPr>
            <w:tcW w:w="1702" w:type="dxa"/>
          </w:tcPr>
          <w:p w:rsidR="00E42109" w:rsidRDefault="00E42109"/>
        </w:tc>
        <w:tc>
          <w:tcPr>
            <w:tcW w:w="1711" w:type="dxa"/>
          </w:tcPr>
          <w:p w:rsidR="00E42109" w:rsidRDefault="00E42109"/>
        </w:tc>
        <w:tc>
          <w:tcPr>
            <w:tcW w:w="1712" w:type="dxa"/>
          </w:tcPr>
          <w:p w:rsidR="00E42109" w:rsidRDefault="00E42109"/>
        </w:tc>
      </w:tr>
      <w:tr w:rsidR="00E42109">
        <w:trPr>
          <w:trHeight w:hRule="exact" w:val="511"/>
        </w:trPr>
        <w:tc>
          <w:tcPr>
            <w:tcW w:w="1687" w:type="dxa"/>
          </w:tcPr>
          <w:p w:rsidR="00E42109" w:rsidRDefault="00630379">
            <w:pPr>
              <w:pStyle w:val="TableParagraph"/>
              <w:spacing w:before="106"/>
              <w:jc w:val="center"/>
            </w:pPr>
            <w:r>
              <w:t>…</w:t>
            </w:r>
          </w:p>
        </w:tc>
        <w:tc>
          <w:tcPr>
            <w:tcW w:w="1705" w:type="dxa"/>
          </w:tcPr>
          <w:p w:rsidR="00E42109" w:rsidRDefault="00E42109"/>
        </w:tc>
        <w:tc>
          <w:tcPr>
            <w:tcW w:w="1702" w:type="dxa"/>
          </w:tcPr>
          <w:p w:rsidR="00E42109" w:rsidRDefault="00E42109"/>
        </w:tc>
        <w:tc>
          <w:tcPr>
            <w:tcW w:w="1711" w:type="dxa"/>
          </w:tcPr>
          <w:p w:rsidR="00E42109" w:rsidRDefault="00E42109"/>
        </w:tc>
        <w:tc>
          <w:tcPr>
            <w:tcW w:w="1712" w:type="dxa"/>
          </w:tcPr>
          <w:p w:rsidR="00E42109" w:rsidRDefault="00E42109"/>
        </w:tc>
      </w:tr>
    </w:tbl>
    <w:p w:rsidR="00E42109" w:rsidRDefault="00E42109">
      <w:pPr>
        <w:pStyle w:val="Textoindependiente"/>
        <w:spacing w:before="5"/>
        <w:rPr>
          <w:sz w:val="16"/>
        </w:rPr>
      </w:pPr>
    </w:p>
    <w:p w:rsidR="00E42109" w:rsidRDefault="00630379">
      <w:pPr>
        <w:pStyle w:val="Ttulo3"/>
        <w:numPr>
          <w:ilvl w:val="0"/>
          <w:numId w:val="24"/>
        </w:numPr>
        <w:tabs>
          <w:tab w:val="left" w:pos="333"/>
        </w:tabs>
        <w:spacing w:before="100"/>
        <w:ind w:left="332" w:hanging="230"/>
      </w:pPr>
      <w:r>
        <w:t>Selección de jueces</w:t>
      </w:r>
      <w:r>
        <w:rPr>
          <w:spacing w:val="-12"/>
        </w:rPr>
        <w:t xml:space="preserve"> </w:t>
      </w:r>
      <w:r>
        <w:t>expertos</w:t>
      </w:r>
    </w:p>
    <w:p w:rsidR="00E42109" w:rsidRDefault="00630379">
      <w:pPr>
        <w:pStyle w:val="Textoindependiente"/>
        <w:spacing w:before="41" w:line="276" w:lineRule="auto"/>
        <w:ind w:left="102" w:right="1696" w:firstLine="707"/>
        <w:jc w:val="both"/>
      </w:pPr>
      <w:r>
        <w:t>Para la selección de los jueces expertos, se considerara la experiencia en el área, grado académico mínimo de maestría, años de experiencia en el área, y experiencia en el diseño y validación de instrumentos de investigación. Se tendrá en cuenta s</w:t>
      </w:r>
      <w:r>
        <w:t>egún la siguiente tabla:</w:t>
      </w:r>
    </w:p>
    <w:p w:rsidR="00E42109" w:rsidRDefault="00E42109">
      <w:pPr>
        <w:spacing w:line="276" w:lineRule="auto"/>
        <w:jc w:val="both"/>
        <w:sectPr w:rsidR="00E42109">
          <w:pgSz w:w="11910" w:h="16840"/>
          <w:pgMar w:top="1200" w:right="0" w:bottom="1500" w:left="1600" w:header="758" w:footer="1305" w:gutter="0"/>
          <w:cols w:space="720"/>
        </w:sectPr>
      </w:pPr>
    </w:p>
    <w:p w:rsidR="00E42109" w:rsidRDefault="00E42109">
      <w:pPr>
        <w:pStyle w:val="Textoindependiente"/>
        <w:rPr>
          <w:sz w:val="20"/>
        </w:rPr>
      </w:pPr>
    </w:p>
    <w:p w:rsidR="00E42109" w:rsidRDefault="00E42109">
      <w:pPr>
        <w:pStyle w:val="Textoindependiente"/>
        <w:spacing w:before="8"/>
        <w:rPr>
          <w:sz w:val="29"/>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1705"/>
        <w:gridCol w:w="1695"/>
        <w:gridCol w:w="1699"/>
        <w:gridCol w:w="1697"/>
      </w:tblGrid>
      <w:tr w:rsidR="00E42109">
        <w:trPr>
          <w:trHeight w:hRule="exact" w:val="1330"/>
        </w:trPr>
        <w:tc>
          <w:tcPr>
            <w:tcW w:w="1680" w:type="dxa"/>
            <w:shd w:val="clear" w:color="auto" w:fill="FAD3B4"/>
          </w:tcPr>
          <w:p w:rsidR="00E42109" w:rsidRDefault="00E42109">
            <w:pPr>
              <w:pStyle w:val="TableParagraph"/>
            </w:pPr>
          </w:p>
          <w:p w:rsidR="00E42109" w:rsidRDefault="00E42109">
            <w:pPr>
              <w:pStyle w:val="TableParagraph"/>
              <w:spacing w:before="11"/>
              <w:rPr>
                <w:sz w:val="23"/>
              </w:rPr>
            </w:pPr>
          </w:p>
          <w:p w:rsidR="00E42109" w:rsidRDefault="00630379">
            <w:pPr>
              <w:pStyle w:val="TableParagraph"/>
              <w:ind w:left="334" w:right="338"/>
              <w:jc w:val="center"/>
              <w:rPr>
                <w:sz w:val="20"/>
              </w:rPr>
            </w:pPr>
            <w:r>
              <w:rPr>
                <w:sz w:val="20"/>
              </w:rPr>
              <w:t>Juez Experto</w:t>
            </w:r>
          </w:p>
        </w:tc>
        <w:tc>
          <w:tcPr>
            <w:tcW w:w="1705" w:type="dxa"/>
            <w:shd w:val="clear" w:color="auto" w:fill="FAD3B4"/>
          </w:tcPr>
          <w:p w:rsidR="00E42109" w:rsidRDefault="00630379">
            <w:pPr>
              <w:pStyle w:val="TableParagraph"/>
              <w:spacing w:line="276" w:lineRule="auto"/>
              <w:ind w:left="110" w:right="110"/>
              <w:jc w:val="center"/>
              <w:rPr>
                <w:sz w:val="20"/>
              </w:rPr>
            </w:pPr>
            <w:r>
              <w:rPr>
                <w:sz w:val="20"/>
              </w:rPr>
              <w:t>Años de</w:t>
            </w:r>
            <w:r>
              <w:rPr>
                <w:spacing w:val="-12"/>
                <w:sz w:val="20"/>
              </w:rPr>
              <w:t xml:space="preserve"> </w:t>
            </w:r>
            <w:r>
              <w:rPr>
                <w:sz w:val="20"/>
              </w:rPr>
              <w:t>experiencia profesional en el área … (según tema de investigación)</w:t>
            </w:r>
          </w:p>
        </w:tc>
        <w:tc>
          <w:tcPr>
            <w:tcW w:w="1695" w:type="dxa"/>
            <w:shd w:val="clear" w:color="auto" w:fill="FAD3B4"/>
          </w:tcPr>
          <w:p w:rsidR="00E42109" w:rsidRDefault="00E42109">
            <w:pPr>
              <w:pStyle w:val="TableParagraph"/>
            </w:pPr>
          </w:p>
          <w:p w:rsidR="00E42109" w:rsidRDefault="00E42109">
            <w:pPr>
              <w:pStyle w:val="TableParagraph"/>
              <w:spacing w:before="11"/>
              <w:rPr>
                <w:sz w:val="23"/>
              </w:rPr>
            </w:pPr>
          </w:p>
          <w:p w:rsidR="00E42109" w:rsidRDefault="00630379">
            <w:pPr>
              <w:pStyle w:val="TableParagraph"/>
              <w:ind w:left="184"/>
              <w:rPr>
                <w:sz w:val="20"/>
              </w:rPr>
            </w:pPr>
            <w:r>
              <w:rPr>
                <w:sz w:val="20"/>
              </w:rPr>
              <w:t>Grado Académico</w:t>
            </w:r>
          </w:p>
        </w:tc>
        <w:tc>
          <w:tcPr>
            <w:tcW w:w="1699" w:type="dxa"/>
            <w:shd w:val="clear" w:color="auto" w:fill="FAD3B4"/>
          </w:tcPr>
          <w:p w:rsidR="00E42109" w:rsidRDefault="00E42109">
            <w:pPr>
              <w:pStyle w:val="TableParagraph"/>
              <w:spacing w:before="11"/>
            </w:pPr>
          </w:p>
          <w:p w:rsidR="00E42109" w:rsidRDefault="00630379">
            <w:pPr>
              <w:pStyle w:val="TableParagraph"/>
              <w:spacing w:line="276" w:lineRule="auto"/>
              <w:ind w:left="122" w:right="128" w:hanging="1"/>
              <w:jc w:val="center"/>
              <w:rPr>
                <w:sz w:val="20"/>
              </w:rPr>
            </w:pPr>
            <w:r>
              <w:rPr>
                <w:sz w:val="20"/>
              </w:rPr>
              <w:t>Experiencia en diseño y</w:t>
            </w:r>
            <w:r>
              <w:rPr>
                <w:spacing w:val="-13"/>
                <w:sz w:val="20"/>
              </w:rPr>
              <w:t xml:space="preserve"> </w:t>
            </w:r>
            <w:r>
              <w:rPr>
                <w:sz w:val="20"/>
              </w:rPr>
              <w:t>evaluación de</w:t>
            </w:r>
            <w:r>
              <w:rPr>
                <w:spacing w:val="-8"/>
                <w:sz w:val="20"/>
              </w:rPr>
              <w:t xml:space="preserve"> </w:t>
            </w:r>
            <w:r>
              <w:rPr>
                <w:sz w:val="20"/>
              </w:rPr>
              <w:t>instrumentos</w:t>
            </w:r>
          </w:p>
        </w:tc>
        <w:tc>
          <w:tcPr>
            <w:tcW w:w="1697" w:type="dxa"/>
            <w:shd w:val="clear" w:color="auto" w:fill="FAD3B4"/>
          </w:tcPr>
          <w:p w:rsidR="00E42109" w:rsidRDefault="00630379">
            <w:pPr>
              <w:pStyle w:val="TableParagraph"/>
              <w:spacing w:line="276" w:lineRule="auto"/>
              <w:ind w:left="129" w:right="127" w:firstLine="2"/>
              <w:jc w:val="center"/>
              <w:rPr>
                <w:sz w:val="20"/>
              </w:rPr>
            </w:pPr>
            <w:r>
              <w:rPr>
                <w:sz w:val="20"/>
              </w:rPr>
              <w:t>Años de experiencia docente- investigativa en Educación Superior</w:t>
            </w:r>
          </w:p>
        </w:tc>
      </w:tr>
      <w:tr w:rsidR="00E42109">
        <w:trPr>
          <w:trHeight w:hRule="exact" w:val="300"/>
        </w:trPr>
        <w:tc>
          <w:tcPr>
            <w:tcW w:w="1680" w:type="dxa"/>
          </w:tcPr>
          <w:p w:rsidR="00E42109" w:rsidRDefault="00630379">
            <w:pPr>
              <w:pStyle w:val="TableParagraph"/>
              <w:jc w:val="center"/>
            </w:pPr>
            <w:r>
              <w:t>1</w:t>
            </w:r>
          </w:p>
        </w:tc>
        <w:tc>
          <w:tcPr>
            <w:tcW w:w="1705" w:type="dxa"/>
          </w:tcPr>
          <w:p w:rsidR="00E42109" w:rsidRDefault="00E42109"/>
        </w:tc>
        <w:tc>
          <w:tcPr>
            <w:tcW w:w="1695" w:type="dxa"/>
          </w:tcPr>
          <w:p w:rsidR="00E42109" w:rsidRDefault="00E42109"/>
        </w:tc>
        <w:tc>
          <w:tcPr>
            <w:tcW w:w="1699" w:type="dxa"/>
          </w:tcPr>
          <w:p w:rsidR="00E42109" w:rsidRDefault="00E42109"/>
        </w:tc>
        <w:tc>
          <w:tcPr>
            <w:tcW w:w="1697" w:type="dxa"/>
          </w:tcPr>
          <w:p w:rsidR="00E42109" w:rsidRDefault="00E42109"/>
        </w:tc>
      </w:tr>
      <w:tr w:rsidR="00E42109">
        <w:trPr>
          <w:trHeight w:hRule="exact" w:val="302"/>
        </w:trPr>
        <w:tc>
          <w:tcPr>
            <w:tcW w:w="1680" w:type="dxa"/>
          </w:tcPr>
          <w:p w:rsidR="00E42109" w:rsidRDefault="00630379">
            <w:pPr>
              <w:pStyle w:val="TableParagraph"/>
              <w:spacing w:before="2"/>
              <w:jc w:val="center"/>
            </w:pPr>
            <w:r>
              <w:t>2</w:t>
            </w:r>
          </w:p>
        </w:tc>
        <w:tc>
          <w:tcPr>
            <w:tcW w:w="1705" w:type="dxa"/>
          </w:tcPr>
          <w:p w:rsidR="00E42109" w:rsidRDefault="00E42109"/>
        </w:tc>
        <w:tc>
          <w:tcPr>
            <w:tcW w:w="1695" w:type="dxa"/>
          </w:tcPr>
          <w:p w:rsidR="00E42109" w:rsidRDefault="00E42109"/>
        </w:tc>
        <w:tc>
          <w:tcPr>
            <w:tcW w:w="1699" w:type="dxa"/>
          </w:tcPr>
          <w:p w:rsidR="00E42109" w:rsidRDefault="00E42109"/>
        </w:tc>
        <w:tc>
          <w:tcPr>
            <w:tcW w:w="1697" w:type="dxa"/>
          </w:tcPr>
          <w:p w:rsidR="00E42109" w:rsidRDefault="00E42109"/>
        </w:tc>
      </w:tr>
      <w:tr w:rsidR="00E42109">
        <w:trPr>
          <w:trHeight w:hRule="exact" w:val="300"/>
        </w:trPr>
        <w:tc>
          <w:tcPr>
            <w:tcW w:w="1680" w:type="dxa"/>
          </w:tcPr>
          <w:p w:rsidR="00E42109" w:rsidRDefault="00630379">
            <w:pPr>
              <w:pStyle w:val="TableParagraph"/>
              <w:ind w:right="1"/>
              <w:jc w:val="center"/>
            </w:pPr>
            <w:r>
              <w:t>…</w:t>
            </w:r>
          </w:p>
        </w:tc>
        <w:tc>
          <w:tcPr>
            <w:tcW w:w="1705" w:type="dxa"/>
          </w:tcPr>
          <w:p w:rsidR="00E42109" w:rsidRDefault="00E42109"/>
        </w:tc>
        <w:tc>
          <w:tcPr>
            <w:tcW w:w="1695" w:type="dxa"/>
          </w:tcPr>
          <w:p w:rsidR="00E42109" w:rsidRDefault="00E42109"/>
        </w:tc>
        <w:tc>
          <w:tcPr>
            <w:tcW w:w="1699" w:type="dxa"/>
          </w:tcPr>
          <w:p w:rsidR="00E42109" w:rsidRDefault="00E42109"/>
        </w:tc>
        <w:tc>
          <w:tcPr>
            <w:tcW w:w="1697" w:type="dxa"/>
          </w:tcPr>
          <w:p w:rsidR="00E42109" w:rsidRDefault="00E42109"/>
        </w:tc>
      </w:tr>
    </w:tbl>
    <w:p w:rsidR="00E42109" w:rsidRDefault="00E42109">
      <w:pPr>
        <w:pStyle w:val="Textoindependiente"/>
        <w:spacing w:before="11"/>
        <w:rPr>
          <w:sz w:val="18"/>
        </w:rPr>
      </w:pPr>
    </w:p>
    <w:p w:rsidR="00E42109" w:rsidRDefault="00630379">
      <w:pPr>
        <w:pStyle w:val="Textoindependiente"/>
        <w:spacing w:before="100" w:line="276" w:lineRule="auto"/>
        <w:ind w:left="102" w:right="1699" w:firstLine="707"/>
        <w:jc w:val="both"/>
      </w:pPr>
      <w:r>
        <w:t>Los jueces deberán tener claridad de los objetivos y posicionamiento teórico de la investigación. Así, evaluarán, con base a los fines, constructo teórico y una guía de observación la pertinencia de cada uno de los ítems o reactivos del instrumento.</w:t>
      </w:r>
    </w:p>
    <w:p w:rsidR="00E42109" w:rsidRDefault="00630379">
      <w:pPr>
        <w:pStyle w:val="Textoindependiente"/>
        <w:spacing w:before="1" w:line="276" w:lineRule="auto"/>
        <w:ind w:left="102" w:right="1699" w:firstLine="707"/>
        <w:jc w:val="both"/>
      </w:pPr>
      <w:r>
        <w:t>En</w:t>
      </w:r>
      <w:r>
        <w:rPr>
          <w:spacing w:val="-9"/>
        </w:rPr>
        <w:t xml:space="preserve"> </w:t>
      </w:r>
      <w:r>
        <w:t>la</w:t>
      </w:r>
      <w:r>
        <w:rPr>
          <w:spacing w:val="-9"/>
        </w:rPr>
        <w:t xml:space="preserve"> </w:t>
      </w:r>
      <w:r>
        <w:t>siguiente</w:t>
      </w:r>
      <w:r>
        <w:rPr>
          <w:spacing w:val="-11"/>
        </w:rPr>
        <w:t xml:space="preserve"> </w:t>
      </w:r>
      <w:r>
        <w:t>tabla</w:t>
      </w:r>
      <w:r>
        <w:rPr>
          <w:spacing w:val="-12"/>
        </w:rPr>
        <w:t xml:space="preserve"> </w:t>
      </w:r>
      <w:r>
        <w:t>se</w:t>
      </w:r>
      <w:r>
        <w:rPr>
          <w:spacing w:val="-10"/>
        </w:rPr>
        <w:t xml:space="preserve"> </w:t>
      </w:r>
      <w:r>
        <w:t>muestra</w:t>
      </w:r>
      <w:r>
        <w:rPr>
          <w:spacing w:val="-10"/>
        </w:rPr>
        <w:t xml:space="preserve"> </w:t>
      </w:r>
      <w:r>
        <w:t>un</w:t>
      </w:r>
      <w:r>
        <w:rPr>
          <w:spacing w:val="-12"/>
        </w:rPr>
        <w:t xml:space="preserve"> </w:t>
      </w:r>
      <w:r>
        <w:t>ejemplo</w:t>
      </w:r>
      <w:r>
        <w:rPr>
          <w:spacing w:val="-11"/>
        </w:rPr>
        <w:t xml:space="preserve"> </w:t>
      </w:r>
      <w:r>
        <w:t>de</w:t>
      </w:r>
      <w:r>
        <w:rPr>
          <w:spacing w:val="-12"/>
        </w:rPr>
        <w:t xml:space="preserve"> </w:t>
      </w:r>
      <w:r>
        <w:t>formato</w:t>
      </w:r>
      <w:r>
        <w:rPr>
          <w:spacing w:val="-14"/>
        </w:rPr>
        <w:t xml:space="preserve"> </w:t>
      </w:r>
      <w:r>
        <w:t>para</w:t>
      </w:r>
      <w:r>
        <w:rPr>
          <w:spacing w:val="-12"/>
        </w:rPr>
        <w:t xml:space="preserve"> </w:t>
      </w:r>
      <w:r>
        <w:t>una</w:t>
      </w:r>
      <w:r>
        <w:rPr>
          <w:spacing w:val="-12"/>
        </w:rPr>
        <w:t xml:space="preserve"> </w:t>
      </w:r>
      <w:r>
        <w:t>guía</w:t>
      </w:r>
      <w:r>
        <w:rPr>
          <w:spacing w:val="-12"/>
        </w:rPr>
        <w:t xml:space="preserve"> </w:t>
      </w:r>
      <w:r>
        <w:t>de</w:t>
      </w:r>
      <w:r>
        <w:rPr>
          <w:spacing w:val="-12"/>
        </w:rPr>
        <w:t xml:space="preserve"> </w:t>
      </w:r>
      <w:r>
        <w:t>observación</w:t>
      </w:r>
      <w:r>
        <w:rPr>
          <w:spacing w:val="-12"/>
        </w:rPr>
        <w:t xml:space="preserve"> </w:t>
      </w:r>
      <w:r>
        <w:t>para jueces expertos. Este puede ser adecuado de acuerdo con las exigencias del investigador, la investigación</w:t>
      </w:r>
      <w:r>
        <w:rPr>
          <w:spacing w:val="-13"/>
        </w:rPr>
        <w:t xml:space="preserve"> </w:t>
      </w:r>
      <w:r>
        <w:t>misma</w:t>
      </w:r>
      <w:r>
        <w:rPr>
          <w:spacing w:val="-13"/>
        </w:rPr>
        <w:t xml:space="preserve"> </w:t>
      </w:r>
      <w:r>
        <w:t>y</w:t>
      </w:r>
      <w:r>
        <w:rPr>
          <w:spacing w:val="-14"/>
        </w:rPr>
        <w:t xml:space="preserve"> </w:t>
      </w:r>
      <w:r>
        <w:t>los</w:t>
      </w:r>
      <w:r>
        <w:rPr>
          <w:spacing w:val="-13"/>
        </w:rPr>
        <w:t xml:space="preserve"> </w:t>
      </w:r>
      <w:r>
        <w:t>fines</w:t>
      </w:r>
      <w:r>
        <w:rPr>
          <w:spacing w:val="-14"/>
        </w:rPr>
        <w:t xml:space="preserve"> </w:t>
      </w:r>
      <w:r>
        <w:t>concretos</w:t>
      </w:r>
      <w:r>
        <w:rPr>
          <w:spacing w:val="-14"/>
        </w:rPr>
        <w:t xml:space="preserve"> </w:t>
      </w:r>
      <w:r>
        <w:t>del</w:t>
      </w:r>
      <w:r>
        <w:rPr>
          <w:spacing w:val="-14"/>
        </w:rPr>
        <w:t xml:space="preserve"> </w:t>
      </w:r>
      <w:r>
        <w:t>instrumento.</w:t>
      </w:r>
      <w:r>
        <w:rPr>
          <w:spacing w:val="-13"/>
        </w:rPr>
        <w:t xml:space="preserve"> </w:t>
      </w:r>
      <w:r>
        <w:t>Un</w:t>
      </w:r>
      <w:r>
        <w:rPr>
          <w:spacing w:val="-13"/>
        </w:rPr>
        <w:t xml:space="preserve"> </w:t>
      </w:r>
      <w:r>
        <w:t>formato</w:t>
      </w:r>
      <w:r>
        <w:rPr>
          <w:spacing w:val="-13"/>
        </w:rPr>
        <w:t xml:space="preserve"> </w:t>
      </w:r>
      <w:r>
        <w:t>definido</w:t>
      </w:r>
      <w:r>
        <w:rPr>
          <w:spacing w:val="-13"/>
        </w:rPr>
        <w:t xml:space="preserve"> </w:t>
      </w:r>
      <w:r>
        <w:t>garantiza</w:t>
      </w:r>
      <w:r>
        <w:rPr>
          <w:spacing w:val="-13"/>
        </w:rPr>
        <w:t xml:space="preserve"> </w:t>
      </w:r>
      <w:r>
        <w:t>que</w:t>
      </w:r>
      <w:r>
        <w:rPr>
          <w:spacing w:val="-13"/>
        </w:rPr>
        <w:t xml:space="preserve"> </w:t>
      </w:r>
      <w:r>
        <w:t>todos los</w:t>
      </w:r>
      <w:r>
        <w:rPr>
          <w:spacing w:val="-3"/>
        </w:rPr>
        <w:t xml:space="preserve"> </w:t>
      </w:r>
      <w:r>
        <w:t>jueces</w:t>
      </w:r>
      <w:r>
        <w:rPr>
          <w:spacing w:val="-4"/>
        </w:rPr>
        <w:t xml:space="preserve"> </w:t>
      </w:r>
      <w:r>
        <w:t>realizarán</w:t>
      </w:r>
      <w:r>
        <w:rPr>
          <w:spacing w:val="-4"/>
        </w:rPr>
        <w:t xml:space="preserve"> </w:t>
      </w:r>
      <w:r>
        <w:t>la</w:t>
      </w:r>
      <w:r>
        <w:rPr>
          <w:spacing w:val="-3"/>
        </w:rPr>
        <w:t xml:space="preserve"> </w:t>
      </w:r>
      <w:r>
        <w:t>misma</w:t>
      </w:r>
      <w:r>
        <w:rPr>
          <w:spacing w:val="-3"/>
        </w:rPr>
        <w:t xml:space="preserve"> </w:t>
      </w:r>
      <w:r>
        <w:t>observación</w:t>
      </w:r>
      <w:r>
        <w:rPr>
          <w:spacing w:val="-4"/>
        </w:rPr>
        <w:t xml:space="preserve"> </w:t>
      </w:r>
      <w:r>
        <w:t>bajo</w:t>
      </w:r>
      <w:r>
        <w:rPr>
          <w:spacing w:val="-3"/>
        </w:rPr>
        <w:t xml:space="preserve"> </w:t>
      </w:r>
      <w:r>
        <w:t>los</w:t>
      </w:r>
      <w:r>
        <w:rPr>
          <w:spacing w:val="-4"/>
        </w:rPr>
        <w:t xml:space="preserve"> </w:t>
      </w:r>
      <w:r>
        <w:t>mismos</w:t>
      </w:r>
      <w:r>
        <w:rPr>
          <w:spacing w:val="-4"/>
        </w:rPr>
        <w:t xml:space="preserve"> </w:t>
      </w:r>
      <w:r>
        <w:t>criterios</w:t>
      </w:r>
      <w:r>
        <w:rPr>
          <w:spacing w:val="-3"/>
        </w:rPr>
        <w:t xml:space="preserve"> </w:t>
      </w:r>
      <w:r>
        <w:t>a</w:t>
      </w:r>
      <w:r>
        <w:rPr>
          <w:spacing w:val="-3"/>
        </w:rPr>
        <w:t xml:space="preserve"> </w:t>
      </w:r>
      <w:r>
        <w:t>cada</w:t>
      </w:r>
      <w:r>
        <w:rPr>
          <w:spacing w:val="-4"/>
        </w:rPr>
        <w:t xml:space="preserve"> </w:t>
      </w:r>
      <w:r>
        <w:t>uno</w:t>
      </w:r>
      <w:r>
        <w:rPr>
          <w:spacing w:val="-4"/>
        </w:rPr>
        <w:t xml:space="preserve"> </w:t>
      </w:r>
      <w:r>
        <w:t>de</w:t>
      </w:r>
      <w:r>
        <w:rPr>
          <w:spacing w:val="-3"/>
        </w:rPr>
        <w:t xml:space="preserve"> </w:t>
      </w:r>
      <w:r>
        <w:t>los</w:t>
      </w:r>
      <w:r>
        <w:rPr>
          <w:spacing w:val="-4"/>
        </w:rPr>
        <w:t xml:space="preserve"> </w:t>
      </w:r>
      <w:r>
        <w:t>ítems.</w:t>
      </w:r>
    </w:p>
    <w:p w:rsidR="00E42109" w:rsidRDefault="00E42109">
      <w:pPr>
        <w:pStyle w:val="Textoindependiente"/>
        <w:spacing w:before="5"/>
        <w:rPr>
          <w:sz w:val="27"/>
        </w:rPr>
      </w:pPr>
    </w:p>
    <w:p w:rsidR="00E42109" w:rsidRDefault="00630379">
      <w:pPr>
        <w:pStyle w:val="Ttulo3"/>
        <w:ind w:left="85" w:right="1680"/>
        <w:jc w:val="center"/>
      </w:pPr>
      <w:r>
        <w:t>HOJA DE RESPUESTAS DE LA VALIDACIÓN POR JUECES EXPERTOS</w:t>
      </w:r>
    </w:p>
    <w:p w:rsidR="00E42109" w:rsidRDefault="00E42109">
      <w:pPr>
        <w:pStyle w:val="Textoindependiente"/>
        <w:spacing w:before="10"/>
        <w:rPr>
          <w:b/>
          <w:sz w:val="28"/>
        </w:rPr>
      </w:pPr>
    </w:p>
    <w:p w:rsidR="00E42109" w:rsidRDefault="00630379">
      <w:pPr>
        <w:ind w:left="77" w:right="1717"/>
        <w:jc w:val="center"/>
        <w:rPr>
          <w:b/>
        </w:rPr>
      </w:pPr>
      <w:r>
        <w:rPr>
          <w:b/>
        </w:rPr>
        <w:t>Título del estudio------------------------------------------------------------------</w:t>
      </w:r>
      <w:r>
        <w:rPr>
          <w:b/>
        </w:rPr>
        <w:t>--------------------------------------------------</w:t>
      </w:r>
    </w:p>
    <w:p w:rsidR="00E42109" w:rsidRDefault="00630379">
      <w:pPr>
        <w:spacing w:before="38"/>
        <w:ind w:left="85" w:right="1716"/>
        <w:jc w:val="center"/>
        <w:rPr>
          <w:b/>
        </w:rPr>
      </w:pPr>
      <w:r>
        <w:rPr>
          <w:b/>
        </w:rPr>
        <w:t>---------------------------------------------------------------------------------------------------------------------------------------------</w:t>
      </w:r>
    </w:p>
    <w:p w:rsidR="00E42109" w:rsidRDefault="00E42109">
      <w:pPr>
        <w:pStyle w:val="Textoindependiente"/>
        <w:spacing w:before="10"/>
        <w:rPr>
          <w:b/>
          <w:sz w:val="20"/>
        </w:rPr>
      </w:pPr>
    </w:p>
    <w:p w:rsidR="00E42109" w:rsidRDefault="00630379">
      <w:pPr>
        <w:pStyle w:val="Ttulo3"/>
        <w:numPr>
          <w:ilvl w:val="1"/>
          <w:numId w:val="24"/>
        </w:numPr>
        <w:tabs>
          <w:tab w:val="left" w:pos="821"/>
          <w:tab w:val="left" w:pos="822"/>
        </w:tabs>
        <w:jc w:val="left"/>
      </w:pPr>
      <w:r>
        <w:t>DATOS</w:t>
      </w:r>
      <w:r>
        <w:rPr>
          <w:spacing w:val="-2"/>
        </w:rPr>
        <w:t xml:space="preserve"> </w:t>
      </w:r>
      <w:r>
        <w:t>GENERALES</w:t>
      </w:r>
    </w:p>
    <w:p w:rsidR="00E42109" w:rsidRDefault="00630379">
      <w:pPr>
        <w:spacing w:before="42"/>
        <w:ind w:left="1181"/>
        <w:rPr>
          <w:b/>
          <w:sz w:val="24"/>
        </w:rPr>
      </w:pPr>
      <w:r>
        <w:rPr>
          <w:b/>
          <w:sz w:val="24"/>
        </w:rPr>
        <w:t>a.   Nombres y apellidos………………………………………………..</w:t>
      </w:r>
    </w:p>
    <w:p w:rsidR="00E42109" w:rsidRDefault="00630379">
      <w:pPr>
        <w:spacing w:before="41"/>
        <w:ind w:left="1181"/>
        <w:rPr>
          <w:b/>
          <w:sz w:val="24"/>
        </w:rPr>
      </w:pPr>
      <w:r>
        <w:rPr>
          <w:b/>
          <w:sz w:val="24"/>
        </w:rPr>
        <w:t>b.   Especialidad………………………………………………….</w:t>
      </w:r>
    </w:p>
    <w:p w:rsidR="00E42109" w:rsidRDefault="00630379">
      <w:pPr>
        <w:spacing w:before="41"/>
        <w:ind w:left="1181"/>
        <w:rPr>
          <w:b/>
          <w:sz w:val="24"/>
        </w:rPr>
      </w:pPr>
      <w:r>
        <w:rPr>
          <w:b/>
          <w:sz w:val="24"/>
        </w:rPr>
        <w:t>c.    Fecha ………………………………………………………..</w:t>
      </w:r>
    </w:p>
    <w:p w:rsidR="00E42109" w:rsidRDefault="00E42109">
      <w:pPr>
        <w:pStyle w:val="Textoindependiente"/>
        <w:rPr>
          <w:b/>
          <w:sz w:val="31"/>
        </w:rPr>
      </w:pPr>
    </w:p>
    <w:p w:rsidR="00E42109" w:rsidRDefault="00630379">
      <w:pPr>
        <w:pStyle w:val="Prrafodelista"/>
        <w:numPr>
          <w:ilvl w:val="1"/>
          <w:numId w:val="24"/>
        </w:numPr>
        <w:tabs>
          <w:tab w:val="left" w:pos="821"/>
          <w:tab w:val="left" w:pos="822"/>
        </w:tabs>
        <w:ind w:hanging="524"/>
        <w:jc w:val="left"/>
        <w:rPr>
          <w:b/>
          <w:sz w:val="24"/>
        </w:rPr>
      </w:pPr>
      <w:r>
        <w:rPr>
          <w:b/>
          <w:sz w:val="24"/>
        </w:rPr>
        <w:t>OBSERVACIONES DEL</w:t>
      </w:r>
      <w:r>
        <w:rPr>
          <w:b/>
          <w:spacing w:val="-9"/>
          <w:sz w:val="24"/>
        </w:rPr>
        <w:t xml:space="preserve"> </w:t>
      </w:r>
      <w:r>
        <w:rPr>
          <w:b/>
          <w:sz w:val="24"/>
        </w:rPr>
        <w:t>INSTRUMENTO</w:t>
      </w:r>
    </w:p>
    <w:p w:rsidR="00E42109" w:rsidRDefault="00E42109">
      <w:pPr>
        <w:pStyle w:val="Textoindependiente"/>
        <w:rPr>
          <w:b/>
          <w:sz w:val="20"/>
        </w:rPr>
      </w:pPr>
    </w:p>
    <w:p w:rsidR="00E42109" w:rsidRDefault="00E42109">
      <w:pPr>
        <w:pStyle w:val="Textoindependiente"/>
        <w:spacing w:before="7"/>
        <w:rPr>
          <w:b/>
          <w:sz w:val="17"/>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1561"/>
        <w:gridCol w:w="2141"/>
        <w:gridCol w:w="2225"/>
      </w:tblGrid>
      <w:tr w:rsidR="00E42109">
        <w:trPr>
          <w:trHeight w:hRule="exact" w:val="300"/>
        </w:trPr>
        <w:tc>
          <w:tcPr>
            <w:tcW w:w="1910" w:type="dxa"/>
          </w:tcPr>
          <w:p w:rsidR="00E42109" w:rsidRDefault="00630379">
            <w:pPr>
              <w:pStyle w:val="TableParagraph"/>
              <w:ind w:left="103"/>
              <w:rPr>
                <w:b/>
              </w:rPr>
            </w:pPr>
            <w:r>
              <w:rPr>
                <w:b/>
              </w:rPr>
              <w:t>INSTRUMENTO</w:t>
            </w:r>
          </w:p>
        </w:tc>
        <w:tc>
          <w:tcPr>
            <w:tcW w:w="1561" w:type="dxa"/>
          </w:tcPr>
          <w:p w:rsidR="00E42109" w:rsidRDefault="00630379">
            <w:pPr>
              <w:pStyle w:val="TableParagraph"/>
              <w:ind w:left="103"/>
              <w:rPr>
                <w:b/>
              </w:rPr>
            </w:pPr>
            <w:r>
              <w:rPr>
                <w:b/>
              </w:rPr>
              <w:t>FORMA</w:t>
            </w:r>
          </w:p>
        </w:tc>
        <w:tc>
          <w:tcPr>
            <w:tcW w:w="2141" w:type="dxa"/>
          </w:tcPr>
          <w:p w:rsidR="00E42109" w:rsidRDefault="00630379">
            <w:pPr>
              <w:pStyle w:val="TableParagraph"/>
              <w:ind w:left="103"/>
              <w:rPr>
                <w:b/>
              </w:rPr>
            </w:pPr>
            <w:r>
              <w:rPr>
                <w:b/>
              </w:rPr>
              <w:t>CONTENIDO</w:t>
            </w:r>
          </w:p>
        </w:tc>
        <w:tc>
          <w:tcPr>
            <w:tcW w:w="2225" w:type="dxa"/>
          </w:tcPr>
          <w:p w:rsidR="00E42109" w:rsidRDefault="00630379">
            <w:pPr>
              <w:pStyle w:val="TableParagraph"/>
              <w:ind w:left="100"/>
              <w:rPr>
                <w:b/>
              </w:rPr>
            </w:pPr>
            <w:r>
              <w:rPr>
                <w:b/>
              </w:rPr>
              <w:t>ESTRUCTURA</w:t>
            </w:r>
          </w:p>
        </w:tc>
      </w:tr>
      <w:tr w:rsidR="00E42109">
        <w:trPr>
          <w:trHeight w:hRule="exact" w:val="634"/>
        </w:trPr>
        <w:tc>
          <w:tcPr>
            <w:tcW w:w="1910" w:type="dxa"/>
          </w:tcPr>
          <w:p w:rsidR="00E42109" w:rsidRDefault="00E42109"/>
        </w:tc>
        <w:tc>
          <w:tcPr>
            <w:tcW w:w="1561" w:type="dxa"/>
          </w:tcPr>
          <w:p w:rsidR="00E42109" w:rsidRDefault="00E42109"/>
        </w:tc>
        <w:tc>
          <w:tcPr>
            <w:tcW w:w="2141" w:type="dxa"/>
          </w:tcPr>
          <w:p w:rsidR="00E42109" w:rsidRDefault="00E42109"/>
        </w:tc>
        <w:tc>
          <w:tcPr>
            <w:tcW w:w="2225" w:type="dxa"/>
          </w:tcPr>
          <w:p w:rsidR="00E42109" w:rsidRDefault="00E42109"/>
        </w:tc>
      </w:tr>
      <w:tr w:rsidR="00E42109">
        <w:trPr>
          <w:trHeight w:hRule="exact" w:val="634"/>
        </w:trPr>
        <w:tc>
          <w:tcPr>
            <w:tcW w:w="1910" w:type="dxa"/>
          </w:tcPr>
          <w:p w:rsidR="00E42109" w:rsidRDefault="00E42109"/>
        </w:tc>
        <w:tc>
          <w:tcPr>
            <w:tcW w:w="1561" w:type="dxa"/>
          </w:tcPr>
          <w:p w:rsidR="00E42109" w:rsidRDefault="00E42109"/>
        </w:tc>
        <w:tc>
          <w:tcPr>
            <w:tcW w:w="2141" w:type="dxa"/>
          </w:tcPr>
          <w:p w:rsidR="00E42109" w:rsidRDefault="00E42109"/>
        </w:tc>
        <w:tc>
          <w:tcPr>
            <w:tcW w:w="2225" w:type="dxa"/>
          </w:tcPr>
          <w:p w:rsidR="00E42109" w:rsidRDefault="00E42109"/>
        </w:tc>
      </w:tr>
      <w:tr w:rsidR="00E42109">
        <w:trPr>
          <w:trHeight w:hRule="exact" w:val="637"/>
        </w:trPr>
        <w:tc>
          <w:tcPr>
            <w:tcW w:w="1910" w:type="dxa"/>
          </w:tcPr>
          <w:p w:rsidR="00E42109" w:rsidRDefault="00E42109"/>
        </w:tc>
        <w:tc>
          <w:tcPr>
            <w:tcW w:w="1561" w:type="dxa"/>
          </w:tcPr>
          <w:p w:rsidR="00E42109" w:rsidRDefault="00E42109"/>
        </w:tc>
        <w:tc>
          <w:tcPr>
            <w:tcW w:w="2141" w:type="dxa"/>
          </w:tcPr>
          <w:p w:rsidR="00E42109" w:rsidRDefault="00E42109"/>
        </w:tc>
        <w:tc>
          <w:tcPr>
            <w:tcW w:w="2225" w:type="dxa"/>
          </w:tcPr>
          <w:p w:rsidR="00E42109" w:rsidRDefault="00E42109"/>
        </w:tc>
      </w:tr>
    </w:tbl>
    <w:p w:rsidR="00E42109" w:rsidRDefault="00630379">
      <w:pPr>
        <w:pStyle w:val="Prrafodelista"/>
        <w:numPr>
          <w:ilvl w:val="1"/>
          <w:numId w:val="24"/>
        </w:numPr>
        <w:tabs>
          <w:tab w:val="left" w:pos="821"/>
          <w:tab w:val="left" w:pos="822"/>
        </w:tabs>
        <w:spacing w:before="166"/>
        <w:ind w:hanging="579"/>
        <w:jc w:val="left"/>
        <w:rPr>
          <w:b/>
          <w:sz w:val="24"/>
        </w:rPr>
      </w:pPr>
      <w:r>
        <w:rPr>
          <w:b/>
          <w:sz w:val="24"/>
          <w:u w:val="single"/>
        </w:rPr>
        <w:t>APORTE Y/O</w:t>
      </w:r>
      <w:r>
        <w:rPr>
          <w:b/>
          <w:spacing w:val="-5"/>
          <w:sz w:val="24"/>
          <w:u w:val="single"/>
        </w:rPr>
        <w:t xml:space="preserve"> </w:t>
      </w:r>
      <w:r>
        <w:rPr>
          <w:b/>
          <w:sz w:val="24"/>
          <w:u w:val="single"/>
        </w:rPr>
        <w:t>SUGERENCIAS</w:t>
      </w:r>
    </w:p>
    <w:p w:rsidR="00E42109" w:rsidRDefault="00630379">
      <w:pPr>
        <w:spacing w:before="41"/>
        <w:ind w:left="85" w:right="1716"/>
        <w:jc w:val="center"/>
        <w:rPr>
          <w:b/>
        </w:rPr>
      </w:pPr>
      <w:r>
        <w:rPr>
          <w:b/>
        </w:rPr>
        <w:t>---------------------------------------------------------------------------------------------------------------------------------------------</w:t>
      </w:r>
    </w:p>
    <w:p w:rsidR="00E42109" w:rsidRDefault="00630379">
      <w:pPr>
        <w:spacing w:before="38"/>
        <w:ind w:left="85" w:right="1717"/>
        <w:jc w:val="center"/>
        <w:rPr>
          <w:b/>
        </w:rPr>
      </w:pPr>
      <w:r>
        <w:rPr>
          <w:b/>
        </w:rPr>
        <w:t>------------------------------------------------------------------------------------------------------------------</w:t>
      </w:r>
      <w:r>
        <w:rPr>
          <w:b/>
        </w:rPr>
        <w:t>---------------------------</w:t>
      </w:r>
    </w:p>
    <w:p w:rsidR="00E42109" w:rsidRDefault="00630379">
      <w:pPr>
        <w:spacing w:before="38"/>
        <w:ind w:left="85" w:right="1716"/>
        <w:jc w:val="center"/>
        <w:rPr>
          <w:b/>
        </w:rPr>
      </w:pPr>
      <w:r>
        <w:rPr>
          <w:b/>
        </w:rPr>
        <w:t>---------------------------------------------------------------------------------------------------------------------------------------------</w:t>
      </w:r>
    </w:p>
    <w:p w:rsidR="00E42109" w:rsidRDefault="00E42109">
      <w:pPr>
        <w:pStyle w:val="Textoindependiente"/>
        <w:spacing w:before="8"/>
        <w:rPr>
          <w:b/>
          <w:sz w:val="20"/>
        </w:rPr>
      </w:pPr>
    </w:p>
    <w:p w:rsidR="00E42109" w:rsidRDefault="00630379">
      <w:pPr>
        <w:pStyle w:val="Ttulo3"/>
        <w:ind w:left="85" w:right="1679"/>
        <w:jc w:val="center"/>
      </w:pPr>
      <w:r>
        <w:t>HOJA DE INSTRUCCIONES PARA LA EVALUACIÓN POR JUECES EXPERTOS</w:t>
      </w:r>
    </w:p>
    <w:p w:rsidR="00E42109" w:rsidRDefault="00630379">
      <w:pPr>
        <w:pStyle w:val="Textoindependiente"/>
        <w:spacing w:before="41"/>
        <w:ind w:left="85" w:right="1690"/>
        <w:jc w:val="center"/>
      </w:pPr>
      <w:r>
        <w:t>Estimado juez, para la e</w:t>
      </w:r>
      <w:r>
        <w:t>valuación de los instrumentos de recolección de datos, sírvase tener  en</w:t>
      </w:r>
    </w:p>
    <w:p w:rsidR="00E42109" w:rsidRDefault="00E42109">
      <w:pPr>
        <w:jc w:val="center"/>
        <w:sectPr w:rsidR="00E42109">
          <w:footerReference w:type="default" r:id="rId41"/>
          <w:pgSz w:w="11910" w:h="16840"/>
          <w:pgMar w:top="1200" w:right="0" w:bottom="1860" w:left="1600" w:header="758" w:footer="1667" w:gutter="0"/>
          <w:pgNumType w:start="27"/>
          <w:cols w:space="720"/>
        </w:sectPr>
      </w:pPr>
    </w:p>
    <w:p w:rsidR="00E42109" w:rsidRDefault="00E42109">
      <w:pPr>
        <w:pStyle w:val="Textoindependiente"/>
        <w:spacing w:before="4"/>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7"/>
        <w:gridCol w:w="5221"/>
      </w:tblGrid>
      <w:tr w:rsidR="00E42109">
        <w:trPr>
          <w:trHeight w:hRule="exact" w:val="413"/>
        </w:trPr>
        <w:tc>
          <w:tcPr>
            <w:tcW w:w="3697" w:type="dxa"/>
          </w:tcPr>
          <w:p w:rsidR="00E42109" w:rsidRDefault="00630379">
            <w:pPr>
              <w:pStyle w:val="TableParagraph"/>
              <w:spacing w:before="44"/>
              <w:ind w:left="103"/>
              <w:rPr>
                <w:sz w:val="24"/>
              </w:rPr>
            </w:pPr>
            <w:r>
              <w:rPr>
                <w:sz w:val="24"/>
              </w:rPr>
              <w:t>1. CLARIDAD</w:t>
            </w:r>
          </w:p>
        </w:tc>
        <w:tc>
          <w:tcPr>
            <w:tcW w:w="5221" w:type="dxa"/>
          </w:tcPr>
          <w:p w:rsidR="00E42109" w:rsidRDefault="00630379">
            <w:pPr>
              <w:pStyle w:val="TableParagraph"/>
              <w:spacing w:before="3"/>
              <w:ind w:left="100"/>
              <w:rPr>
                <w:sz w:val="24"/>
              </w:rPr>
            </w:pPr>
            <w:r>
              <w:rPr>
                <w:sz w:val="24"/>
              </w:rPr>
              <w:t>Está formulado con lenguaje apropiado</w:t>
            </w:r>
          </w:p>
        </w:tc>
      </w:tr>
      <w:tr w:rsidR="00E42109">
        <w:trPr>
          <w:trHeight w:hRule="exact" w:val="391"/>
        </w:trPr>
        <w:tc>
          <w:tcPr>
            <w:tcW w:w="3697" w:type="dxa"/>
          </w:tcPr>
          <w:p w:rsidR="00E42109" w:rsidRDefault="00630379">
            <w:pPr>
              <w:pStyle w:val="TableParagraph"/>
              <w:spacing w:before="34"/>
              <w:ind w:left="103"/>
              <w:rPr>
                <w:sz w:val="24"/>
              </w:rPr>
            </w:pPr>
            <w:r>
              <w:rPr>
                <w:sz w:val="24"/>
              </w:rPr>
              <w:t>2. OBJETIVIDAD</w:t>
            </w:r>
          </w:p>
        </w:tc>
        <w:tc>
          <w:tcPr>
            <w:tcW w:w="5221" w:type="dxa"/>
          </w:tcPr>
          <w:p w:rsidR="00E42109" w:rsidRDefault="00630379">
            <w:pPr>
              <w:pStyle w:val="TableParagraph"/>
              <w:ind w:left="100"/>
              <w:rPr>
                <w:sz w:val="24"/>
              </w:rPr>
            </w:pPr>
            <w:r>
              <w:rPr>
                <w:sz w:val="24"/>
              </w:rPr>
              <w:t>Está expresado en conductas observables</w:t>
            </w:r>
          </w:p>
        </w:tc>
      </w:tr>
      <w:tr w:rsidR="00E42109">
        <w:trPr>
          <w:trHeight w:hRule="exact" w:val="413"/>
        </w:trPr>
        <w:tc>
          <w:tcPr>
            <w:tcW w:w="3697" w:type="dxa"/>
          </w:tcPr>
          <w:p w:rsidR="00E42109" w:rsidRDefault="00630379">
            <w:pPr>
              <w:pStyle w:val="TableParagraph"/>
              <w:spacing w:before="44"/>
              <w:ind w:left="103"/>
              <w:rPr>
                <w:sz w:val="24"/>
              </w:rPr>
            </w:pPr>
            <w:r>
              <w:rPr>
                <w:sz w:val="24"/>
              </w:rPr>
              <w:t>3. ACTUALIDAD</w:t>
            </w:r>
          </w:p>
        </w:tc>
        <w:tc>
          <w:tcPr>
            <w:tcW w:w="5221" w:type="dxa"/>
          </w:tcPr>
          <w:p w:rsidR="00E42109" w:rsidRDefault="00630379">
            <w:pPr>
              <w:pStyle w:val="TableParagraph"/>
              <w:ind w:left="100"/>
              <w:rPr>
                <w:sz w:val="24"/>
              </w:rPr>
            </w:pPr>
            <w:r>
              <w:rPr>
                <w:sz w:val="24"/>
              </w:rPr>
              <w:t>Adecuado al avance de la ciencia</w:t>
            </w:r>
          </w:p>
        </w:tc>
      </w:tr>
      <w:tr w:rsidR="00E42109">
        <w:trPr>
          <w:trHeight w:hRule="exact" w:val="391"/>
        </w:trPr>
        <w:tc>
          <w:tcPr>
            <w:tcW w:w="3697" w:type="dxa"/>
          </w:tcPr>
          <w:p w:rsidR="00E42109" w:rsidRDefault="00630379">
            <w:pPr>
              <w:pStyle w:val="TableParagraph"/>
              <w:spacing w:before="32"/>
              <w:ind w:left="103"/>
              <w:rPr>
                <w:sz w:val="24"/>
              </w:rPr>
            </w:pPr>
            <w:r>
              <w:rPr>
                <w:sz w:val="24"/>
              </w:rPr>
              <w:t>4. ORGANIZACIÓN</w:t>
            </w:r>
          </w:p>
        </w:tc>
        <w:tc>
          <w:tcPr>
            <w:tcW w:w="5221" w:type="dxa"/>
          </w:tcPr>
          <w:p w:rsidR="00E42109" w:rsidRDefault="00630379">
            <w:pPr>
              <w:pStyle w:val="TableParagraph"/>
              <w:ind w:left="100"/>
              <w:rPr>
                <w:sz w:val="24"/>
              </w:rPr>
            </w:pPr>
            <w:r>
              <w:rPr>
                <w:sz w:val="24"/>
              </w:rPr>
              <w:t>Existe una organización lógica.</w:t>
            </w:r>
          </w:p>
        </w:tc>
      </w:tr>
      <w:tr w:rsidR="00E42109">
        <w:trPr>
          <w:trHeight w:hRule="exact" w:val="410"/>
        </w:trPr>
        <w:tc>
          <w:tcPr>
            <w:tcW w:w="3697" w:type="dxa"/>
          </w:tcPr>
          <w:p w:rsidR="00E42109" w:rsidRDefault="00630379">
            <w:pPr>
              <w:pStyle w:val="TableParagraph"/>
              <w:spacing w:before="41"/>
              <w:ind w:left="103"/>
              <w:rPr>
                <w:sz w:val="24"/>
              </w:rPr>
            </w:pPr>
            <w:r>
              <w:rPr>
                <w:sz w:val="24"/>
              </w:rPr>
              <w:t>5. SUFICIENCIA</w:t>
            </w:r>
          </w:p>
        </w:tc>
        <w:tc>
          <w:tcPr>
            <w:tcW w:w="5221" w:type="dxa"/>
          </w:tcPr>
          <w:p w:rsidR="00E42109" w:rsidRDefault="00630379">
            <w:pPr>
              <w:pStyle w:val="TableParagraph"/>
              <w:ind w:left="100"/>
              <w:rPr>
                <w:sz w:val="24"/>
              </w:rPr>
            </w:pPr>
            <w:r>
              <w:rPr>
                <w:sz w:val="24"/>
              </w:rPr>
              <w:t>Comprende los aspectos en cantidad y calidad</w:t>
            </w:r>
          </w:p>
        </w:tc>
      </w:tr>
      <w:tr w:rsidR="00E42109">
        <w:trPr>
          <w:trHeight w:hRule="exact" w:val="391"/>
        </w:trPr>
        <w:tc>
          <w:tcPr>
            <w:tcW w:w="3697" w:type="dxa"/>
          </w:tcPr>
          <w:p w:rsidR="00E42109" w:rsidRDefault="00630379">
            <w:pPr>
              <w:pStyle w:val="TableParagraph"/>
              <w:spacing w:before="34"/>
              <w:ind w:left="103"/>
              <w:rPr>
                <w:sz w:val="24"/>
              </w:rPr>
            </w:pPr>
            <w:r>
              <w:rPr>
                <w:sz w:val="24"/>
              </w:rPr>
              <w:t>6. INTENCIONALIDAD</w:t>
            </w:r>
          </w:p>
        </w:tc>
        <w:tc>
          <w:tcPr>
            <w:tcW w:w="5221" w:type="dxa"/>
          </w:tcPr>
          <w:p w:rsidR="00E42109" w:rsidRDefault="00630379">
            <w:pPr>
              <w:pStyle w:val="TableParagraph"/>
              <w:ind w:left="100"/>
              <w:rPr>
                <w:sz w:val="24"/>
              </w:rPr>
            </w:pPr>
            <w:r>
              <w:rPr>
                <w:sz w:val="24"/>
              </w:rPr>
              <w:t>Adecuado para valorar los instrumentos de investigación</w:t>
            </w:r>
          </w:p>
        </w:tc>
      </w:tr>
      <w:tr w:rsidR="00E42109">
        <w:trPr>
          <w:trHeight w:hRule="exact" w:val="413"/>
        </w:trPr>
        <w:tc>
          <w:tcPr>
            <w:tcW w:w="3697" w:type="dxa"/>
          </w:tcPr>
          <w:p w:rsidR="00E42109" w:rsidRDefault="00630379">
            <w:pPr>
              <w:pStyle w:val="TableParagraph"/>
              <w:spacing w:before="44"/>
              <w:ind w:left="103"/>
              <w:rPr>
                <w:sz w:val="24"/>
              </w:rPr>
            </w:pPr>
            <w:r>
              <w:rPr>
                <w:sz w:val="24"/>
              </w:rPr>
              <w:t>7. CONSISTENCIA</w:t>
            </w:r>
          </w:p>
        </w:tc>
        <w:tc>
          <w:tcPr>
            <w:tcW w:w="5221" w:type="dxa"/>
          </w:tcPr>
          <w:p w:rsidR="00E42109" w:rsidRDefault="00630379">
            <w:pPr>
              <w:pStyle w:val="TableParagraph"/>
              <w:ind w:left="100"/>
              <w:rPr>
                <w:sz w:val="24"/>
              </w:rPr>
            </w:pPr>
            <w:r>
              <w:rPr>
                <w:sz w:val="24"/>
              </w:rPr>
              <w:t>Basado en aspectos teóricos científicos</w:t>
            </w:r>
          </w:p>
        </w:tc>
      </w:tr>
      <w:tr w:rsidR="00E42109">
        <w:trPr>
          <w:trHeight w:hRule="exact" w:val="391"/>
        </w:trPr>
        <w:tc>
          <w:tcPr>
            <w:tcW w:w="3697" w:type="dxa"/>
          </w:tcPr>
          <w:p w:rsidR="00E42109" w:rsidRDefault="00630379">
            <w:pPr>
              <w:pStyle w:val="TableParagraph"/>
              <w:spacing w:before="32"/>
              <w:ind w:left="103"/>
              <w:rPr>
                <w:sz w:val="24"/>
              </w:rPr>
            </w:pPr>
            <w:r>
              <w:rPr>
                <w:sz w:val="24"/>
              </w:rPr>
              <w:t>8. COHERENCIA</w:t>
            </w:r>
          </w:p>
        </w:tc>
        <w:tc>
          <w:tcPr>
            <w:tcW w:w="5221" w:type="dxa"/>
          </w:tcPr>
          <w:p w:rsidR="00E42109" w:rsidRDefault="00630379">
            <w:pPr>
              <w:pStyle w:val="TableParagraph"/>
              <w:ind w:left="100"/>
              <w:rPr>
                <w:sz w:val="24"/>
              </w:rPr>
            </w:pPr>
            <w:r>
              <w:rPr>
                <w:sz w:val="24"/>
              </w:rPr>
              <w:t>Entre las dimensiones e indicadores</w:t>
            </w:r>
          </w:p>
        </w:tc>
      </w:tr>
      <w:tr w:rsidR="00E42109">
        <w:trPr>
          <w:trHeight w:hRule="exact" w:val="410"/>
        </w:trPr>
        <w:tc>
          <w:tcPr>
            <w:tcW w:w="3697" w:type="dxa"/>
          </w:tcPr>
          <w:p w:rsidR="00E42109" w:rsidRDefault="00630379">
            <w:pPr>
              <w:pStyle w:val="TableParagraph"/>
              <w:spacing w:before="44"/>
              <w:ind w:left="103"/>
              <w:rPr>
                <w:sz w:val="24"/>
              </w:rPr>
            </w:pPr>
            <w:r>
              <w:rPr>
                <w:sz w:val="24"/>
              </w:rPr>
              <w:t>9. METODOLOGÍA</w:t>
            </w:r>
          </w:p>
        </w:tc>
        <w:tc>
          <w:tcPr>
            <w:tcW w:w="5221" w:type="dxa"/>
          </w:tcPr>
          <w:p w:rsidR="00E42109" w:rsidRDefault="00630379">
            <w:pPr>
              <w:pStyle w:val="TableParagraph"/>
              <w:ind w:left="100"/>
              <w:rPr>
                <w:sz w:val="24"/>
              </w:rPr>
            </w:pPr>
            <w:r>
              <w:rPr>
                <w:sz w:val="24"/>
              </w:rPr>
              <w:t>La estrategia responde al propósito de la investigación</w:t>
            </w:r>
          </w:p>
        </w:tc>
      </w:tr>
      <w:tr w:rsidR="00E42109">
        <w:trPr>
          <w:trHeight w:hRule="exact" w:val="392"/>
        </w:trPr>
        <w:tc>
          <w:tcPr>
            <w:tcW w:w="3697" w:type="dxa"/>
          </w:tcPr>
          <w:p w:rsidR="00E42109" w:rsidRDefault="00630379">
            <w:pPr>
              <w:pStyle w:val="TableParagraph"/>
              <w:spacing w:before="35"/>
              <w:ind w:left="103"/>
              <w:rPr>
                <w:sz w:val="24"/>
              </w:rPr>
            </w:pPr>
            <w:r>
              <w:rPr>
                <w:sz w:val="24"/>
              </w:rPr>
              <w:t>10. PERTINENCIA</w:t>
            </w:r>
          </w:p>
        </w:tc>
        <w:tc>
          <w:tcPr>
            <w:tcW w:w="5221" w:type="dxa"/>
          </w:tcPr>
          <w:p w:rsidR="00E42109" w:rsidRDefault="00630379">
            <w:pPr>
              <w:pStyle w:val="TableParagraph"/>
              <w:spacing w:before="3"/>
              <w:ind w:left="100"/>
              <w:rPr>
                <w:sz w:val="24"/>
              </w:rPr>
            </w:pPr>
            <w:r>
              <w:rPr>
                <w:sz w:val="24"/>
              </w:rPr>
              <w:t>Es útil y adecuado para la investigación</w:t>
            </w:r>
          </w:p>
        </w:tc>
      </w:tr>
    </w:tbl>
    <w:p w:rsidR="00E42109" w:rsidRDefault="00630379">
      <w:pPr>
        <w:pStyle w:val="Textoindependiente"/>
        <w:spacing w:line="276" w:lineRule="auto"/>
        <w:ind w:left="322" w:right="1141" w:firstLine="707"/>
      </w:pPr>
      <w:r>
        <w:t>Supo</w:t>
      </w:r>
      <w:r>
        <w:rPr>
          <w:spacing w:val="-12"/>
        </w:rPr>
        <w:t xml:space="preserve"> </w:t>
      </w:r>
      <w:r>
        <w:t>(2011)</w:t>
      </w:r>
      <w:r>
        <w:rPr>
          <w:spacing w:val="-12"/>
        </w:rPr>
        <w:t xml:space="preserve"> </w:t>
      </w:r>
      <w:r>
        <w:t>destaca</w:t>
      </w:r>
      <w:r>
        <w:rPr>
          <w:spacing w:val="-12"/>
        </w:rPr>
        <w:t xml:space="preserve"> </w:t>
      </w:r>
      <w:r>
        <w:t>que</w:t>
      </w:r>
      <w:r>
        <w:rPr>
          <w:spacing w:val="-10"/>
        </w:rPr>
        <w:t xml:space="preserve"> </w:t>
      </w:r>
      <w:r>
        <w:t>la</w:t>
      </w:r>
      <w:r>
        <w:rPr>
          <w:spacing w:val="-15"/>
        </w:rPr>
        <w:t xml:space="preserve"> </w:t>
      </w:r>
      <w:r>
        <w:t>evaluación</w:t>
      </w:r>
      <w:r>
        <w:rPr>
          <w:spacing w:val="-12"/>
        </w:rPr>
        <w:t xml:space="preserve"> </w:t>
      </w:r>
      <w:r>
        <w:t>por</w:t>
      </w:r>
      <w:r>
        <w:rPr>
          <w:spacing w:val="-12"/>
        </w:rPr>
        <w:t xml:space="preserve"> </w:t>
      </w:r>
      <w:r>
        <w:t>los</w:t>
      </w:r>
      <w:r>
        <w:rPr>
          <w:spacing w:val="-12"/>
        </w:rPr>
        <w:t xml:space="preserve"> </w:t>
      </w:r>
      <w:r>
        <w:t>jueces</w:t>
      </w:r>
      <w:r>
        <w:rPr>
          <w:spacing w:val="-13"/>
        </w:rPr>
        <w:t xml:space="preserve"> </w:t>
      </w:r>
      <w:r>
        <w:t>debe</w:t>
      </w:r>
      <w:r>
        <w:rPr>
          <w:spacing w:val="-10"/>
        </w:rPr>
        <w:t xml:space="preserve"> </w:t>
      </w:r>
      <w:r>
        <w:t>ser</w:t>
      </w:r>
      <w:r>
        <w:rPr>
          <w:spacing w:val="-12"/>
        </w:rPr>
        <w:t xml:space="preserve"> </w:t>
      </w:r>
      <w:r>
        <w:t>interdisciplinaria,</w:t>
      </w:r>
      <w:r>
        <w:rPr>
          <w:spacing w:val="-12"/>
        </w:rPr>
        <w:t xml:space="preserve"> </w:t>
      </w:r>
      <w:r>
        <w:t>debiendo cumplir con los siguientes</w:t>
      </w:r>
      <w:r>
        <w:rPr>
          <w:spacing w:val="-21"/>
        </w:rPr>
        <w:t xml:space="preserve"> </w:t>
      </w:r>
      <w:r>
        <w:t>requisitos:</w:t>
      </w:r>
    </w:p>
    <w:p w:rsidR="00E42109" w:rsidRDefault="00E42109">
      <w:pPr>
        <w:pStyle w:val="Textoindependiente"/>
        <w:spacing w:before="7"/>
        <w:rPr>
          <w:sz w:val="27"/>
        </w:rPr>
      </w:pPr>
    </w:p>
    <w:p w:rsidR="00E42109" w:rsidRDefault="00630379">
      <w:pPr>
        <w:pStyle w:val="Prrafodelista"/>
        <w:numPr>
          <w:ilvl w:val="2"/>
          <w:numId w:val="24"/>
        </w:numPr>
        <w:tabs>
          <w:tab w:val="left" w:pos="1251"/>
        </w:tabs>
        <w:ind w:hanging="220"/>
        <w:jc w:val="left"/>
        <w:rPr>
          <w:sz w:val="24"/>
        </w:rPr>
      </w:pPr>
      <w:r>
        <w:rPr>
          <w:noProof/>
          <w:lang w:eastAsia="es-PE"/>
        </w:rPr>
        <w:drawing>
          <wp:anchor distT="0" distB="0" distL="0" distR="0" simplePos="0" relativeHeight="1696" behindDoc="0" locked="0" layoutInCell="1" allowOverlap="1">
            <wp:simplePos x="0" y="0"/>
            <wp:positionH relativeFrom="page">
              <wp:posOffset>1881504</wp:posOffset>
            </wp:positionH>
            <wp:positionV relativeFrom="paragraph">
              <wp:posOffset>208713</wp:posOffset>
            </wp:positionV>
            <wp:extent cx="4017843" cy="1568577"/>
            <wp:effectExtent l="0" t="0" r="0" b="0"/>
            <wp:wrapTopAndBottom/>
            <wp:docPr id="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jpeg"/>
                    <pic:cNvPicPr/>
                  </pic:nvPicPr>
                  <pic:blipFill>
                    <a:blip r:embed="rId42" cstate="print"/>
                    <a:stretch>
                      <a:fillRect/>
                    </a:stretch>
                  </pic:blipFill>
                  <pic:spPr>
                    <a:xfrm>
                      <a:off x="0" y="0"/>
                      <a:ext cx="4017843" cy="1568577"/>
                    </a:xfrm>
                    <a:prstGeom prst="rect">
                      <a:avLst/>
                    </a:prstGeom>
                  </pic:spPr>
                </pic:pic>
              </a:graphicData>
            </a:graphic>
          </wp:anchor>
        </w:drawing>
      </w:r>
      <w:r>
        <w:rPr>
          <w:b/>
          <w:sz w:val="24"/>
        </w:rPr>
        <w:t xml:space="preserve">CLARIDAD:  </w:t>
      </w:r>
      <w:r>
        <w:rPr>
          <w:sz w:val="24"/>
        </w:rPr>
        <w:t>Está formulado con lenguaje</w:t>
      </w:r>
      <w:r>
        <w:rPr>
          <w:spacing w:val="-28"/>
          <w:sz w:val="24"/>
        </w:rPr>
        <w:t xml:space="preserve"> </w:t>
      </w:r>
      <w:r>
        <w:rPr>
          <w:sz w:val="24"/>
        </w:rPr>
        <w:t>apropiado</w:t>
      </w:r>
    </w:p>
    <w:p w:rsidR="00E42109" w:rsidRDefault="00E42109">
      <w:pPr>
        <w:pStyle w:val="Textoindependiente"/>
        <w:spacing w:before="1"/>
        <w:rPr>
          <w:sz w:val="26"/>
        </w:rPr>
      </w:pPr>
    </w:p>
    <w:p w:rsidR="00E42109" w:rsidRDefault="00630379">
      <w:pPr>
        <w:pStyle w:val="Prrafodelista"/>
        <w:numPr>
          <w:ilvl w:val="2"/>
          <w:numId w:val="24"/>
        </w:numPr>
        <w:tabs>
          <w:tab w:val="left" w:pos="1251"/>
        </w:tabs>
        <w:ind w:hanging="220"/>
        <w:jc w:val="left"/>
        <w:rPr>
          <w:sz w:val="24"/>
        </w:rPr>
      </w:pPr>
      <w:r>
        <w:rPr>
          <w:b/>
          <w:sz w:val="24"/>
        </w:rPr>
        <w:t xml:space="preserve">OBJETIVIDAD: </w:t>
      </w:r>
      <w:r>
        <w:rPr>
          <w:sz w:val="24"/>
        </w:rPr>
        <w:t>Está expresado en conductas</w:t>
      </w:r>
      <w:r>
        <w:rPr>
          <w:spacing w:val="-28"/>
          <w:sz w:val="24"/>
        </w:rPr>
        <w:t xml:space="preserve"> </w:t>
      </w:r>
      <w:r>
        <w:rPr>
          <w:sz w:val="24"/>
        </w:rPr>
        <w:t>observables</w:t>
      </w: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rPr>
          <w:sz w:val="20"/>
        </w:rPr>
      </w:pPr>
    </w:p>
    <w:p w:rsidR="00E42109" w:rsidRDefault="00E42109">
      <w:pPr>
        <w:pStyle w:val="Textoindependiente"/>
        <w:spacing w:before="9"/>
        <w:rPr>
          <w:sz w:val="22"/>
        </w:rPr>
      </w:pPr>
    </w:p>
    <w:p w:rsidR="00E42109" w:rsidRDefault="00630379">
      <w:pPr>
        <w:pStyle w:val="Prrafodelista"/>
        <w:numPr>
          <w:ilvl w:val="2"/>
          <w:numId w:val="24"/>
        </w:numPr>
        <w:tabs>
          <w:tab w:val="left" w:pos="1251"/>
        </w:tabs>
        <w:spacing w:before="1"/>
        <w:ind w:hanging="220"/>
        <w:jc w:val="left"/>
        <w:rPr>
          <w:sz w:val="24"/>
        </w:rPr>
      </w:pPr>
      <w:r>
        <w:rPr>
          <w:lang w:val="en-US"/>
        </w:rPr>
        <w:pict>
          <v:group id="_x0000_s1150" style="position:absolute;left:0;text-align:left;margin-left:154.85pt;margin-top:-206.7pt;width:440.45pt;height:335.3pt;z-index:-137800;mso-position-horizontal-relative:page" coordorigin="3097,-4134" coordsize="8809,6706">
            <v:shape id="_x0000_s1152" style="position:absolute;left:8558;top:-665;width:3348;height:3236" coordorigin="8558,-665" coordsize="3348,3236" path="m11906,-665l8558,2571r3348,l11906,-665xe" fillcolor="#d2eaf0" stroked="f">
              <v:path arrowok="t"/>
            </v:shape>
            <v:shape id="_x0000_s1151" type="#_x0000_t75" style="position:absolute;left:3097;top:-4134;width:5711;height:3947">
              <v:imagedata r:id="rId43" o:title=""/>
            </v:shape>
            <w10:wrap anchorx="page"/>
          </v:group>
        </w:pict>
      </w:r>
      <w:r>
        <w:rPr>
          <w:b/>
          <w:sz w:val="24"/>
        </w:rPr>
        <w:t xml:space="preserve">ACTUALIDAD: </w:t>
      </w:r>
      <w:r>
        <w:rPr>
          <w:sz w:val="24"/>
        </w:rPr>
        <w:t>Adecuado al avance de la</w:t>
      </w:r>
      <w:r>
        <w:rPr>
          <w:spacing w:val="-23"/>
          <w:sz w:val="24"/>
        </w:rPr>
        <w:t xml:space="preserve"> </w:t>
      </w:r>
      <w:r>
        <w:rPr>
          <w:sz w:val="24"/>
        </w:rPr>
        <w:t>ciencia</w:t>
      </w:r>
    </w:p>
    <w:p w:rsidR="00E42109" w:rsidRDefault="00630379">
      <w:pPr>
        <w:pStyle w:val="Prrafodelista"/>
        <w:numPr>
          <w:ilvl w:val="2"/>
          <w:numId w:val="24"/>
        </w:numPr>
        <w:tabs>
          <w:tab w:val="left" w:pos="1251"/>
        </w:tabs>
        <w:spacing w:before="41"/>
        <w:ind w:hanging="220"/>
        <w:jc w:val="left"/>
        <w:rPr>
          <w:sz w:val="24"/>
        </w:rPr>
      </w:pPr>
      <w:r>
        <w:rPr>
          <w:b/>
          <w:sz w:val="24"/>
        </w:rPr>
        <w:t xml:space="preserve">ORGANIZACIÓN: </w:t>
      </w:r>
      <w:r>
        <w:rPr>
          <w:sz w:val="24"/>
        </w:rPr>
        <w:t>Existe una organización</w:t>
      </w:r>
      <w:r>
        <w:rPr>
          <w:spacing w:val="-29"/>
          <w:sz w:val="24"/>
        </w:rPr>
        <w:t xml:space="preserve"> </w:t>
      </w:r>
      <w:r>
        <w:rPr>
          <w:sz w:val="24"/>
        </w:rPr>
        <w:t>lógica.</w:t>
      </w:r>
    </w:p>
    <w:p w:rsidR="00E42109" w:rsidRDefault="00E42109">
      <w:pPr>
        <w:pStyle w:val="Textoindependiente"/>
        <w:spacing w:before="10"/>
        <w:rPr>
          <w:sz w:val="37"/>
        </w:rPr>
      </w:pPr>
    </w:p>
    <w:p w:rsidR="00E42109" w:rsidRDefault="00630379">
      <w:pPr>
        <w:pStyle w:val="Ttulo1"/>
        <w:spacing w:before="0"/>
        <w:ind w:left="0" w:right="435"/>
        <w:jc w:val="right"/>
      </w:pPr>
      <w:r>
        <w:rPr>
          <w:color w:val="FFFFFF"/>
        </w:rPr>
        <w:t>28</w:t>
      </w:r>
    </w:p>
    <w:p w:rsidR="00E42109" w:rsidRDefault="00E42109">
      <w:pPr>
        <w:jc w:val="right"/>
        <w:sectPr w:rsidR="00E42109">
          <w:footerReference w:type="default" r:id="rId44"/>
          <w:pgSz w:w="11910" w:h="16840"/>
          <w:pgMar w:top="1200" w:right="0" w:bottom="0" w:left="1380" w:header="758" w:footer="0" w:gutter="0"/>
          <w:cols w:space="720"/>
        </w:sectPr>
      </w:pPr>
    </w:p>
    <w:p w:rsidR="00E42109" w:rsidRDefault="00E42109">
      <w:pPr>
        <w:pStyle w:val="Textoindependiente"/>
        <w:spacing w:before="10"/>
        <w:rPr>
          <w:rFonts w:ascii="Cambria"/>
          <w:sz w:val="23"/>
        </w:rPr>
      </w:pPr>
    </w:p>
    <w:p w:rsidR="00E42109" w:rsidRDefault="00630379">
      <w:pPr>
        <w:pStyle w:val="Textoindependiente"/>
        <w:ind w:left="810"/>
        <w:rPr>
          <w:rFonts w:ascii="Cambria"/>
          <w:sz w:val="20"/>
        </w:rPr>
      </w:pPr>
      <w:r>
        <w:rPr>
          <w:rFonts w:ascii="Cambria"/>
          <w:noProof/>
          <w:sz w:val="20"/>
          <w:lang w:eastAsia="es-PE"/>
        </w:rPr>
        <w:drawing>
          <wp:inline distT="0" distB="0" distL="0" distR="0">
            <wp:extent cx="4489711" cy="2908554"/>
            <wp:effectExtent l="0" t="0" r="0" b="0"/>
            <wp:docPr id="1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png"/>
                    <pic:cNvPicPr/>
                  </pic:nvPicPr>
                  <pic:blipFill>
                    <a:blip r:embed="rId45" cstate="print"/>
                    <a:stretch>
                      <a:fillRect/>
                    </a:stretch>
                  </pic:blipFill>
                  <pic:spPr>
                    <a:xfrm>
                      <a:off x="0" y="0"/>
                      <a:ext cx="4489711" cy="2908554"/>
                    </a:xfrm>
                    <a:prstGeom prst="rect">
                      <a:avLst/>
                    </a:prstGeom>
                  </pic:spPr>
                </pic:pic>
              </a:graphicData>
            </a:graphic>
          </wp:inline>
        </w:drawing>
      </w:r>
    </w:p>
    <w:p w:rsidR="00E42109" w:rsidRDefault="00630379">
      <w:pPr>
        <w:pStyle w:val="Prrafodelista"/>
        <w:numPr>
          <w:ilvl w:val="2"/>
          <w:numId w:val="24"/>
        </w:numPr>
        <w:tabs>
          <w:tab w:val="left" w:pos="1031"/>
        </w:tabs>
        <w:spacing w:before="11"/>
        <w:ind w:left="1030" w:hanging="220"/>
        <w:jc w:val="left"/>
        <w:rPr>
          <w:sz w:val="24"/>
        </w:rPr>
      </w:pPr>
      <w:r>
        <w:rPr>
          <w:b/>
          <w:sz w:val="24"/>
        </w:rPr>
        <w:t xml:space="preserve">SUFICIENCIA: </w:t>
      </w:r>
      <w:r>
        <w:rPr>
          <w:sz w:val="24"/>
        </w:rPr>
        <w:t>Comprende los aspectos en cantidad y</w:t>
      </w:r>
      <w:r>
        <w:rPr>
          <w:spacing w:val="-23"/>
          <w:sz w:val="24"/>
        </w:rPr>
        <w:t xml:space="preserve"> </w:t>
      </w:r>
      <w:r>
        <w:rPr>
          <w:sz w:val="24"/>
        </w:rPr>
        <w:t>calidad</w:t>
      </w:r>
    </w:p>
    <w:p w:rsidR="00E42109" w:rsidRDefault="00630379">
      <w:pPr>
        <w:pStyle w:val="Textoindependiente"/>
        <w:spacing w:before="1"/>
      </w:pPr>
      <w:r>
        <w:rPr>
          <w:noProof/>
          <w:lang w:eastAsia="es-PE"/>
        </w:rPr>
        <w:drawing>
          <wp:anchor distT="0" distB="0" distL="0" distR="0" simplePos="0" relativeHeight="1744" behindDoc="0" locked="0" layoutInCell="1" allowOverlap="1">
            <wp:simplePos x="0" y="0"/>
            <wp:positionH relativeFrom="page">
              <wp:posOffset>1655064</wp:posOffset>
            </wp:positionH>
            <wp:positionV relativeFrom="paragraph">
              <wp:posOffset>200464</wp:posOffset>
            </wp:positionV>
            <wp:extent cx="4252319" cy="2095023"/>
            <wp:effectExtent l="0" t="0" r="0" b="0"/>
            <wp:wrapTopAndBottom/>
            <wp:docPr id="2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jpeg"/>
                    <pic:cNvPicPr/>
                  </pic:nvPicPr>
                  <pic:blipFill>
                    <a:blip r:embed="rId46" cstate="print"/>
                    <a:stretch>
                      <a:fillRect/>
                    </a:stretch>
                  </pic:blipFill>
                  <pic:spPr>
                    <a:xfrm>
                      <a:off x="0" y="0"/>
                      <a:ext cx="4252319" cy="2095023"/>
                    </a:xfrm>
                    <a:prstGeom prst="rect">
                      <a:avLst/>
                    </a:prstGeom>
                  </pic:spPr>
                </pic:pic>
              </a:graphicData>
            </a:graphic>
          </wp:anchor>
        </w:drawing>
      </w:r>
    </w:p>
    <w:p w:rsidR="00E42109" w:rsidRDefault="00630379">
      <w:pPr>
        <w:pStyle w:val="Prrafodelista"/>
        <w:numPr>
          <w:ilvl w:val="2"/>
          <w:numId w:val="24"/>
        </w:numPr>
        <w:tabs>
          <w:tab w:val="left" w:pos="1031"/>
        </w:tabs>
        <w:ind w:left="1030" w:hanging="220"/>
        <w:jc w:val="left"/>
        <w:rPr>
          <w:sz w:val="24"/>
        </w:rPr>
      </w:pPr>
      <w:r>
        <w:rPr>
          <w:b/>
          <w:sz w:val="24"/>
        </w:rPr>
        <w:t xml:space="preserve">INTENCIONALIDAD: </w:t>
      </w:r>
      <w:r>
        <w:rPr>
          <w:sz w:val="24"/>
        </w:rPr>
        <w:t>Adecuado para valorar los instrumentos de</w:t>
      </w:r>
      <w:r>
        <w:rPr>
          <w:spacing w:val="-29"/>
          <w:sz w:val="24"/>
        </w:rPr>
        <w:t xml:space="preserve"> </w:t>
      </w:r>
      <w:r>
        <w:rPr>
          <w:sz w:val="24"/>
        </w:rPr>
        <w:t>investigación</w:t>
      </w:r>
    </w:p>
    <w:p w:rsidR="00E42109" w:rsidRDefault="00630379">
      <w:pPr>
        <w:pStyle w:val="Prrafodelista"/>
        <w:numPr>
          <w:ilvl w:val="2"/>
          <w:numId w:val="24"/>
        </w:numPr>
        <w:tabs>
          <w:tab w:val="left" w:pos="1031"/>
        </w:tabs>
        <w:spacing w:before="41"/>
        <w:ind w:left="1030" w:hanging="220"/>
        <w:jc w:val="left"/>
        <w:rPr>
          <w:sz w:val="24"/>
        </w:rPr>
      </w:pPr>
      <w:r>
        <w:rPr>
          <w:lang w:val="en-US"/>
        </w:rPr>
        <w:pict>
          <v:group id="_x0000_s1145" style="position:absolute;left:0;text-align:left;margin-left:113.65pt;margin-top:33.55pt;width:481.65pt;height:295.55pt;z-index:1816;mso-position-horizontal-relative:page" coordorigin="2273,671" coordsize="9633,5911">
            <v:shape id="_x0000_s1149" style="position:absolute;left:8558;top:3346;width:3348;height:3236" coordorigin="8558,3346" coordsize="3348,3236" path="m11906,3346l8558,6582r3348,l11906,3346xe" fillcolor="#d2eaf0" stroked="f">
              <v:path arrowok="t"/>
            </v:shape>
            <v:shape id="_x0000_s1148" type="#_x0000_t75" style="position:absolute;left:2273;top:671;width:7360;height:3504">
              <v:imagedata r:id="rId47" o:title=""/>
            </v:shape>
            <v:shape id="_x0000_s1147" type="#_x0000_t202" style="position:absolute;left:2410;top:4501;width:6603;height:593" filled="f" stroked="f">
              <v:textbox inset="0,0,0,0">
                <w:txbxContent>
                  <w:p w:rsidR="00E42109" w:rsidRDefault="00630379">
                    <w:pPr>
                      <w:numPr>
                        <w:ilvl w:val="0"/>
                        <w:numId w:val="23"/>
                      </w:numPr>
                      <w:tabs>
                        <w:tab w:val="left" w:pos="221"/>
                      </w:tabs>
                      <w:spacing w:line="275" w:lineRule="exact"/>
                      <w:ind w:hanging="220"/>
                      <w:rPr>
                        <w:sz w:val="24"/>
                      </w:rPr>
                    </w:pPr>
                    <w:r>
                      <w:rPr>
                        <w:b/>
                        <w:sz w:val="24"/>
                      </w:rPr>
                      <w:t xml:space="preserve">COHERENCIA: </w:t>
                    </w:r>
                    <w:r>
                      <w:rPr>
                        <w:sz w:val="24"/>
                      </w:rPr>
                      <w:t>Entre las dimensiones e</w:t>
                    </w:r>
                    <w:r>
                      <w:rPr>
                        <w:spacing w:val="-21"/>
                        <w:sz w:val="24"/>
                      </w:rPr>
                      <w:t xml:space="preserve"> </w:t>
                    </w:r>
                    <w:r>
                      <w:rPr>
                        <w:sz w:val="24"/>
                      </w:rPr>
                      <w:t>indicadores</w:t>
                    </w:r>
                  </w:p>
                  <w:p w:rsidR="00E42109" w:rsidRDefault="00630379">
                    <w:pPr>
                      <w:numPr>
                        <w:ilvl w:val="0"/>
                        <w:numId w:val="23"/>
                      </w:numPr>
                      <w:tabs>
                        <w:tab w:val="left" w:pos="221"/>
                      </w:tabs>
                      <w:spacing w:before="41"/>
                      <w:ind w:hanging="220"/>
                      <w:rPr>
                        <w:sz w:val="24"/>
                      </w:rPr>
                    </w:pPr>
                    <w:r>
                      <w:rPr>
                        <w:b/>
                        <w:sz w:val="24"/>
                      </w:rPr>
                      <w:t xml:space="preserve">METODOLOGÍA: </w:t>
                    </w:r>
                    <w:r>
                      <w:rPr>
                        <w:sz w:val="24"/>
                      </w:rPr>
                      <w:t>La estrategia responde al propósito de la</w:t>
                    </w:r>
                    <w:r>
                      <w:rPr>
                        <w:spacing w:val="-32"/>
                        <w:sz w:val="24"/>
                      </w:rPr>
                      <w:t xml:space="preserve"> </w:t>
                    </w:r>
                    <w:r>
                      <w:rPr>
                        <w:sz w:val="24"/>
                      </w:rPr>
                      <w:t>investigación</w:t>
                    </w:r>
                  </w:p>
                </w:txbxContent>
              </v:textbox>
            </v:shape>
            <v:shape id="_x0000_s1146" type="#_x0000_t202" style="position:absolute;left:10672;top:5038;width:817;height:845" filled="f" stroked="f">
              <v:textbox inset="0,0,0,0">
                <w:txbxContent>
                  <w:p w:rsidR="00E42109" w:rsidRDefault="00630379">
                    <w:pPr>
                      <w:rPr>
                        <w:rFonts w:ascii="Cambria"/>
                        <w:sz w:val="72"/>
                      </w:rPr>
                    </w:pPr>
                    <w:r>
                      <w:rPr>
                        <w:rFonts w:ascii="Cambria"/>
                        <w:color w:val="FFFFFF"/>
                        <w:sz w:val="72"/>
                      </w:rPr>
                      <w:t>29</w:t>
                    </w:r>
                  </w:p>
                </w:txbxContent>
              </v:textbox>
            </v:shape>
            <w10:wrap anchorx="page"/>
          </v:group>
        </w:pict>
      </w:r>
      <w:r>
        <w:rPr>
          <w:b/>
          <w:sz w:val="24"/>
        </w:rPr>
        <w:t xml:space="preserve">CONSISTENCIA: </w:t>
      </w:r>
      <w:r>
        <w:rPr>
          <w:sz w:val="24"/>
        </w:rPr>
        <w:t>Basado en aspectos teóricos</w:t>
      </w:r>
      <w:r>
        <w:rPr>
          <w:spacing w:val="-28"/>
          <w:sz w:val="24"/>
        </w:rPr>
        <w:t xml:space="preserve"> </w:t>
      </w:r>
      <w:r>
        <w:rPr>
          <w:sz w:val="24"/>
        </w:rPr>
        <w:t>científicos</w:t>
      </w:r>
    </w:p>
    <w:p w:rsidR="00E42109" w:rsidRDefault="00E42109">
      <w:pPr>
        <w:rPr>
          <w:sz w:val="24"/>
        </w:rPr>
        <w:sectPr w:rsidR="00E42109">
          <w:headerReference w:type="default" r:id="rId48"/>
          <w:footerReference w:type="default" r:id="rId49"/>
          <w:pgSz w:w="11910" w:h="16840"/>
          <w:pgMar w:top="1200" w:right="0" w:bottom="0" w:left="1600" w:header="758" w:footer="0" w:gutter="0"/>
          <w:cols w:space="720"/>
        </w:sectPr>
      </w:pPr>
    </w:p>
    <w:p w:rsidR="00E42109" w:rsidRDefault="00E42109">
      <w:pPr>
        <w:pStyle w:val="Textoindependiente"/>
        <w:rPr>
          <w:sz w:val="20"/>
        </w:rPr>
      </w:pPr>
    </w:p>
    <w:p w:rsidR="00E42109" w:rsidRDefault="00E42109">
      <w:pPr>
        <w:pStyle w:val="Textoindependiente"/>
        <w:spacing w:before="5"/>
        <w:rPr>
          <w:sz w:val="28"/>
        </w:rPr>
      </w:pPr>
    </w:p>
    <w:p w:rsidR="00E42109" w:rsidRDefault="00630379">
      <w:pPr>
        <w:pStyle w:val="Textoindependiente"/>
        <w:ind w:left="1697"/>
        <w:rPr>
          <w:sz w:val="20"/>
        </w:rPr>
      </w:pPr>
      <w:r>
        <w:rPr>
          <w:noProof/>
          <w:sz w:val="20"/>
          <w:lang w:eastAsia="es-PE"/>
        </w:rPr>
        <w:drawing>
          <wp:inline distT="0" distB="0" distL="0" distR="0">
            <wp:extent cx="3371246" cy="2129408"/>
            <wp:effectExtent l="0" t="0" r="0" b="0"/>
            <wp:docPr id="2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jpeg"/>
                    <pic:cNvPicPr/>
                  </pic:nvPicPr>
                  <pic:blipFill>
                    <a:blip r:embed="rId50" cstate="print"/>
                    <a:stretch>
                      <a:fillRect/>
                    </a:stretch>
                  </pic:blipFill>
                  <pic:spPr>
                    <a:xfrm>
                      <a:off x="0" y="0"/>
                      <a:ext cx="3371246" cy="2129408"/>
                    </a:xfrm>
                    <a:prstGeom prst="rect">
                      <a:avLst/>
                    </a:prstGeom>
                  </pic:spPr>
                </pic:pic>
              </a:graphicData>
            </a:graphic>
          </wp:inline>
        </w:drawing>
      </w:r>
    </w:p>
    <w:p w:rsidR="00E42109" w:rsidRDefault="00630379">
      <w:pPr>
        <w:spacing w:before="7"/>
        <w:ind w:left="810"/>
        <w:rPr>
          <w:sz w:val="24"/>
        </w:rPr>
      </w:pPr>
      <w:r>
        <w:rPr>
          <w:b/>
          <w:sz w:val="24"/>
        </w:rPr>
        <w:t xml:space="preserve">10. PERTINENCIA: </w:t>
      </w:r>
      <w:r>
        <w:rPr>
          <w:sz w:val="24"/>
        </w:rPr>
        <w:t>Es útil y adecuado para la investigación</w:t>
      </w:r>
    </w:p>
    <w:p w:rsidR="00E42109" w:rsidRDefault="00630379">
      <w:pPr>
        <w:pStyle w:val="Textoindependiente"/>
        <w:spacing w:before="1"/>
      </w:pPr>
      <w:r>
        <w:rPr>
          <w:noProof/>
          <w:lang w:eastAsia="es-PE"/>
        </w:rPr>
        <w:drawing>
          <wp:anchor distT="0" distB="0" distL="0" distR="0" simplePos="0" relativeHeight="1840" behindDoc="0" locked="0" layoutInCell="1" allowOverlap="1">
            <wp:simplePos x="0" y="0"/>
            <wp:positionH relativeFrom="page">
              <wp:posOffset>1684654</wp:posOffset>
            </wp:positionH>
            <wp:positionV relativeFrom="paragraph">
              <wp:posOffset>200464</wp:posOffset>
            </wp:positionV>
            <wp:extent cx="4196426" cy="2357247"/>
            <wp:effectExtent l="0" t="0" r="0" b="0"/>
            <wp:wrapTopAndBottom/>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51" cstate="print"/>
                    <a:stretch>
                      <a:fillRect/>
                    </a:stretch>
                  </pic:blipFill>
                  <pic:spPr>
                    <a:xfrm>
                      <a:off x="0" y="0"/>
                      <a:ext cx="4196426" cy="2357247"/>
                    </a:xfrm>
                    <a:prstGeom prst="rect">
                      <a:avLst/>
                    </a:prstGeom>
                  </pic:spPr>
                </pic:pic>
              </a:graphicData>
            </a:graphic>
          </wp:anchor>
        </w:drawing>
      </w:r>
    </w:p>
    <w:p w:rsidR="00E42109" w:rsidRDefault="00630379">
      <w:pPr>
        <w:pStyle w:val="Textoindependiente"/>
        <w:spacing w:line="276" w:lineRule="auto"/>
        <w:ind w:left="102" w:right="1708" w:firstLine="707"/>
        <w:jc w:val="both"/>
      </w:pPr>
      <w:r>
        <w:t>A continuación se le presentan algunos formatos que se deberán tener en cuenta para la presentación de los instrumentos a los ju</w:t>
      </w:r>
      <w:r>
        <w:t>eces expertos:</w:t>
      </w:r>
    </w:p>
    <w:p w:rsidR="00E42109" w:rsidRDefault="00E42109">
      <w:pPr>
        <w:pStyle w:val="Textoindependiente"/>
        <w:spacing w:before="7"/>
        <w:rPr>
          <w:sz w:val="27"/>
        </w:rPr>
      </w:pPr>
    </w:p>
    <w:p w:rsidR="00E42109" w:rsidRDefault="00630379">
      <w:pPr>
        <w:pStyle w:val="Textoindependiente"/>
        <w:spacing w:line="276" w:lineRule="auto"/>
        <w:ind w:left="102" w:right="1697" w:firstLine="707"/>
        <w:jc w:val="both"/>
      </w:pPr>
      <w:r>
        <w:t>Asimismo, se precisa que, en cuanto al lenguaje y estilo de redacción del instrumento, se realice una validación exclusiva por parte de un grupo de jueces expertos, que procedan de una población similar a quien será administrado el instrumento. Por ejemplo</w:t>
      </w:r>
      <w:r>
        <w:t>, si una prueba será administrada a escolares de 5 años, lo ítems deben estar redactados de acuerdo con su edad, nivel</w:t>
      </w:r>
      <w:r>
        <w:rPr>
          <w:spacing w:val="-5"/>
        </w:rPr>
        <w:t xml:space="preserve"> </w:t>
      </w:r>
      <w:r>
        <w:t>educativo</w:t>
      </w:r>
      <w:r>
        <w:rPr>
          <w:spacing w:val="-5"/>
        </w:rPr>
        <w:t xml:space="preserve"> </w:t>
      </w:r>
      <w:r>
        <w:t>y</w:t>
      </w:r>
      <w:r>
        <w:rPr>
          <w:spacing w:val="-8"/>
        </w:rPr>
        <w:t xml:space="preserve"> </w:t>
      </w:r>
      <w:r>
        <w:t>condición</w:t>
      </w:r>
      <w:r>
        <w:rPr>
          <w:spacing w:val="-7"/>
        </w:rPr>
        <w:t xml:space="preserve"> </w:t>
      </w:r>
      <w:r>
        <w:t>socioeconómica,</w:t>
      </w:r>
      <w:r>
        <w:rPr>
          <w:spacing w:val="-7"/>
        </w:rPr>
        <w:t xml:space="preserve"> </w:t>
      </w:r>
      <w:r>
        <w:t>por</w:t>
      </w:r>
      <w:r>
        <w:rPr>
          <w:spacing w:val="-6"/>
        </w:rPr>
        <w:t xml:space="preserve"> </w:t>
      </w:r>
      <w:r>
        <w:t>lo</w:t>
      </w:r>
      <w:r>
        <w:rPr>
          <w:spacing w:val="-7"/>
        </w:rPr>
        <w:t xml:space="preserve"> </w:t>
      </w:r>
      <w:r>
        <w:t>que,</w:t>
      </w:r>
      <w:r>
        <w:rPr>
          <w:spacing w:val="-7"/>
        </w:rPr>
        <w:t xml:space="preserve"> </w:t>
      </w:r>
      <w:r>
        <w:t>además</w:t>
      </w:r>
      <w:r>
        <w:rPr>
          <w:spacing w:val="-8"/>
        </w:rPr>
        <w:t xml:space="preserve"> </w:t>
      </w:r>
      <w:r>
        <w:t>de</w:t>
      </w:r>
      <w:r>
        <w:rPr>
          <w:spacing w:val="-7"/>
        </w:rPr>
        <w:t xml:space="preserve"> </w:t>
      </w:r>
      <w:r>
        <w:t>un</w:t>
      </w:r>
      <w:r>
        <w:rPr>
          <w:spacing w:val="-5"/>
        </w:rPr>
        <w:t xml:space="preserve"> </w:t>
      </w:r>
      <w:r>
        <w:t>juez</w:t>
      </w:r>
      <w:r>
        <w:rPr>
          <w:spacing w:val="-5"/>
        </w:rPr>
        <w:t xml:space="preserve"> </w:t>
      </w:r>
      <w:r>
        <w:t>experto</w:t>
      </w:r>
      <w:r>
        <w:rPr>
          <w:spacing w:val="-7"/>
        </w:rPr>
        <w:t xml:space="preserve"> </w:t>
      </w:r>
      <w:r>
        <w:t>en</w:t>
      </w:r>
      <w:r>
        <w:rPr>
          <w:spacing w:val="-5"/>
        </w:rPr>
        <w:t xml:space="preserve"> </w:t>
      </w:r>
      <w:r>
        <w:t>pedagogía y un especialista en redacción que valide la prueba, deberá tenerse en cuenta a los escolares cuyas características correspondan a la muestra en estudio. La validación puede realizarse a través de grupos focales a los cuales se les preguntará sob</w:t>
      </w:r>
      <w:r>
        <w:t>re que interpretación dan a cada uno de los</w:t>
      </w:r>
      <w:r>
        <w:rPr>
          <w:spacing w:val="-6"/>
        </w:rPr>
        <w:t xml:space="preserve"> </w:t>
      </w:r>
      <w:r>
        <w:t>ítems.</w:t>
      </w:r>
    </w:p>
    <w:p w:rsidR="00E42109" w:rsidRDefault="00630379">
      <w:pPr>
        <w:pStyle w:val="Textoindependiente"/>
        <w:spacing w:line="276" w:lineRule="auto"/>
        <w:ind w:left="102" w:right="1695" w:firstLine="707"/>
        <w:jc w:val="both"/>
      </w:pPr>
      <w:r>
        <w:t>Estos jueces darán certeza que el estilo de redacción de los ítems es comprendido por el grupo objetivo y por tanto asegura que las respuestas serán válidas. Las respuestas erróneas, en una prueba de conoc</w:t>
      </w:r>
      <w:r>
        <w:t xml:space="preserve">imientos, puede ser el resultado de una errónea redacción de la pregunta y por tanto una equivocada interpretación por parte de quien es cuestionado. Debe tenerse claro que este proceso solamente asegura la lectura comprensiva de los ítems o reactivos por </w:t>
      </w:r>
      <w:r>
        <w:t>parte de la población objetiva, no es equivalente ni sustituye la prueba piloto.</w:t>
      </w:r>
    </w:p>
    <w:p w:rsidR="00E42109" w:rsidRDefault="00E42109">
      <w:pPr>
        <w:spacing w:line="276" w:lineRule="auto"/>
        <w:jc w:val="both"/>
        <w:sectPr w:rsidR="00E42109">
          <w:footerReference w:type="default" r:id="rId52"/>
          <w:pgSz w:w="11910" w:h="16840"/>
          <w:pgMar w:top="1200" w:right="0" w:bottom="1460" w:left="1600" w:header="758" w:footer="1277" w:gutter="0"/>
          <w:pgNumType w:start="3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698" w:firstLine="707"/>
        <w:jc w:val="both"/>
      </w:pPr>
      <w:r>
        <w:t>El juicio de expertos permitirá al investigador mejorar los instrumentos en cuanto a los aspectos de contenido (dimensión teórica d</w:t>
      </w:r>
      <w:r>
        <w:t>el constructo, selección de ítems, etc.) y los de forma y estilo (redacción de los ítems, comprensión, por parte de la población meta, etc.); sin embargo, este tipo de análisis es solamente una parte del proceso de validación de un instrumento y es preciso</w:t>
      </w:r>
      <w:r>
        <w:t xml:space="preserve"> realizar las fases que posteriormente se detallan.</w:t>
      </w:r>
    </w:p>
    <w:p w:rsidR="00E42109" w:rsidRDefault="00E42109">
      <w:pPr>
        <w:pStyle w:val="Textoindependiente"/>
        <w:spacing w:before="7"/>
        <w:rPr>
          <w:sz w:val="27"/>
        </w:rPr>
      </w:pPr>
    </w:p>
    <w:p w:rsidR="00E42109" w:rsidRDefault="00630379">
      <w:pPr>
        <w:pStyle w:val="Ttulo3"/>
        <w:numPr>
          <w:ilvl w:val="1"/>
          <w:numId w:val="25"/>
        </w:numPr>
        <w:tabs>
          <w:tab w:val="left" w:pos="486"/>
        </w:tabs>
        <w:ind w:left="485" w:hanging="383"/>
      </w:pPr>
      <w:bookmarkStart w:id="8" w:name="_bookmark7"/>
      <w:bookmarkEnd w:id="8"/>
      <w:r>
        <w:t>Prueba</w:t>
      </w:r>
      <w:r>
        <w:rPr>
          <w:spacing w:val="-2"/>
        </w:rPr>
        <w:t xml:space="preserve"> </w:t>
      </w:r>
      <w:r>
        <w:t>piloto</w:t>
      </w:r>
    </w:p>
    <w:p w:rsidR="00E42109" w:rsidRDefault="00630379">
      <w:pPr>
        <w:pStyle w:val="Textoindependiente"/>
        <w:spacing w:before="41" w:line="276" w:lineRule="auto"/>
        <w:ind w:left="102" w:right="1698" w:firstLine="566"/>
        <w:jc w:val="both"/>
      </w:pPr>
      <w:r>
        <w:t>Un estudio piloto es el proceso de realizar un estudio preliminar de la totalidad del procedimiento de investigación, pero sólo con una pequeña muestra. No existe un cálculo de tamaño muest</w:t>
      </w:r>
      <w:r>
        <w:t>ral, se sugiere de 30 a 40.</w:t>
      </w:r>
    </w:p>
    <w:p w:rsidR="00E42109" w:rsidRDefault="00630379">
      <w:pPr>
        <w:pStyle w:val="Textoindependiente"/>
        <w:spacing w:line="276" w:lineRule="auto"/>
        <w:ind w:left="102" w:right="1697" w:firstLine="566"/>
        <w:jc w:val="both"/>
      </w:pPr>
      <w:r>
        <w:t>El</w:t>
      </w:r>
      <w:r>
        <w:rPr>
          <w:spacing w:val="-14"/>
        </w:rPr>
        <w:t xml:space="preserve"> </w:t>
      </w:r>
      <w:r>
        <w:t>estudio</w:t>
      </w:r>
      <w:r>
        <w:rPr>
          <w:spacing w:val="-16"/>
        </w:rPr>
        <w:t xml:space="preserve"> </w:t>
      </w:r>
      <w:r>
        <w:t>piloto</w:t>
      </w:r>
      <w:r>
        <w:rPr>
          <w:spacing w:val="-13"/>
        </w:rPr>
        <w:t xml:space="preserve"> </w:t>
      </w:r>
      <w:r>
        <w:t>sirve</w:t>
      </w:r>
      <w:r>
        <w:rPr>
          <w:spacing w:val="-15"/>
        </w:rPr>
        <w:t xml:space="preserve"> </w:t>
      </w:r>
      <w:r>
        <w:t>de</w:t>
      </w:r>
      <w:r>
        <w:rPr>
          <w:spacing w:val="-15"/>
        </w:rPr>
        <w:t xml:space="preserve"> </w:t>
      </w:r>
      <w:r>
        <w:t>prueba</w:t>
      </w:r>
      <w:r>
        <w:rPr>
          <w:spacing w:val="-15"/>
        </w:rPr>
        <w:t xml:space="preserve"> </w:t>
      </w:r>
      <w:r>
        <w:t>que</w:t>
      </w:r>
      <w:r>
        <w:rPr>
          <w:spacing w:val="-15"/>
        </w:rPr>
        <w:t xml:space="preserve"> </w:t>
      </w:r>
      <w:r>
        <w:t>nos</w:t>
      </w:r>
      <w:r>
        <w:rPr>
          <w:spacing w:val="-16"/>
        </w:rPr>
        <w:t xml:space="preserve"> </w:t>
      </w:r>
      <w:r>
        <w:t>permite</w:t>
      </w:r>
      <w:r>
        <w:rPr>
          <w:spacing w:val="-13"/>
        </w:rPr>
        <w:t xml:space="preserve"> </w:t>
      </w:r>
      <w:r>
        <w:t>identificar</w:t>
      </w:r>
      <w:r>
        <w:rPr>
          <w:spacing w:val="-14"/>
        </w:rPr>
        <w:t xml:space="preserve"> </w:t>
      </w:r>
      <w:r>
        <w:t>posibles</w:t>
      </w:r>
      <w:r>
        <w:rPr>
          <w:spacing w:val="-15"/>
        </w:rPr>
        <w:t xml:space="preserve"> </w:t>
      </w:r>
      <w:r>
        <w:t>problemas</w:t>
      </w:r>
      <w:r>
        <w:rPr>
          <w:spacing w:val="-16"/>
        </w:rPr>
        <w:t xml:space="preserve"> </w:t>
      </w:r>
      <w:r>
        <w:t>en</w:t>
      </w:r>
      <w:r>
        <w:rPr>
          <w:spacing w:val="-15"/>
        </w:rPr>
        <w:t xml:space="preserve"> </w:t>
      </w:r>
      <w:r>
        <w:t>el</w:t>
      </w:r>
      <w:r>
        <w:rPr>
          <w:spacing w:val="-14"/>
        </w:rPr>
        <w:t xml:space="preserve"> </w:t>
      </w:r>
      <w:r>
        <w:t xml:space="preserve">estudio propuesto. Aunque esto lleva consigo un esfuerzo especial al principio del proyecto de investigación, el estudio piloto nos permite, de ser necesario, revisar los métodos y la logística de la recolección de los datos antes de empezar el trabajo en </w:t>
      </w:r>
      <w:r>
        <w:t>el campo. Como consecuencia se ahorran</w:t>
      </w:r>
      <w:r>
        <w:rPr>
          <w:spacing w:val="-4"/>
        </w:rPr>
        <w:t xml:space="preserve"> </w:t>
      </w:r>
      <w:r>
        <w:t>a</w:t>
      </w:r>
      <w:r>
        <w:rPr>
          <w:spacing w:val="-5"/>
        </w:rPr>
        <w:t xml:space="preserve"> </w:t>
      </w:r>
      <w:r>
        <w:t>la</w:t>
      </w:r>
      <w:r>
        <w:rPr>
          <w:spacing w:val="-5"/>
        </w:rPr>
        <w:t xml:space="preserve"> </w:t>
      </w:r>
      <w:r>
        <w:t>larga</w:t>
      </w:r>
      <w:r>
        <w:rPr>
          <w:spacing w:val="-3"/>
        </w:rPr>
        <w:t xml:space="preserve"> </w:t>
      </w:r>
      <w:r>
        <w:t>considerable</w:t>
      </w:r>
      <w:r>
        <w:rPr>
          <w:spacing w:val="-3"/>
        </w:rPr>
        <w:t xml:space="preserve"> </w:t>
      </w:r>
      <w:r>
        <w:t>suma</w:t>
      </w:r>
      <w:r>
        <w:rPr>
          <w:spacing w:val="-5"/>
        </w:rPr>
        <w:t xml:space="preserve"> </w:t>
      </w:r>
      <w:r>
        <w:t>de</w:t>
      </w:r>
      <w:r>
        <w:rPr>
          <w:spacing w:val="-5"/>
        </w:rPr>
        <w:t xml:space="preserve"> </w:t>
      </w:r>
      <w:r>
        <w:t>tiempo,</w:t>
      </w:r>
      <w:r>
        <w:rPr>
          <w:spacing w:val="-5"/>
        </w:rPr>
        <w:t xml:space="preserve"> </w:t>
      </w:r>
      <w:r>
        <w:t>de</w:t>
      </w:r>
      <w:r>
        <w:rPr>
          <w:spacing w:val="-5"/>
        </w:rPr>
        <w:t xml:space="preserve"> </w:t>
      </w:r>
      <w:r>
        <w:t>esfuerzo</w:t>
      </w:r>
      <w:r>
        <w:rPr>
          <w:spacing w:val="-5"/>
        </w:rPr>
        <w:t xml:space="preserve"> </w:t>
      </w:r>
      <w:r>
        <w:t>y</w:t>
      </w:r>
      <w:r>
        <w:rPr>
          <w:spacing w:val="-5"/>
        </w:rPr>
        <w:t xml:space="preserve"> </w:t>
      </w:r>
      <w:r>
        <w:rPr>
          <w:spacing w:val="2"/>
        </w:rPr>
        <w:t>de</w:t>
      </w:r>
      <w:r>
        <w:rPr>
          <w:spacing w:val="-5"/>
        </w:rPr>
        <w:t xml:space="preserve"> </w:t>
      </w:r>
      <w:r>
        <w:t>dinero.</w:t>
      </w:r>
      <w:r>
        <w:rPr>
          <w:spacing w:val="-5"/>
        </w:rPr>
        <w:t xml:space="preserve"> </w:t>
      </w:r>
      <w:r>
        <w:t>El</w:t>
      </w:r>
      <w:r>
        <w:rPr>
          <w:spacing w:val="-5"/>
        </w:rPr>
        <w:t xml:space="preserve"> </w:t>
      </w:r>
      <w:r>
        <w:t>estudio</w:t>
      </w:r>
      <w:r>
        <w:rPr>
          <w:spacing w:val="-3"/>
        </w:rPr>
        <w:t xml:space="preserve"> </w:t>
      </w:r>
      <w:r>
        <w:t>piloto</w:t>
      </w:r>
      <w:r>
        <w:rPr>
          <w:spacing w:val="-4"/>
        </w:rPr>
        <w:t xml:space="preserve"> </w:t>
      </w:r>
      <w:r>
        <w:t>es</w:t>
      </w:r>
      <w:r>
        <w:rPr>
          <w:spacing w:val="-5"/>
        </w:rPr>
        <w:t xml:space="preserve"> </w:t>
      </w:r>
      <w:r>
        <w:t>más sencillo y requiere menos tiempo, además de ser menos</w:t>
      </w:r>
      <w:r>
        <w:rPr>
          <w:spacing w:val="-36"/>
        </w:rPr>
        <w:t xml:space="preserve"> </w:t>
      </w:r>
      <w:r>
        <w:t>costoso.</w:t>
      </w:r>
    </w:p>
    <w:p w:rsidR="00E42109" w:rsidRDefault="00630379">
      <w:pPr>
        <w:pStyle w:val="Textoindependiente"/>
        <w:ind w:left="668"/>
      </w:pPr>
      <w:r>
        <w:t>Los aspectos de la metodología de investigación que se evalúan s</w:t>
      </w:r>
      <w:r>
        <w:t>on:</w:t>
      </w:r>
    </w:p>
    <w:p w:rsidR="00E42109" w:rsidRDefault="00630379">
      <w:pPr>
        <w:pStyle w:val="Prrafodelista"/>
        <w:numPr>
          <w:ilvl w:val="0"/>
          <w:numId w:val="22"/>
        </w:numPr>
        <w:tabs>
          <w:tab w:val="left" w:pos="366"/>
        </w:tabs>
        <w:spacing w:before="41" w:line="276" w:lineRule="auto"/>
        <w:ind w:right="1702" w:hanging="283"/>
        <w:rPr>
          <w:sz w:val="24"/>
        </w:rPr>
      </w:pPr>
      <w:r>
        <w:rPr>
          <w:sz w:val="24"/>
        </w:rPr>
        <w:t>Pueden observarse las reacciones de las personas encuestadas a los procedimientos de investigación para</w:t>
      </w:r>
      <w:r>
        <w:rPr>
          <w:spacing w:val="-16"/>
          <w:sz w:val="24"/>
        </w:rPr>
        <w:t xml:space="preserve"> </w:t>
      </w:r>
      <w:r>
        <w:rPr>
          <w:sz w:val="24"/>
        </w:rPr>
        <w:t>determinar:</w:t>
      </w:r>
    </w:p>
    <w:p w:rsidR="00E42109" w:rsidRDefault="00630379">
      <w:pPr>
        <w:pStyle w:val="Prrafodelista"/>
        <w:numPr>
          <w:ilvl w:val="1"/>
          <w:numId w:val="22"/>
        </w:numPr>
        <w:tabs>
          <w:tab w:val="left" w:pos="821"/>
          <w:tab w:val="left" w:pos="822"/>
        </w:tabs>
        <w:spacing w:before="1"/>
        <w:rPr>
          <w:sz w:val="24"/>
        </w:rPr>
      </w:pPr>
      <w:r>
        <w:rPr>
          <w:sz w:val="24"/>
        </w:rPr>
        <w:t>si la población de estudio está</w:t>
      </w:r>
      <w:r>
        <w:rPr>
          <w:spacing w:val="-29"/>
          <w:sz w:val="24"/>
        </w:rPr>
        <w:t xml:space="preserve"> </w:t>
      </w:r>
      <w:r>
        <w:rPr>
          <w:sz w:val="24"/>
        </w:rPr>
        <w:t>disponible;</w:t>
      </w:r>
    </w:p>
    <w:p w:rsidR="00E42109" w:rsidRDefault="00630379">
      <w:pPr>
        <w:pStyle w:val="Prrafodelista"/>
        <w:numPr>
          <w:ilvl w:val="1"/>
          <w:numId w:val="22"/>
        </w:numPr>
        <w:tabs>
          <w:tab w:val="left" w:pos="821"/>
          <w:tab w:val="left" w:pos="822"/>
        </w:tabs>
        <w:spacing w:before="37" w:line="271" w:lineRule="auto"/>
        <w:ind w:right="1706"/>
        <w:rPr>
          <w:sz w:val="24"/>
        </w:rPr>
      </w:pPr>
      <w:r>
        <w:rPr>
          <w:sz w:val="24"/>
        </w:rPr>
        <w:t>si los métodos utilizados para ponerse en contacto con la población de estudio son aceptable</w:t>
      </w:r>
      <w:r>
        <w:rPr>
          <w:sz w:val="24"/>
        </w:rPr>
        <w:t>s;</w:t>
      </w:r>
    </w:p>
    <w:p w:rsidR="00E42109" w:rsidRDefault="00630379">
      <w:pPr>
        <w:pStyle w:val="Prrafodelista"/>
        <w:numPr>
          <w:ilvl w:val="1"/>
          <w:numId w:val="22"/>
        </w:numPr>
        <w:tabs>
          <w:tab w:val="left" w:pos="821"/>
          <w:tab w:val="left" w:pos="822"/>
        </w:tabs>
        <w:spacing w:before="6"/>
        <w:rPr>
          <w:sz w:val="24"/>
        </w:rPr>
      </w:pPr>
      <w:r>
        <w:rPr>
          <w:sz w:val="24"/>
        </w:rPr>
        <w:t>si son aceptables las preguntas</w:t>
      </w:r>
      <w:r>
        <w:rPr>
          <w:spacing w:val="-21"/>
          <w:sz w:val="24"/>
        </w:rPr>
        <w:t xml:space="preserve"> </w:t>
      </w:r>
      <w:r>
        <w:rPr>
          <w:sz w:val="24"/>
        </w:rPr>
        <w:t>planteadas;</w:t>
      </w:r>
    </w:p>
    <w:p w:rsidR="00E42109" w:rsidRDefault="00630379">
      <w:pPr>
        <w:pStyle w:val="Prrafodelista"/>
        <w:numPr>
          <w:ilvl w:val="1"/>
          <w:numId w:val="22"/>
        </w:numPr>
        <w:tabs>
          <w:tab w:val="left" w:pos="821"/>
          <w:tab w:val="left" w:pos="822"/>
        </w:tabs>
        <w:spacing w:before="40" w:line="271" w:lineRule="auto"/>
        <w:ind w:right="1700"/>
        <w:rPr>
          <w:sz w:val="24"/>
        </w:rPr>
      </w:pPr>
      <w:r>
        <w:rPr>
          <w:sz w:val="24"/>
        </w:rPr>
        <w:t>si los encuestados accederán voluntariamente a responder a las preguntas y a colaborar en el</w:t>
      </w:r>
      <w:r>
        <w:rPr>
          <w:spacing w:val="-8"/>
          <w:sz w:val="24"/>
        </w:rPr>
        <w:t xml:space="preserve"> </w:t>
      </w:r>
      <w:r>
        <w:rPr>
          <w:sz w:val="24"/>
        </w:rPr>
        <w:t>estudio.</w:t>
      </w:r>
    </w:p>
    <w:p w:rsidR="00E42109" w:rsidRDefault="00630379">
      <w:pPr>
        <w:pStyle w:val="Prrafodelista"/>
        <w:numPr>
          <w:ilvl w:val="0"/>
          <w:numId w:val="22"/>
        </w:numPr>
        <w:tabs>
          <w:tab w:val="left" w:pos="323"/>
        </w:tabs>
        <w:spacing w:before="6"/>
        <w:ind w:left="322" w:hanging="220"/>
        <w:rPr>
          <w:sz w:val="24"/>
        </w:rPr>
      </w:pPr>
      <w:r>
        <w:rPr>
          <w:sz w:val="24"/>
        </w:rPr>
        <w:t>Pueden</w:t>
      </w:r>
      <w:r>
        <w:rPr>
          <w:spacing w:val="-3"/>
          <w:sz w:val="24"/>
        </w:rPr>
        <w:t xml:space="preserve"> </w:t>
      </w:r>
      <w:r>
        <w:rPr>
          <w:sz w:val="24"/>
        </w:rPr>
        <w:t>someterse</w:t>
      </w:r>
      <w:r>
        <w:rPr>
          <w:spacing w:val="-6"/>
          <w:sz w:val="24"/>
        </w:rPr>
        <w:t xml:space="preserve"> </w:t>
      </w:r>
      <w:r>
        <w:rPr>
          <w:sz w:val="24"/>
        </w:rPr>
        <w:t>los</w:t>
      </w:r>
      <w:r>
        <w:rPr>
          <w:spacing w:val="-4"/>
          <w:sz w:val="24"/>
        </w:rPr>
        <w:t xml:space="preserve"> </w:t>
      </w:r>
      <w:r>
        <w:rPr>
          <w:sz w:val="24"/>
        </w:rPr>
        <w:t>instrumentos</w:t>
      </w:r>
      <w:r>
        <w:rPr>
          <w:spacing w:val="-5"/>
          <w:sz w:val="24"/>
        </w:rPr>
        <w:t xml:space="preserve"> </w:t>
      </w:r>
      <w:r>
        <w:rPr>
          <w:sz w:val="24"/>
        </w:rPr>
        <w:t>de</w:t>
      </w:r>
      <w:r>
        <w:rPr>
          <w:spacing w:val="-3"/>
          <w:sz w:val="24"/>
        </w:rPr>
        <w:t xml:space="preserve"> </w:t>
      </w:r>
      <w:r>
        <w:rPr>
          <w:sz w:val="24"/>
        </w:rPr>
        <w:t>recolección</w:t>
      </w:r>
      <w:r>
        <w:rPr>
          <w:spacing w:val="-5"/>
          <w:sz w:val="24"/>
        </w:rPr>
        <w:t xml:space="preserve"> </w:t>
      </w:r>
      <w:r>
        <w:rPr>
          <w:sz w:val="24"/>
        </w:rPr>
        <w:t>de</w:t>
      </w:r>
      <w:r>
        <w:rPr>
          <w:spacing w:val="-3"/>
          <w:sz w:val="24"/>
        </w:rPr>
        <w:t xml:space="preserve"> </w:t>
      </w:r>
      <w:r>
        <w:rPr>
          <w:sz w:val="24"/>
        </w:rPr>
        <w:t>datos</w:t>
      </w:r>
      <w:r>
        <w:rPr>
          <w:spacing w:val="-6"/>
          <w:sz w:val="24"/>
        </w:rPr>
        <w:t xml:space="preserve"> </w:t>
      </w:r>
      <w:r>
        <w:rPr>
          <w:sz w:val="24"/>
        </w:rPr>
        <w:t>a</w:t>
      </w:r>
      <w:r>
        <w:rPr>
          <w:spacing w:val="-2"/>
          <w:sz w:val="24"/>
        </w:rPr>
        <w:t xml:space="preserve"> </w:t>
      </w:r>
      <w:r>
        <w:rPr>
          <w:sz w:val="24"/>
        </w:rPr>
        <w:t>fin</w:t>
      </w:r>
      <w:r>
        <w:rPr>
          <w:spacing w:val="-5"/>
          <w:sz w:val="24"/>
        </w:rPr>
        <w:t xml:space="preserve"> </w:t>
      </w:r>
      <w:r>
        <w:rPr>
          <w:sz w:val="24"/>
        </w:rPr>
        <w:t>de</w:t>
      </w:r>
      <w:r>
        <w:rPr>
          <w:spacing w:val="-5"/>
          <w:sz w:val="24"/>
        </w:rPr>
        <w:t xml:space="preserve"> </w:t>
      </w:r>
      <w:r>
        <w:rPr>
          <w:sz w:val="24"/>
        </w:rPr>
        <w:t>determinar:</w:t>
      </w:r>
    </w:p>
    <w:p w:rsidR="00E42109" w:rsidRDefault="00630379">
      <w:pPr>
        <w:pStyle w:val="Prrafodelista"/>
        <w:numPr>
          <w:ilvl w:val="1"/>
          <w:numId w:val="22"/>
        </w:numPr>
        <w:tabs>
          <w:tab w:val="left" w:pos="821"/>
          <w:tab w:val="left" w:pos="822"/>
        </w:tabs>
        <w:spacing w:before="42" w:line="271" w:lineRule="auto"/>
        <w:ind w:right="1697"/>
        <w:rPr>
          <w:sz w:val="24"/>
        </w:rPr>
      </w:pPr>
      <w:r>
        <w:rPr>
          <w:sz w:val="24"/>
        </w:rPr>
        <w:t>si</w:t>
      </w:r>
      <w:r>
        <w:rPr>
          <w:spacing w:val="-3"/>
          <w:sz w:val="24"/>
        </w:rPr>
        <w:t xml:space="preserve"> </w:t>
      </w:r>
      <w:r>
        <w:rPr>
          <w:sz w:val="24"/>
        </w:rPr>
        <w:t>los</w:t>
      </w:r>
      <w:r>
        <w:rPr>
          <w:spacing w:val="-3"/>
          <w:sz w:val="24"/>
        </w:rPr>
        <w:t xml:space="preserve"> </w:t>
      </w:r>
      <w:r>
        <w:rPr>
          <w:sz w:val="24"/>
        </w:rPr>
        <w:t>instrumentos</w:t>
      </w:r>
      <w:r>
        <w:rPr>
          <w:spacing w:val="-5"/>
          <w:sz w:val="24"/>
        </w:rPr>
        <w:t xml:space="preserve"> </w:t>
      </w:r>
      <w:r>
        <w:rPr>
          <w:sz w:val="24"/>
        </w:rPr>
        <w:t>que</w:t>
      </w:r>
      <w:r>
        <w:rPr>
          <w:spacing w:val="-3"/>
          <w:sz w:val="24"/>
        </w:rPr>
        <w:t xml:space="preserve"> </w:t>
      </w:r>
      <w:r>
        <w:rPr>
          <w:sz w:val="24"/>
        </w:rPr>
        <w:t>utiliza</w:t>
      </w:r>
      <w:r>
        <w:rPr>
          <w:spacing w:val="-3"/>
          <w:sz w:val="24"/>
        </w:rPr>
        <w:t xml:space="preserve"> </w:t>
      </w:r>
      <w:r>
        <w:rPr>
          <w:sz w:val="24"/>
        </w:rPr>
        <w:t>le</w:t>
      </w:r>
      <w:r>
        <w:rPr>
          <w:spacing w:val="-5"/>
          <w:sz w:val="24"/>
        </w:rPr>
        <w:t xml:space="preserve"> </w:t>
      </w:r>
      <w:r>
        <w:rPr>
          <w:sz w:val="24"/>
        </w:rPr>
        <w:t>permitirán</w:t>
      </w:r>
      <w:r>
        <w:rPr>
          <w:spacing w:val="-3"/>
          <w:sz w:val="24"/>
        </w:rPr>
        <w:t xml:space="preserve"> </w:t>
      </w:r>
      <w:r>
        <w:rPr>
          <w:sz w:val="24"/>
        </w:rPr>
        <w:t>recopilar</w:t>
      </w:r>
      <w:r>
        <w:rPr>
          <w:spacing w:val="-3"/>
          <w:sz w:val="24"/>
        </w:rPr>
        <w:t xml:space="preserve"> </w:t>
      </w:r>
      <w:r>
        <w:rPr>
          <w:sz w:val="24"/>
        </w:rPr>
        <w:t>la</w:t>
      </w:r>
      <w:r>
        <w:rPr>
          <w:spacing w:val="-5"/>
          <w:sz w:val="24"/>
        </w:rPr>
        <w:t xml:space="preserve"> </w:t>
      </w:r>
      <w:r>
        <w:rPr>
          <w:sz w:val="24"/>
        </w:rPr>
        <w:t>información</w:t>
      </w:r>
      <w:r>
        <w:rPr>
          <w:spacing w:val="-4"/>
          <w:sz w:val="24"/>
        </w:rPr>
        <w:t xml:space="preserve"> </w:t>
      </w:r>
      <w:r>
        <w:rPr>
          <w:sz w:val="24"/>
        </w:rPr>
        <w:t>que</w:t>
      </w:r>
      <w:r>
        <w:rPr>
          <w:spacing w:val="-3"/>
          <w:sz w:val="24"/>
        </w:rPr>
        <w:t xml:space="preserve"> </w:t>
      </w:r>
      <w:r>
        <w:rPr>
          <w:sz w:val="24"/>
        </w:rPr>
        <w:t>necesita</w:t>
      </w:r>
      <w:r>
        <w:rPr>
          <w:spacing w:val="-5"/>
          <w:sz w:val="24"/>
        </w:rPr>
        <w:t xml:space="preserve"> </w:t>
      </w:r>
      <w:r>
        <w:rPr>
          <w:sz w:val="24"/>
        </w:rPr>
        <w:t>y</w:t>
      </w:r>
      <w:r>
        <w:rPr>
          <w:spacing w:val="-5"/>
          <w:sz w:val="24"/>
        </w:rPr>
        <w:t xml:space="preserve"> </w:t>
      </w:r>
      <w:r>
        <w:rPr>
          <w:sz w:val="24"/>
        </w:rPr>
        <w:t>si</w:t>
      </w:r>
      <w:r>
        <w:rPr>
          <w:spacing w:val="-3"/>
          <w:sz w:val="24"/>
        </w:rPr>
        <w:t xml:space="preserve"> </w:t>
      </w:r>
      <w:r>
        <w:rPr>
          <w:sz w:val="24"/>
        </w:rPr>
        <w:t>tales instrumentos son</w:t>
      </w:r>
      <w:r>
        <w:rPr>
          <w:spacing w:val="-10"/>
          <w:sz w:val="24"/>
        </w:rPr>
        <w:t xml:space="preserve"> </w:t>
      </w:r>
      <w:r>
        <w:rPr>
          <w:sz w:val="24"/>
        </w:rPr>
        <w:t>fiables.</w:t>
      </w:r>
    </w:p>
    <w:p w:rsidR="00E42109" w:rsidRDefault="00630379">
      <w:pPr>
        <w:pStyle w:val="Prrafodelista"/>
        <w:numPr>
          <w:ilvl w:val="1"/>
          <w:numId w:val="22"/>
        </w:numPr>
        <w:tabs>
          <w:tab w:val="left" w:pos="821"/>
          <w:tab w:val="left" w:pos="822"/>
        </w:tabs>
        <w:spacing w:before="6" w:line="271" w:lineRule="auto"/>
        <w:ind w:right="1706"/>
        <w:rPr>
          <w:sz w:val="24"/>
        </w:rPr>
      </w:pPr>
      <w:r>
        <w:rPr>
          <w:sz w:val="24"/>
        </w:rPr>
        <w:t>cuánto tiempo será necesario para administrar el cuestionario, realizar observaciones o entrevistas de grupos y hacer las</w:t>
      </w:r>
      <w:r>
        <w:rPr>
          <w:spacing w:val="-25"/>
          <w:sz w:val="24"/>
        </w:rPr>
        <w:t xml:space="preserve"> </w:t>
      </w:r>
      <w:r>
        <w:rPr>
          <w:sz w:val="24"/>
        </w:rPr>
        <w:t>mediciones.</w:t>
      </w:r>
    </w:p>
    <w:p w:rsidR="00E42109" w:rsidRDefault="00630379">
      <w:pPr>
        <w:pStyle w:val="Prrafodelista"/>
        <w:numPr>
          <w:ilvl w:val="0"/>
          <w:numId w:val="22"/>
        </w:numPr>
        <w:tabs>
          <w:tab w:val="left" w:pos="323"/>
        </w:tabs>
        <w:spacing w:before="6"/>
        <w:ind w:left="322" w:hanging="220"/>
        <w:rPr>
          <w:sz w:val="24"/>
        </w:rPr>
      </w:pPr>
      <w:r>
        <w:rPr>
          <w:sz w:val="24"/>
        </w:rPr>
        <w:t xml:space="preserve">Pueden verificarse Ios procedimientos de muestreo a fin </w:t>
      </w:r>
      <w:r>
        <w:rPr>
          <w:spacing w:val="3"/>
          <w:sz w:val="24"/>
        </w:rPr>
        <w:t>de</w:t>
      </w:r>
      <w:r>
        <w:rPr>
          <w:spacing w:val="-34"/>
          <w:sz w:val="24"/>
        </w:rPr>
        <w:t xml:space="preserve"> </w:t>
      </w:r>
      <w:r>
        <w:rPr>
          <w:sz w:val="24"/>
        </w:rPr>
        <w:t>determinar:</w:t>
      </w:r>
    </w:p>
    <w:p w:rsidR="00E42109" w:rsidRDefault="00630379">
      <w:pPr>
        <w:pStyle w:val="Prrafodelista"/>
        <w:numPr>
          <w:ilvl w:val="1"/>
          <w:numId w:val="22"/>
        </w:numPr>
        <w:tabs>
          <w:tab w:val="left" w:pos="821"/>
          <w:tab w:val="left" w:pos="822"/>
        </w:tabs>
        <w:spacing w:before="42"/>
        <w:rPr>
          <w:sz w:val="24"/>
        </w:rPr>
      </w:pPr>
      <w:r>
        <w:rPr>
          <w:sz w:val="24"/>
        </w:rPr>
        <w:t>Si</w:t>
      </w:r>
      <w:r>
        <w:rPr>
          <w:spacing w:val="-4"/>
          <w:sz w:val="24"/>
        </w:rPr>
        <w:t xml:space="preserve"> </w:t>
      </w:r>
      <w:r>
        <w:rPr>
          <w:sz w:val="24"/>
        </w:rPr>
        <w:t>todo</w:t>
      </w:r>
      <w:r>
        <w:rPr>
          <w:spacing w:val="-3"/>
          <w:sz w:val="24"/>
        </w:rPr>
        <w:t xml:space="preserve"> </w:t>
      </w:r>
      <w:r>
        <w:rPr>
          <w:sz w:val="24"/>
        </w:rPr>
        <w:t>el</w:t>
      </w:r>
      <w:r>
        <w:rPr>
          <w:spacing w:val="-6"/>
          <w:sz w:val="24"/>
        </w:rPr>
        <w:t xml:space="preserve"> </w:t>
      </w:r>
      <w:r>
        <w:rPr>
          <w:sz w:val="24"/>
        </w:rPr>
        <w:t>personal</w:t>
      </w:r>
      <w:r>
        <w:rPr>
          <w:spacing w:val="-4"/>
          <w:sz w:val="24"/>
        </w:rPr>
        <w:t xml:space="preserve"> </w:t>
      </w:r>
      <w:r>
        <w:rPr>
          <w:sz w:val="24"/>
        </w:rPr>
        <w:t>implicado</w:t>
      </w:r>
      <w:r>
        <w:rPr>
          <w:spacing w:val="-3"/>
          <w:sz w:val="24"/>
        </w:rPr>
        <w:t xml:space="preserve"> </w:t>
      </w:r>
      <w:r>
        <w:rPr>
          <w:sz w:val="24"/>
        </w:rPr>
        <w:t>sigue</w:t>
      </w:r>
      <w:r>
        <w:rPr>
          <w:spacing w:val="-3"/>
          <w:sz w:val="24"/>
        </w:rPr>
        <w:t xml:space="preserve"> </w:t>
      </w:r>
      <w:r>
        <w:rPr>
          <w:sz w:val="24"/>
        </w:rPr>
        <w:t>las</w:t>
      </w:r>
      <w:r>
        <w:rPr>
          <w:spacing w:val="-4"/>
          <w:sz w:val="24"/>
        </w:rPr>
        <w:t xml:space="preserve"> </w:t>
      </w:r>
      <w:r>
        <w:rPr>
          <w:sz w:val="24"/>
        </w:rPr>
        <w:t>mismas</w:t>
      </w:r>
      <w:r>
        <w:rPr>
          <w:spacing w:val="-4"/>
          <w:sz w:val="24"/>
        </w:rPr>
        <w:t xml:space="preserve"> </w:t>
      </w:r>
      <w:r>
        <w:rPr>
          <w:sz w:val="24"/>
        </w:rPr>
        <w:t>instrucciones</w:t>
      </w:r>
      <w:r>
        <w:rPr>
          <w:spacing w:val="-5"/>
          <w:sz w:val="24"/>
        </w:rPr>
        <w:t xml:space="preserve"> </w:t>
      </w:r>
      <w:r>
        <w:rPr>
          <w:sz w:val="24"/>
        </w:rPr>
        <w:t>para</w:t>
      </w:r>
      <w:r>
        <w:rPr>
          <w:spacing w:val="-5"/>
          <w:sz w:val="24"/>
        </w:rPr>
        <w:t xml:space="preserve"> </w:t>
      </w:r>
      <w:r>
        <w:rPr>
          <w:sz w:val="24"/>
        </w:rPr>
        <w:t>obtener</w:t>
      </w:r>
      <w:r>
        <w:rPr>
          <w:spacing w:val="-3"/>
          <w:sz w:val="24"/>
        </w:rPr>
        <w:t xml:space="preserve"> </w:t>
      </w:r>
      <w:r>
        <w:rPr>
          <w:sz w:val="24"/>
        </w:rPr>
        <w:t>la</w:t>
      </w:r>
      <w:r>
        <w:rPr>
          <w:spacing w:val="-3"/>
          <w:sz w:val="24"/>
        </w:rPr>
        <w:t xml:space="preserve"> </w:t>
      </w:r>
      <w:r>
        <w:rPr>
          <w:sz w:val="24"/>
        </w:rPr>
        <w:t>muestra.</w:t>
      </w:r>
    </w:p>
    <w:p w:rsidR="00E42109" w:rsidRDefault="00630379">
      <w:pPr>
        <w:pStyle w:val="Prrafodelista"/>
        <w:numPr>
          <w:ilvl w:val="1"/>
          <w:numId w:val="22"/>
        </w:numPr>
        <w:tabs>
          <w:tab w:val="left" w:pos="821"/>
          <w:tab w:val="left" w:pos="822"/>
        </w:tabs>
        <w:spacing w:before="39" w:line="271" w:lineRule="auto"/>
        <w:ind w:right="1706"/>
        <w:rPr>
          <w:sz w:val="24"/>
        </w:rPr>
      </w:pPr>
      <w:r>
        <w:rPr>
          <w:sz w:val="24"/>
        </w:rPr>
        <w:t>Cuanto tiempo será necesario para localizar a las personas que han de incluirse en el estudio.</w:t>
      </w:r>
    </w:p>
    <w:p w:rsidR="00E42109" w:rsidRDefault="00630379">
      <w:pPr>
        <w:pStyle w:val="Prrafodelista"/>
        <w:numPr>
          <w:ilvl w:val="0"/>
          <w:numId w:val="22"/>
        </w:numPr>
        <w:tabs>
          <w:tab w:val="left" w:pos="314"/>
        </w:tabs>
        <w:spacing w:before="6" w:line="276" w:lineRule="auto"/>
        <w:ind w:right="1696" w:hanging="283"/>
        <w:rPr>
          <w:sz w:val="24"/>
        </w:rPr>
      </w:pPr>
      <w:r>
        <w:rPr>
          <w:sz w:val="24"/>
        </w:rPr>
        <w:t>Puede</w:t>
      </w:r>
      <w:r>
        <w:rPr>
          <w:spacing w:val="-12"/>
          <w:sz w:val="24"/>
        </w:rPr>
        <w:t xml:space="preserve"> </w:t>
      </w:r>
      <w:r>
        <w:rPr>
          <w:sz w:val="24"/>
        </w:rPr>
        <w:t>verificarse</w:t>
      </w:r>
      <w:r>
        <w:rPr>
          <w:spacing w:val="-12"/>
          <w:sz w:val="24"/>
        </w:rPr>
        <w:t xml:space="preserve"> </w:t>
      </w:r>
      <w:r>
        <w:rPr>
          <w:sz w:val="24"/>
        </w:rPr>
        <w:t>la</w:t>
      </w:r>
      <w:r>
        <w:rPr>
          <w:spacing w:val="-12"/>
          <w:sz w:val="24"/>
        </w:rPr>
        <w:t xml:space="preserve"> </w:t>
      </w:r>
      <w:r>
        <w:rPr>
          <w:sz w:val="24"/>
        </w:rPr>
        <w:t>dotación</w:t>
      </w:r>
      <w:r>
        <w:rPr>
          <w:spacing w:val="-11"/>
          <w:sz w:val="24"/>
        </w:rPr>
        <w:t xml:space="preserve"> </w:t>
      </w:r>
      <w:r>
        <w:rPr>
          <w:sz w:val="24"/>
        </w:rPr>
        <w:t>de</w:t>
      </w:r>
      <w:r>
        <w:rPr>
          <w:spacing w:val="-12"/>
          <w:sz w:val="24"/>
        </w:rPr>
        <w:t xml:space="preserve"> </w:t>
      </w:r>
      <w:r>
        <w:rPr>
          <w:sz w:val="24"/>
        </w:rPr>
        <w:t>personal</w:t>
      </w:r>
      <w:r>
        <w:rPr>
          <w:spacing w:val="-13"/>
          <w:sz w:val="24"/>
        </w:rPr>
        <w:t xml:space="preserve"> </w:t>
      </w:r>
      <w:r>
        <w:rPr>
          <w:sz w:val="24"/>
        </w:rPr>
        <w:t>y</w:t>
      </w:r>
      <w:r>
        <w:rPr>
          <w:spacing w:val="-13"/>
          <w:sz w:val="24"/>
        </w:rPr>
        <w:t xml:space="preserve"> </w:t>
      </w:r>
      <w:r>
        <w:rPr>
          <w:sz w:val="24"/>
        </w:rPr>
        <w:t>las</w:t>
      </w:r>
      <w:r>
        <w:rPr>
          <w:spacing w:val="-12"/>
          <w:sz w:val="24"/>
        </w:rPr>
        <w:t xml:space="preserve"> </w:t>
      </w:r>
      <w:r>
        <w:rPr>
          <w:sz w:val="24"/>
        </w:rPr>
        <w:t>actividades</w:t>
      </w:r>
      <w:r>
        <w:rPr>
          <w:spacing w:val="-13"/>
          <w:sz w:val="24"/>
        </w:rPr>
        <w:t xml:space="preserve"> </w:t>
      </w:r>
      <w:r>
        <w:rPr>
          <w:sz w:val="24"/>
        </w:rPr>
        <w:t>del</w:t>
      </w:r>
      <w:r>
        <w:rPr>
          <w:spacing w:val="-13"/>
          <w:sz w:val="24"/>
        </w:rPr>
        <w:t xml:space="preserve"> </w:t>
      </w:r>
      <w:r>
        <w:rPr>
          <w:sz w:val="24"/>
        </w:rPr>
        <w:t>equipo</w:t>
      </w:r>
      <w:r>
        <w:rPr>
          <w:spacing w:val="-12"/>
          <w:sz w:val="24"/>
        </w:rPr>
        <w:t xml:space="preserve"> </w:t>
      </w:r>
      <w:r>
        <w:rPr>
          <w:sz w:val="24"/>
        </w:rPr>
        <w:t>de</w:t>
      </w:r>
      <w:r>
        <w:rPr>
          <w:spacing w:val="-12"/>
          <w:sz w:val="24"/>
        </w:rPr>
        <w:t xml:space="preserve"> </w:t>
      </w:r>
      <w:r>
        <w:rPr>
          <w:sz w:val="24"/>
        </w:rPr>
        <w:t>investigación,</w:t>
      </w:r>
      <w:r>
        <w:rPr>
          <w:spacing w:val="-12"/>
          <w:sz w:val="24"/>
        </w:rPr>
        <w:t xml:space="preserve"> </w:t>
      </w:r>
      <w:r>
        <w:rPr>
          <w:sz w:val="24"/>
        </w:rPr>
        <w:t>mientras todos participan en el estudio piloto, a fin de</w:t>
      </w:r>
      <w:r>
        <w:rPr>
          <w:spacing w:val="-25"/>
          <w:sz w:val="24"/>
        </w:rPr>
        <w:t xml:space="preserve"> </w:t>
      </w:r>
      <w:r>
        <w:rPr>
          <w:sz w:val="24"/>
        </w:rPr>
        <w:t>determinar:</w:t>
      </w:r>
    </w:p>
    <w:p w:rsidR="00E42109" w:rsidRDefault="00630379">
      <w:pPr>
        <w:pStyle w:val="Prrafodelista"/>
        <w:numPr>
          <w:ilvl w:val="1"/>
          <w:numId w:val="22"/>
        </w:numPr>
        <w:tabs>
          <w:tab w:val="left" w:pos="821"/>
          <w:tab w:val="left" w:pos="822"/>
        </w:tabs>
        <w:spacing w:before="1"/>
        <w:rPr>
          <w:sz w:val="24"/>
        </w:rPr>
      </w:pPr>
      <w:r>
        <w:rPr>
          <w:sz w:val="24"/>
        </w:rPr>
        <w:t>Con</w:t>
      </w:r>
      <w:r>
        <w:rPr>
          <w:spacing w:val="-3"/>
          <w:sz w:val="24"/>
        </w:rPr>
        <w:t xml:space="preserve"> </w:t>
      </w:r>
      <w:r>
        <w:rPr>
          <w:sz w:val="24"/>
        </w:rPr>
        <w:t>cuanto</w:t>
      </w:r>
      <w:r>
        <w:rPr>
          <w:spacing w:val="-4"/>
          <w:sz w:val="24"/>
        </w:rPr>
        <w:t xml:space="preserve"> </w:t>
      </w:r>
      <w:r>
        <w:rPr>
          <w:sz w:val="24"/>
        </w:rPr>
        <w:t>éxito</w:t>
      </w:r>
      <w:r>
        <w:rPr>
          <w:spacing w:val="-6"/>
          <w:sz w:val="24"/>
        </w:rPr>
        <w:t xml:space="preserve"> </w:t>
      </w:r>
      <w:r>
        <w:rPr>
          <w:sz w:val="24"/>
        </w:rPr>
        <w:t>se</w:t>
      </w:r>
      <w:r>
        <w:rPr>
          <w:spacing w:val="-5"/>
          <w:sz w:val="24"/>
        </w:rPr>
        <w:t xml:space="preserve"> </w:t>
      </w:r>
      <w:r>
        <w:rPr>
          <w:sz w:val="24"/>
        </w:rPr>
        <w:t>ha</w:t>
      </w:r>
      <w:r>
        <w:rPr>
          <w:spacing w:val="-4"/>
          <w:sz w:val="24"/>
        </w:rPr>
        <w:t xml:space="preserve"> </w:t>
      </w:r>
      <w:r>
        <w:rPr>
          <w:sz w:val="24"/>
        </w:rPr>
        <w:t>realizado</w:t>
      </w:r>
      <w:r>
        <w:rPr>
          <w:spacing w:val="-4"/>
          <w:sz w:val="24"/>
        </w:rPr>
        <w:t xml:space="preserve"> </w:t>
      </w:r>
      <w:r>
        <w:rPr>
          <w:sz w:val="24"/>
        </w:rPr>
        <w:t>la</w:t>
      </w:r>
      <w:r>
        <w:rPr>
          <w:spacing w:val="-4"/>
          <w:sz w:val="24"/>
        </w:rPr>
        <w:t xml:space="preserve"> </w:t>
      </w:r>
      <w:r>
        <w:rPr>
          <w:sz w:val="24"/>
        </w:rPr>
        <w:t>capacitación</w:t>
      </w:r>
      <w:r>
        <w:rPr>
          <w:spacing w:val="-4"/>
          <w:sz w:val="24"/>
        </w:rPr>
        <w:t xml:space="preserve"> </w:t>
      </w:r>
      <w:r>
        <w:rPr>
          <w:sz w:val="24"/>
        </w:rPr>
        <w:t>del</w:t>
      </w:r>
      <w:r>
        <w:rPr>
          <w:spacing w:val="-5"/>
          <w:sz w:val="24"/>
        </w:rPr>
        <w:t xml:space="preserve"> </w:t>
      </w:r>
      <w:r>
        <w:rPr>
          <w:sz w:val="24"/>
        </w:rPr>
        <w:t>equipo</w:t>
      </w:r>
      <w:r>
        <w:rPr>
          <w:spacing w:val="-5"/>
          <w:sz w:val="24"/>
        </w:rPr>
        <w:t xml:space="preserve"> </w:t>
      </w:r>
      <w:r>
        <w:rPr>
          <w:sz w:val="24"/>
        </w:rPr>
        <w:t>de</w:t>
      </w:r>
      <w:r>
        <w:rPr>
          <w:spacing w:val="-4"/>
          <w:sz w:val="24"/>
        </w:rPr>
        <w:t xml:space="preserve"> </w:t>
      </w:r>
      <w:r>
        <w:rPr>
          <w:sz w:val="24"/>
        </w:rPr>
        <w:t>investigación.</w:t>
      </w:r>
    </w:p>
    <w:p w:rsidR="00E42109" w:rsidRDefault="00630379">
      <w:pPr>
        <w:pStyle w:val="Prrafodelista"/>
        <w:numPr>
          <w:ilvl w:val="1"/>
          <w:numId w:val="22"/>
        </w:numPr>
        <w:tabs>
          <w:tab w:val="left" w:pos="821"/>
          <w:tab w:val="left" w:pos="822"/>
        </w:tabs>
        <w:spacing w:before="37"/>
        <w:rPr>
          <w:sz w:val="24"/>
        </w:rPr>
      </w:pPr>
      <w:r>
        <w:rPr>
          <w:sz w:val="24"/>
        </w:rPr>
        <w:t>La amplitud del trab</w:t>
      </w:r>
      <w:r>
        <w:rPr>
          <w:sz w:val="24"/>
        </w:rPr>
        <w:t>ajo realizado por cada miembro del</w:t>
      </w:r>
      <w:r>
        <w:rPr>
          <w:spacing w:val="-33"/>
          <w:sz w:val="24"/>
        </w:rPr>
        <w:t xml:space="preserve"> </w:t>
      </w:r>
      <w:r>
        <w:rPr>
          <w:sz w:val="24"/>
        </w:rPr>
        <w:t>personal.</w:t>
      </w:r>
    </w:p>
    <w:p w:rsidR="00E42109" w:rsidRDefault="00630379">
      <w:pPr>
        <w:pStyle w:val="Prrafodelista"/>
        <w:numPr>
          <w:ilvl w:val="1"/>
          <w:numId w:val="22"/>
        </w:numPr>
        <w:tabs>
          <w:tab w:val="left" w:pos="821"/>
          <w:tab w:val="left" w:pos="822"/>
        </w:tabs>
        <w:spacing w:before="39"/>
        <w:rPr>
          <w:sz w:val="24"/>
        </w:rPr>
      </w:pPr>
      <w:r>
        <w:rPr>
          <w:sz w:val="24"/>
        </w:rPr>
        <w:t>Cuanto han colaborado entre si los miembros del equipo de</w:t>
      </w:r>
      <w:r>
        <w:rPr>
          <w:spacing w:val="-31"/>
          <w:sz w:val="24"/>
        </w:rPr>
        <w:t xml:space="preserve"> </w:t>
      </w:r>
      <w:r>
        <w:rPr>
          <w:sz w:val="24"/>
        </w:rPr>
        <w:t>investigación.</w:t>
      </w:r>
    </w:p>
    <w:p w:rsidR="00E42109" w:rsidRDefault="00630379">
      <w:pPr>
        <w:pStyle w:val="Prrafodelista"/>
        <w:numPr>
          <w:ilvl w:val="1"/>
          <w:numId w:val="22"/>
        </w:numPr>
        <w:tabs>
          <w:tab w:val="left" w:pos="821"/>
          <w:tab w:val="left" w:pos="822"/>
        </w:tabs>
        <w:spacing w:before="39"/>
        <w:rPr>
          <w:sz w:val="24"/>
        </w:rPr>
      </w:pPr>
      <w:r>
        <w:rPr>
          <w:sz w:val="24"/>
        </w:rPr>
        <w:t>Si el apoyo logístico es</w:t>
      </w:r>
      <w:r>
        <w:rPr>
          <w:spacing w:val="-18"/>
          <w:sz w:val="24"/>
        </w:rPr>
        <w:t xml:space="preserve"> </w:t>
      </w:r>
      <w:r>
        <w:rPr>
          <w:sz w:val="24"/>
        </w:rPr>
        <w:t>adecuado.</w:t>
      </w:r>
    </w:p>
    <w:p w:rsidR="00E42109" w:rsidRDefault="00630379">
      <w:pPr>
        <w:pStyle w:val="Prrafodelista"/>
        <w:numPr>
          <w:ilvl w:val="1"/>
          <w:numId w:val="22"/>
        </w:numPr>
        <w:tabs>
          <w:tab w:val="left" w:pos="821"/>
          <w:tab w:val="left" w:pos="822"/>
        </w:tabs>
        <w:spacing w:before="39" w:line="271" w:lineRule="auto"/>
        <w:ind w:right="1703"/>
        <w:rPr>
          <w:sz w:val="24"/>
        </w:rPr>
      </w:pPr>
      <w:r>
        <w:rPr>
          <w:sz w:val="24"/>
        </w:rPr>
        <w:t>La</w:t>
      </w:r>
      <w:r>
        <w:rPr>
          <w:spacing w:val="-8"/>
          <w:sz w:val="24"/>
        </w:rPr>
        <w:t xml:space="preserve"> </w:t>
      </w:r>
      <w:r>
        <w:rPr>
          <w:sz w:val="24"/>
        </w:rPr>
        <w:t>fiabilidad</w:t>
      </w:r>
      <w:r>
        <w:rPr>
          <w:spacing w:val="-8"/>
          <w:sz w:val="24"/>
        </w:rPr>
        <w:t xml:space="preserve"> </w:t>
      </w:r>
      <w:r>
        <w:rPr>
          <w:sz w:val="24"/>
        </w:rPr>
        <w:t>de</w:t>
      </w:r>
      <w:r>
        <w:rPr>
          <w:spacing w:val="-8"/>
          <w:sz w:val="24"/>
        </w:rPr>
        <w:t xml:space="preserve"> </w:t>
      </w:r>
      <w:r>
        <w:rPr>
          <w:sz w:val="24"/>
        </w:rPr>
        <w:t>los</w:t>
      </w:r>
      <w:r>
        <w:rPr>
          <w:spacing w:val="-8"/>
          <w:sz w:val="24"/>
        </w:rPr>
        <w:t xml:space="preserve"> </w:t>
      </w:r>
      <w:r>
        <w:rPr>
          <w:sz w:val="24"/>
        </w:rPr>
        <w:t>resultados</w:t>
      </w:r>
      <w:r>
        <w:rPr>
          <w:spacing w:val="-8"/>
          <w:sz w:val="24"/>
        </w:rPr>
        <w:t xml:space="preserve"> </w:t>
      </w:r>
      <w:r>
        <w:rPr>
          <w:sz w:val="24"/>
        </w:rPr>
        <w:t>cuando</w:t>
      </w:r>
      <w:r>
        <w:rPr>
          <w:spacing w:val="-8"/>
          <w:sz w:val="24"/>
        </w:rPr>
        <w:t xml:space="preserve"> </w:t>
      </w:r>
      <w:r>
        <w:rPr>
          <w:sz w:val="24"/>
        </w:rPr>
        <w:t>los</w:t>
      </w:r>
      <w:r>
        <w:rPr>
          <w:spacing w:val="-8"/>
          <w:sz w:val="24"/>
        </w:rPr>
        <w:t xml:space="preserve"> </w:t>
      </w:r>
      <w:r>
        <w:rPr>
          <w:sz w:val="24"/>
        </w:rPr>
        <w:t>instrumentos</w:t>
      </w:r>
      <w:r>
        <w:rPr>
          <w:spacing w:val="-10"/>
          <w:sz w:val="24"/>
        </w:rPr>
        <w:t xml:space="preserve"> </w:t>
      </w:r>
      <w:r>
        <w:rPr>
          <w:sz w:val="24"/>
        </w:rPr>
        <w:t>o</w:t>
      </w:r>
      <w:r>
        <w:rPr>
          <w:spacing w:val="-8"/>
          <w:sz w:val="24"/>
        </w:rPr>
        <w:t xml:space="preserve"> </w:t>
      </w:r>
      <w:r>
        <w:rPr>
          <w:sz w:val="24"/>
        </w:rPr>
        <w:t>las</w:t>
      </w:r>
      <w:r>
        <w:rPr>
          <w:spacing w:val="-8"/>
          <w:sz w:val="24"/>
        </w:rPr>
        <w:t xml:space="preserve"> </w:t>
      </w:r>
      <w:r>
        <w:rPr>
          <w:sz w:val="24"/>
        </w:rPr>
        <w:t>pruebas</w:t>
      </w:r>
      <w:r>
        <w:rPr>
          <w:spacing w:val="-8"/>
          <w:sz w:val="24"/>
        </w:rPr>
        <w:t xml:space="preserve"> </w:t>
      </w:r>
      <w:r>
        <w:rPr>
          <w:sz w:val="24"/>
        </w:rPr>
        <w:t>están</w:t>
      </w:r>
      <w:r>
        <w:rPr>
          <w:spacing w:val="-9"/>
          <w:sz w:val="24"/>
        </w:rPr>
        <w:t xml:space="preserve"> </w:t>
      </w:r>
      <w:r>
        <w:rPr>
          <w:sz w:val="24"/>
        </w:rPr>
        <w:t>administrados por miembros distintos del equipo de</w:t>
      </w:r>
      <w:r>
        <w:rPr>
          <w:spacing w:val="-29"/>
          <w:sz w:val="24"/>
        </w:rPr>
        <w:t xml:space="preserve"> </w:t>
      </w:r>
      <w:r>
        <w:rPr>
          <w:sz w:val="24"/>
        </w:rPr>
        <w:t>investigación.</w:t>
      </w:r>
    </w:p>
    <w:p w:rsidR="00E42109" w:rsidRDefault="00630379">
      <w:pPr>
        <w:pStyle w:val="Prrafodelista"/>
        <w:numPr>
          <w:ilvl w:val="1"/>
          <w:numId w:val="22"/>
        </w:numPr>
        <w:tabs>
          <w:tab w:val="left" w:pos="821"/>
          <w:tab w:val="left" w:pos="822"/>
        </w:tabs>
        <w:spacing w:before="4"/>
        <w:rPr>
          <w:sz w:val="24"/>
        </w:rPr>
      </w:pPr>
      <w:r>
        <w:rPr>
          <w:sz w:val="24"/>
        </w:rPr>
        <w:t>Si es adecuada la supervisión del</w:t>
      </w:r>
      <w:r>
        <w:rPr>
          <w:spacing w:val="-21"/>
          <w:sz w:val="24"/>
        </w:rPr>
        <w:t xml:space="preserve"> </w:t>
      </w:r>
      <w:r>
        <w:rPr>
          <w:sz w:val="24"/>
        </w:rPr>
        <w:t>personal.</w:t>
      </w:r>
    </w:p>
    <w:p w:rsidR="00E42109" w:rsidRDefault="00E42109">
      <w:pPr>
        <w:rPr>
          <w:sz w:val="24"/>
        </w:rPr>
        <w:sectPr w:rsidR="00E42109">
          <w:pgSz w:w="11910" w:h="16840"/>
          <w:pgMar w:top="1200" w:right="0" w:bottom="1460" w:left="1600" w:header="758" w:footer="1277" w:gutter="0"/>
          <w:cols w:space="720"/>
        </w:sectPr>
      </w:pPr>
    </w:p>
    <w:p w:rsidR="00E42109" w:rsidRDefault="00630379">
      <w:pPr>
        <w:pStyle w:val="Textoindependiente"/>
        <w:spacing w:before="8"/>
        <w:rPr>
          <w:sz w:val="15"/>
        </w:rPr>
      </w:pPr>
      <w:r>
        <w:rPr>
          <w:lang w:val="en-US"/>
        </w:rPr>
        <w:lastRenderedPageBreak/>
        <w:pict>
          <v:shape id="_x0000_s1144" style="position:absolute;margin-left:427.9pt;margin-top:679.9pt;width:167.4pt;height:161.8pt;z-index:-137656;mso-position-horizontal-relative:page;mso-position-vertical-relative:page" coordorigin="8558,13598" coordsize="3348,3236" path="m11906,13598l8558,16834r3348,l11906,13598xe" fillcolor="#d2eaf0" stroked="f">
            <v:path arrowok="t"/>
            <w10:wrap anchorx="page" anchory="page"/>
          </v:shape>
        </w:pict>
      </w:r>
    </w:p>
    <w:p w:rsidR="00E42109" w:rsidRDefault="00630379">
      <w:pPr>
        <w:pStyle w:val="Prrafodelista"/>
        <w:numPr>
          <w:ilvl w:val="0"/>
          <w:numId w:val="22"/>
        </w:numPr>
        <w:tabs>
          <w:tab w:val="left" w:pos="330"/>
        </w:tabs>
        <w:spacing w:before="100" w:line="276" w:lineRule="auto"/>
        <w:ind w:right="1702" w:hanging="283"/>
        <w:jc w:val="both"/>
        <w:rPr>
          <w:sz w:val="24"/>
        </w:rPr>
      </w:pPr>
      <w:r>
        <w:rPr>
          <w:sz w:val="24"/>
        </w:rPr>
        <w:t>Durante el estudio piloto pueden evaluarse los procedimientos de procesamiento y de análisis de</w:t>
      </w:r>
      <w:r>
        <w:rPr>
          <w:spacing w:val="-3"/>
          <w:sz w:val="24"/>
        </w:rPr>
        <w:t xml:space="preserve"> </w:t>
      </w:r>
      <w:r>
        <w:rPr>
          <w:sz w:val="24"/>
        </w:rPr>
        <w:t>los</w:t>
      </w:r>
      <w:r>
        <w:rPr>
          <w:spacing w:val="-5"/>
          <w:sz w:val="24"/>
        </w:rPr>
        <w:t xml:space="preserve"> </w:t>
      </w:r>
      <w:r>
        <w:rPr>
          <w:sz w:val="24"/>
        </w:rPr>
        <w:t>datos.</w:t>
      </w:r>
      <w:r>
        <w:rPr>
          <w:spacing w:val="-3"/>
          <w:sz w:val="24"/>
        </w:rPr>
        <w:t xml:space="preserve"> </w:t>
      </w:r>
      <w:r>
        <w:rPr>
          <w:sz w:val="24"/>
        </w:rPr>
        <w:t>Entre</w:t>
      </w:r>
      <w:r>
        <w:rPr>
          <w:spacing w:val="-3"/>
          <w:sz w:val="24"/>
        </w:rPr>
        <w:t xml:space="preserve"> </w:t>
      </w:r>
      <w:r>
        <w:rPr>
          <w:sz w:val="24"/>
        </w:rPr>
        <w:t>los</w:t>
      </w:r>
      <w:r>
        <w:rPr>
          <w:spacing w:val="-6"/>
          <w:sz w:val="24"/>
        </w:rPr>
        <w:t xml:space="preserve"> </w:t>
      </w:r>
      <w:r>
        <w:rPr>
          <w:sz w:val="24"/>
        </w:rPr>
        <w:t>aspectos</w:t>
      </w:r>
      <w:r>
        <w:rPr>
          <w:spacing w:val="-4"/>
          <w:sz w:val="24"/>
        </w:rPr>
        <w:t xml:space="preserve"> </w:t>
      </w:r>
      <w:r>
        <w:rPr>
          <w:sz w:val="24"/>
        </w:rPr>
        <w:t>que</w:t>
      </w:r>
      <w:r>
        <w:rPr>
          <w:spacing w:val="-5"/>
          <w:sz w:val="24"/>
        </w:rPr>
        <w:t xml:space="preserve"> </w:t>
      </w:r>
      <w:r>
        <w:rPr>
          <w:sz w:val="24"/>
        </w:rPr>
        <w:t>pueden</w:t>
      </w:r>
      <w:r>
        <w:rPr>
          <w:spacing w:val="-5"/>
          <w:sz w:val="24"/>
        </w:rPr>
        <w:t xml:space="preserve"> </w:t>
      </w:r>
      <w:r>
        <w:rPr>
          <w:sz w:val="24"/>
        </w:rPr>
        <w:t>ser</w:t>
      </w:r>
      <w:r>
        <w:rPr>
          <w:spacing w:val="-3"/>
          <w:sz w:val="24"/>
        </w:rPr>
        <w:t xml:space="preserve"> </w:t>
      </w:r>
      <w:r>
        <w:rPr>
          <w:sz w:val="24"/>
        </w:rPr>
        <w:t>sometidos</w:t>
      </w:r>
      <w:r>
        <w:rPr>
          <w:spacing w:val="-4"/>
          <w:sz w:val="24"/>
        </w:rPr>
        <w:t xml:space="preserve"> </w:t>
      </w:r>
      <w:r>
        <w:rPr>
          <w:sz w:val="24"/>
        </w:rPr>
        <w:t>a</w:t>
      </w:r>
      <w:r>
        <w:rPr>
          <w:spacing w:val="-4"/>
          <w:sz w:val="24"/>
        </w:rPr>
        <w:t xml:space="preserve"> </w:t>
      </w:r>
      <w:r>
        <w:rPr>
          <w:sz w:val="24"/>
        </w:rPr>
        <w:t>evaluación</w:t>
      </w:r>
      <w:r>
        <w:rPr>
          <w:spacing w:val="-4"/>
          <w:sz w:val="24"/>
        </w:rPr>
        <w:t xml:space="preserve"> </w:t>
      </w:r>
      <w:r>
        <w:rPr>
          <w:sz w:val="24"/>
        </w:rPr>
        <w:t>están</w:t>
      </w:r>
      <w:r>
        <w:rPr>
          <w:spacing w:val="-3"/>
          <w:sz w:val="24"/>
        </w:rPr>
        <w:t xml:space="preserve"> </w:t>
      </w:r>
      <w:r>
        <w:rPr>
          <w:sz w:val="24"/>
        </w:rPr>
        <w:t>comprendidos:</w:t>
      </w:r>
    </w:p>
    <w:p w:rsidR="00E42109" w:rsidRDefault="00630379">
      <w:pPr>
        <w:pStyle w:val="Prrafodelista"/>
        <w:numPr>
          <w:ilvl w:val="1"/>
          <w:numId w:val="22"/>
        </w:numPr>
        <w:tabs>
          <w:tab w:val="left" w:pos="821"/>
          <w:tab w:val="left" w:pos="822"/>
        </w:tabs>
        <w:spacing w:before="1"/>
        <w:rPr>
          <w:sz w:val="24"/>
        </w:rPr>
      </w:pPr>
      <w:r>
        <w:rPr>
          <w:sz w:val="24"/>
        </w:rPr>
        <w:t>Si</w:t>
      </w:r>
      <w:r>
        <w:rPr>
          <w:spacing w:val="-4"/>
          <w:sz w:val="24"/>
        </w:rPr>
        <w:t xml:space="preserve"> </w:t>
      </w:r>
      <w:r>
        <w:rPr>
          <w:sz w:val="24"/>
        </w:rPr>
        <w:t>las</w:t>
      </w:r>
      <w:r>
        <w:rPr>
          <w:spacing w:val="-3"/>
          <w:sz w:val="24"/>
        </w:rPr>
        <w:t xml:space="preserve"> </w:t>
      </w:r>
      <w:r>
        <w:rPr>
          <w:sz w:val="24"/>
        </w:rPr>
        <w:t>hojas</w:t>
      </w:r>
      <w:r>
        <w:rPr>
          <w:spacing w:val="-4"/>
          <w:sz w:val="24"/>
        </w:rPr>
        <w:t xml:space="preserve"> </w:t>
      </w:r>
      <w:r>
        <w:rPr>
          <w:sz w:val="24"/>
        </w:rPr>
        <w:t>maestras</w:t>
      </w:r>
      <w:r>
        <w:rPr>
          <w:spacing w:val="-4"/>
          <w:sz w:val="24"/>
        </w:rPr>
        <w:t xml:space="preserve"> </w:t>
      </w:r>
      <w:r>
        <w:rPr>
          <w:sz w:val="24"/>
        </w:rPr>
        <w:t>de</w:t>
      </w:r>
      <w:r>
        <w:rPr>
          <w:spacing w:val="-5"/>
          <w:sz w:val="24"/>
        </w:rPr>
        <w:t xml:space="preserve"> </w:t>
      </w:r>
      <w:r>
        <w:rPr>
          <w:sz w:val="24"/>
        </w:rPr>
        <w:t>datos</w:t>
      </w:r>
      <w:r>
        <w:rPr>
          <w:spacing w:val="-4"/>
          <w:sz w:val="24"/>
        </w:rPr>
        <w:t xml:space="preserve"> </w:t>
      </w:r>
      <w:r>
        <w:rPr>
          <w:sz w:val="24"/>
        </w:rPr>
        <w:t>y</w:t>
      </w:r>
      <w:r>
        <w:rPr>
          <w:spacing w:val="-3"/>
          <w:sz w:val="24"/>
        </w:rPr>
        <w:t xml:space="preserve"> </w:t>
      </w:r>
      <w:r>
        <w:rPr>
          <w:sz w:val="24"/>
        </w:rPr>
        <w:t>las</w:t>
      </w:r>
      <w:r>
        <w:rPr>
          <w:spacing w:val="-3"/>
          <w:sz w:val="24"/>
        </w:rPr>
        <w:t xml:space="preserve"> </w:t>
      </w:r>
      <w:r>
        <w:rPr>
          <w:sz w:val="24"/>
        </w:rPr>
        <w:t>tablas</w:t>
      </w:r>
      <w:r>
        <w:rPr>
          <w:spacing w:val="-6"/>
          <w:sz w:val="24"/>
        </w:rPr>
        <w:t xml:space="preserve"> </w:t>
      </w:r>
      <w:r>
        <w:rPr>
          <w:sz w:val="24"/>
        </w:rPr>
        <w:t>ficticias</w:t>
      </w:r>
      <w:r>
        <w:rPr>
          <w:spacing w:val="-4"/>
          <w:sz w:val="24"/>
        </w:rPr>
        <w:t xml:space="preserve"> </w:t>
      </w:r>
      <w:r>
        <w:rPr>
          <w:sz w:val="24"/>
        </w:rPr>
        <w:t>son</w:t>
      </w:r>
      <w:r>
        <w:rPr>
          <w:spacing w:val="-5"/>
          <w:sz w:val="24"/>
        </w:rPr>
        <w:t xml:space="preserve"> </w:t>
      </w:r>
      <w:r>
        <w:rPr>
          <w:sz w:val="24"/>
        </w:rPr>
        <w:t>adecuadas</w:t>
      </w:r>
      <w:r>
        <w:rPr>
          <w:spacing w:val="-4"/>
          <w:sz w:val="24"/>
        </w:rPr>
        <w:t xml:space="preserve"> </w:t>
      </w:r>
      <w:r>
        <w:rPr>
          <w:sz w:val="24"/>
        </w:rPr>
        <w:t>y</w:t>
      </w:r>
      <w:r>
        <w:rPr>
          <w:spacing w:val="-3"/>
          <w:sz w:val="24"/>
        </w:rPr>
        <w:t xml:space="preserve"> </w:t>
      </w:r>
      <w:r>
        <w:rPr>
          <w:sz w:val="24"/>
        </w:rPr>
        <w:t>fáciles</w:t>
      </w:r>
      <w:r>
        <w:rPr>
          <w:spacing w:val="-4"/>
          <w:sz w:val="24"/>
        </w:rPr>
        <w:t xml:space="preserve"> </w:t>
      </w:r>
      <w:r>
        <w:rPr>
          <w:sz w:val="24"/>
        </w:rPr>
        <w:t>de</w:t>
      </w:r>
      <w:r>
        <w:rPr>
          <w:spacing w:val="-3"/>
          <w:sz w:val="24"/>
        </w:rPr>
        <w:t xml:space="preserve"> </w:t>
      </w:r>
      <w:r>
        <w:rPr>
          <w:sz w:val="24"/>
        </w:rPr>
        <w:t>utilizar.</w:t>
      </w:r>
    </w:p>
    <w:p w:rsidR="00E42109" w:rsidRDefault="00630379">
      <w:pPr>
        <w:pStyle w:val="Prrafodelista"/>
        <w:numPr>
          <w:ilvl w:val="1"/>
          <w:numId w:val="22"/>
        </w:numPr>
        <w:tabs>
          <w:tab w:val="left" w:pos="821"/>
          <w:tab w:val="left" w:pos="822"/>
        </w:tabs>
        <w:spacing w:before="39"/>
        <w:rPr>
          <w:sz w:val="24"/>
        </w:rPr>
      </w:pPr>
      <w:r>
        <w:rPr>
          <w:sz w:val="24"/>
        </w:rPr>
        <w:t>Si</w:t>
      </w:r>
      <w:r>
        <w:rPr>
          <w:spacing w:val="-4"/>
          <w:sz w:val="24"/>
        </w:rPr>
        <w:t xml:space="preserve"> </w:t>
      </w:r>
      <w:r>
        <w:rPr>
          <w:sz w:val="24"/>
        </w:rPr>
        <w:t>es</w:t>
      </w:r>
      <w:r>
        <w:rPr>
          <w:spacing w:val="-4"/>
          <w:sz w:val="24"/>
        </w:rPr>
        <w:t xml:space="preserve"> </w:t>
      </w:r>
      <w:r>
        <w:rPr>
          <w:sz w:val="24"/>
        </w:rPr>
        <w:t>eficaz</w:t>
      </w:r>
      <w:r>
        <w:rPr>
          <w:spacing w:val="-4"/>
          <w:sz w:val="24"/>
        </w:rPr>
        <w:t xml:space="preserve"> </w:t>
      </w:r>
      <w:r>
        <w:rPr>
          <w:sz w:val="24"/>
        </w:rPr>
        <w:t>el</w:t>
      </w:r>
      <w:r>
        <w:rPr>
          <w:spacing w:val="-4"/>
          <w:sz w:val="24"/>
        </w:rPr>
        <w:t xml:space="preserve"> </w:t>
      </w:r>
      <w:r>
        <w:rPr>
          <w:sz w:val="24"/>
        </w:rPr>
        <w:t>sistema</w:t>
      </w:r>
      <w:r>
        <w:rPr>
          <w:spacing w:val="-3"/>
          <w:sz w:val="24"/>
        </w:rPr>
        <w:t xml:space="preserve"> </w:t>
      </w:r>
      <w:r>
        <w:rPr>
          <w:sz w:val="24"/>
        </w:rPr>
        <w:t>de</w:t>
      </w:r>
      <w:r>
        <w:rPr>
          <w:spacing w:val="-3"/>
          <w:sz w:val="24"/>
        </w:rPr>
        <w:t xml:space="preserve"> </w:t>
      </w:r>
      <w:r>
        <w:rPr>
          <w:sz w:val="24"/>
        </w:rPr>
        <w:t>control</w:t>
      </w:r>
      <w:r>
        <w:rPr>
          <w:spacing w:val="-4"/>
          <w:sz w:val="24"/>
        </w:rPr>
        <w:t xml:space="preserve"> </w:t>
      </w:r>
      <w:r>
        <w:rPr>
          <w:sz w:val="24"/>
        </w:rPr>
        <w:t>de</w:t>
      </w:r>
      <w:r>
        <w:rPr>
          <w:spacing w:val="-3"/>
          <w:sz w:val="24"/>
        </w:rPr>
        <w:t xml:space="preserve"> </w:t>
      </w:r>
      <w:r>
        <w:rPr>
          <w:sz w:val="24"/>
        </w:rPr>
        <w:t>calidad</w:t>
      </w:r>
      <w:r>
        <w:rPr>
          <w:spacing w:val="-5"/>
          <w:sz w:val="24"/>
        </w:rPr>
        <w:t xml:space="preserve"> </w:t>
      </w:r>
      <w:r>
        <w:rPr>
          <w:sz w:val="24"/>
        </w:rPr>
        <w:t>en</w:t>
      </w:r>
      <w:r>
        <w:rPr>
          <w:spacing w:val="-3"/>
          <w:sz w:val="24"/>
        </w:rPr>
        <w:t xml:space="preserve"> </w:t>
      </w:r>
      <w:r>
        <w:rPr>
          <w:sz w:val="24"/>
        </w:rPr>
        <w:t>la</w:t>
      </w:r>
      <w:r>
        <w:rPr>
          <w:spacing w:val="-5"/>
          <w:sz w:val="24"/>
        </w:rPr>
        <w:t xml:space="preserve"> </w:t>
      </w:r>
      <w:r>
        <w:rPr>
          <w:sz w:val="24"/>
        </w:rPr>
        <w:t>recopilación</w:t>
      </w:r>
      <w:r>
        <w:rPr>
          <w:spacing w:val="-2"/>
          <w:sz w:val="24"/>
        </w:rPr>
        <w:t xml:space="preserve"> </w:t>
      </w:r>
      <w:r>
        <w:rPr>
          <w:sz w:val="24"/>
        </w:rPr>
        <w:t>de</w:t>
      </w:r>
      <w:r>
        <w:rPr>
          <w:spacing w:val="-3"/>
          <w:sz w:val="24"/>
        </w:rPr>
        <w:t xml:space="preserve"> </w:t>
      </w:r>
      <w:r>
        <w:rPr>
          <w:sz w:val="24"/>
        </w:rPr>
        <w:t>los</w:t>
      </w:r>
      <w:r>
        <w:rPr>
          <w:spacing w:val="-5"/>
          <w:sz w:val="24"/>
        </w:rPr>
        <w:t xml:space="preserve"> </w:t>
      </w:r>
      <w:r>
        <w:rPr>
          <w:sz w:val="24"/>
        </w:rPr>
        <w:t>datos.</w:t>
      </w:r>
    </w:p>
    <w:p w:rsidR="00E42109" w:rsidRDefault="00630379">
      <w:pPr>
        <w:pStyle w:val="Prrafodelista"/>
        <w:numPr>
          <w:ilvl w:val="1"/>
          <w:numId w:val="22"/>
        </w:numPr>
        <w:tabs>
          <w:tab w:val="left" w:pos="821"/>
          <w:tab w:val="left" w:pos="822"/>
        </w:tabs>
        <w:spacing w:before="39"/>
        <w:rPr>
          <w:sz w:val="24"/>
        </w:rPr>
      </w:pPr>
      <w:r>
        <w:rPr>
          <w:sz w:val="24"/>
        </w:rPr>
        <w:t>Con cuanta claridad y facilidad podrán interpretarse los datos</w:t>
      </w:r>
      <w:r>
        <w:rPr>
          <w:spacing w:val="-36"/>
          <w:sz w:val="24"/>
        </w:rPr>
        <w:t xml:space="preserve"> </w:t>
      </w:r>
      <w:r>
        <w:rPr>
          <w:sz w:val="24"/>
        </w:rPr>
        <w:t>recopilados.</w:t>
      </w:r>
    </w:p>
    <w:p w:rsidR="00E42109" w:rsidRDefault="00630379">
      <w:pPr>
        <w:pStyle w:val="Prrafodelista"/>
        <w:numPr>
          <w:ilvl w:val="0"/>
          <w:numId w:val="22"/>
        </w:numPr>
        <w:tabs>
          <w:tab w:val="left" w:pos="323"/>
        </w:tabs>
        <w:spacing w:before="39" w:line="276" w:lineRule="auto"/>
        <w:ind w:right="1702" w:hanging="283"/>
        <w:jc w:val="both"/>
        <w:rPr>
          <w:sz w:val="24"/>
        </w:rPr>
      </w:pPr>
      <w:r>
        <w:rPr>
          <w:sz w:val="24"/>
        </w:rPr>
        <w:t>Durante el estudio piloto pueden evaluarse el plan de trabajo y el presupuesto propuestos para las actividades de investigación. Entre los elementos que pueden someterse a evaluaci</w:t>
      </w:r>
      <w:r>
        <w:rPr>
          <w:sz w:val="24"/>
        </w:rPr>
        <w:t>ón se incluyen:</w:t>
      </w:r>
    </w:p>
    <w:p w:rsidR="00E42109" w:rsidRDefault="00630379">
      <w:pPr>
        <w:pStyle w:val="Prrafodelista"/>
        <w:numPr>
          <w:ilvl w:val="1"/>
          <w:numId w:val="22"/>
        </w:numPr>
        <w:tabs>
          <w:tab w:val="left" w:pos="821"/>
          <w:tab w:val="left" w:pos="822"/>
        </w:tabs>
        <w:spacing w:before="1" w:line="271" w:lineRule="auto"/>
        <w:ind w:right="1705"/>
        <w:rPr>
          <w:sz w:val="24"/>
        </w:rPr>
      </w:pPr>
      <w:r>
        <w:rPr>
          <w:sz w:val="24"/>
        </w:rPr>
        <w:t>Si es adecuado el tiempo asignado a las diversas actividades de planificación, ejecución, supervisión, coordinación y</w:t>
      </w:r>
      <w:r>
        <w:rPr>
          <w:spacing w:val="-23"/>
          <w:sz w:val="24"/>
        </w:rPr>
        <w:t xml:space="preserve"> </w:t>
      </w:r>
      <w:r>
        <w:rPr>
          <w:sz w:val="24"/>
        </w:rPr>
        <w:t>administración.</w:t>
      </w:r>
    </w:p>
    <w:p w:rsidR="00E42109" w:rsidRDefault="00630379">
      <w:pPr>
        <w:pStyle w:val="Prrafodelista"/>
        <w:numPr>
          <w:ilvl w:val="1"/>
          <w:numId w:val="22"/>
        </w:numPr>
        <w:tabs>
          <w:tab w:val="left" w:pos="821"/>
          <w:tab w:val="left" w:pos="822"/>
        </w:tabs>
        <w:spacing w:before="6"/>
        <w:rPr>
          <w:sz w:val="24"/>
        </w:rPr>
      </w:pPr>
      <w:r>
        <w:rPr>
          <w:sz w:val="24"/>
        </w:rPr>
        <w:t>Si están bien programadas las diversas</w:t>
      </w:r>
      <w:r>
        <w:rPr>
          <w:spacing w:val="-24"/>
          <w:sz w:val="24"/>
        </w:rPr>
        <w:t xml:space="preserve"> </w:t>
      </w:r>
      <w:r>
        <w:rPr>
          <w:sz w:val="24"/>
        </w:rPr>
        <w:t>actividades.</w:t>
      </w:r>
    </w:p>
    <w:p w:rsidR="00E42109" w:rsidRDefault="00E42109">
      <w:pPr>
        <w:pStyle w:val="Textoindependiente"/>
        <w:rPr>
          <w:sz w:val="31"/>
        </w:rPr>
      </w:pPr>
    </w:p>
    <w:p w:rsidR="00E42109" w:rsidRDefault="00630379">
      <w:pPr>
        <w:pStyle w:val="Textoindependiente"/>
        <w:spacing w:before="1"/>
        <w:ind w:left="668"/>
      </w:pPr>
      <w:r>
        <w:t xml:space="preserve">El tiempo requerido para un estudio piloto dependerá </w:t>
      </w:r>
      <w:r>
        <w:t>de una serie de factores:</w:t>
      </w:r>
    </w:p>
    <w:p w:rsidR="00E42109" w:rsidRDefault="00630379">
      <w:pPr>
        <w:pStyle w:val="Prrafodelista"/>
        <w:numPr>
          <w:ilvl w:val="1"/>
          <w:numId w:val="22"/>
        </w:numPr>
        <w:tabs>
          <w:tab w:val="left" w:pos="821"/>
          <w:tab w:val="left" w:pos="822"/>
        </w:tabs>
        <w:spacing w:before="42" w:line="271" w:lineRule="auto"/>
        <w:ind w:right="1702"/>
        <w:rPr>
          <w:sz w:val="24"/>
        </w:rPr>
      </w:pPr>
      <w:r>
        <w:rPr>
          <w:sz w:val="24"/>
        </w:rPr>
        <w:t>La</w:t>
      </w:r>
      <w:r>
        <w:rPr>
          <w:spacing w:val="-7"/>
          <w:sz w:val="24"/>
        </w:rPr>
        <w:t xml:space="preserve"> </w:t>
      </w:r>
      <w:r>
        <w:rPr>
          <w:sz w:val="24"/>
        </w:rPr>
        <w:t>magnitud</w:t>
      </w:r>
      <w:r>
        <w:rPr>
          <w:spacing w:val="-9"/>
          <w:sz w:val="24"/>
        </w:rPr>
        <w:t xml:space="preserve"> </w:t>
      </w:r>
      <w:r>
        <w:rPr>
          <w:sz w:val="24"/>
        </w:rPr>
        <w:t>y</w:t>
      </w:r>
      <w:r>
        <w:rPr>
          <w:spacing w:val="-8"/>
          <w:sz w:val="24"/>
        </w:rPr>
        <w:t xml:space="preserve"> </w:t>
      </w:r>
      <w:r>
        <w:rPr>
          <w:sz w:val="24"/>
        </w:rPr>
        <w:t>la</w:t>
      </w:r>
      <w:r>
        <w:rPr>
          <w:spacing w:val="-9"/>
          <w:sz w:val="24"/>
        </w:rPr>
        <w:t xml:space="preserve"> </w:t>
      </w:r>
      <w:r>
        <w:rPr>
          <w:sz w:val="24"/>
        </w:rPr>
        <w:t>duración</w:t>
      </w:r>
      <w:r>
        <w:rPr>
          <w:spacing w:val="-9"/>
          <w:sz w:val="24"/>
        </w:rPr>
        <w:t xml:space="preserve"> </w:t>
      </w:r>
      <w:r>
        <w:rPr>
          <w:sz w:val="24"/>
        </w:rPr>
        <w:t>del</w:t>
      </w:r>
      <w:r>
        <w:rPr>
          <w:spacing w:val="-8"/>
          <w:sz w:val="24"/>
        </w:rPr>
        <w:t xml:space="preserve"> </w:t>
      </w:r>
      <w:r>
        <w:rPr>
          <w:sz w:val="24"/>
        </w:rPr>
        <w:t>proyecto</w:t>
      </w:r>
      <w:r>
        <w:rPr>
          <w:spacing w:val="-9"/>
          <w:sz w:val="24"/>
        </w:rPr>
        <w:t xml:space="preserve"> </w:t>
      </w:r>
      <w:r>
        <w:rPr>
          <w:sz w:val="24"/>
        </w:rPr>
        <w:t>de</w:t>
      </w:r>
      <w:r>
        <w:rPr>
          <w:spacing w:val="-7"/>
          <w:sz w:val="24"/>
        </w:rPr>
        <w:t xml:space="preserve"> </w:t>
      </w:r>
      <w:r>
        <w:rPr>
          <w:sz w:val="24"/>
        </w:rPr>
        <w:t>investigación</w:t>
      </w:r>
      <w:r>
        <w:rPr>
          <w:spacing w:val="-9"/>
          <w:sz w:val="24"/>
        </w:rPr>
        <w:t xml:space="preserve"> </w:t>
      </w:r>
      <w:r>
        <w:rPr>
          <w:sz w:val="24"/>
        </w:rPr>
        <w:t>(cuanto</w:t>
      </w:r>
      <w:r>
        <w:rPr>
          <w:spacing w:val="-9"/>
          <w:sz w:val="24"/>
        </w:rPr>
        <w:t xml:space="preserve"> </w:t>
      </w:r>
      <w:r>
        <w:rPr>
          <w:sz w:val="24"/>
        </w:rPr>
        <w:t>mayor</w:t>
      </w:r>
      <w:r>
        <w:rPr>
          <w:spacing w:val="-11"/>
          <w:sz w:val="24"/>
        </w:rPr>
        <w:t xml:space="preserve"> </w:t>
      </w:r>
      <w:r>
        <w:rPr>
          <w:sz w:val="24"/>
        </w:rPr>
        <w:t>sea</w:t>
      </w:r>
      <w:r>
        <w:rPr>
          <w:spacing w:val="-9"/>
          <w:sz w:val="24"/>
        </w:rPr>
        <w:t xml:space="preserve"> </w:t>
      </w:r>
      <w:r>
        <w:rPr>
          <w:sz w:val="24"/>
        </w:rPr>
        <w:t>la</w:t>
      </w:r>
      <w:r>
        <w:rPr>
          <w:spacing w:val="-10"/>
          <w:sz w:val="24"/>
        </w:rPr>
        <w:t xml:space="preserve"> </w:t>
      </w:r>
      <w:r>
        <w:rPr>
          <w:sz w:val="24"/>
        </w:rPr>
        <w:t>duración</w:t>
      </w:r>
      <w:r>
        <w:rPr>
          <w:spacing w:val="-9"/>
          <w:sz w:val="24"/>
        </w:rPr>
        <w:t xml:space="preserve"> </w:t>
      </w:r>
      <w:r>
        <w:rPr>
          <w:sz w:val="24"/>
        </w:rPr>
        <w:t>del estudio, más tiempo debe reservar para el</w:t>
      </w:r>
      <w:r>
        <w:rPr>
          <w:spacing w:val="-27"/>
          <w:sz w:val="24"/>
        </w:rPr>
        <w:t xml:space="preserve"> </w:t>
      </w:r>
      <w:r>
        <w:rPr>
          <w:sz w:val="24"/>
        </w:rPr>
        <w:t>ensayo).</w:t>
      </w:r>
    </w:p>
    <w:p w:rsidR="00E42109" w:rsidRDefault="00630379">
      <w:pPr>
        <w:pStyle w:val="Prrafodelista"/>
        <w:numPr>
          <w:ilvl w:val="1"/>
          <w:numId w:val="22"/>
        </w:numPr>
        <w:tabs>
          <w:tab w:val="left" w:pos="821"/>
          <w:tab w:val="left" w:pos="822"/>
        </w:tabs>
        <w:spacing w:before="6"/>
        <w:rPr>
          <w:sz w:val="24"/>
        </w:rPr>
      </w:pPr>
      <w:r>
        <w:rPr>
          <w:sz w:val="24"/>
        </w:rPr>
        <w:t>La</w:t>
      </w:r>
      <w:r>
        <w:rPr>
          <w:spacing w:val="-3"/>
          <w:sz w:val="24"/>
        </w:rPr>
        <w:t xml:space="preserve"> </w:t>
      </w:r>
      <w:r>
        <w:rPr>
          <w:sz w:val="24"/>
        </w:rPr>
        <w:t>complejidad</w:t>
      </w:r>
      <w:r>
        <w:rPr>
          <w:spacing w:val="-5"/>
          <w:sz w:val="24"/>
        </w:rPr>
        <w:t xml:space="preserve"> </w:t>
      </w:r>
      <w:r>
        <w:rPr>
          <w:sz w:val="24"/>
        </w:rPr>
        <w:t>de</w:t>
      </w:r>
      <w:r>
        <w:rPr>
          <w:spacing w:val="-5"/>
          <w:sz w:val="24"/>
        </w:rPr>
        <w:t xml:space="preserve"> </w:t>
      </w:r>
      <w:r>
        <w:rPr>
          <w:sz w:val="24"/>
        </w:rPr>
        <w:t>los</w:t>
      </w:r>
      <w:r>
        <w:rPr>
          <w:spacing w:val="-4"/>
          <w:sz w:val="24"/>
        </w:rPr>
        <w:t xml:space="preserve"> </w:t>
      </w:r>
      <w:r>
        <w:rPr>
          <w:sz w:val="24"/>
        </w:rPr>
        <w:t>métodos</w:t>
      </w:r>
      <w:r>
        <w:rPr>
          <w:spacing w:val="-4"/>
          <w:sz w:val="24"/>
        </w:rPr>
        <w:t xml:space="preserve"> </w:t>
      </w:r>
      <w:r>
        <w:rPr>
          <w:sz w:val="24"/>
        </w:rPr>
        <w:t>utilizados</w:t>
      </w:r>
      <w:r>
        <w:rPr>
          <w:spacing w:val="-5"/>
          <w:sz w:val="24"/>
        </w:rPr>
        <w:t xml:space="preserve"> </w:t>
      </w:r>
      <w:r>
        <w:rPr>
          <w:sz w:val="24"/>
        </w:rPr>
        <w:t>en</w:t>
      </w:r>
      <w:r>
        <w:rPr>
          <w:spacing w:val="-5"/>
          <w:sz w:val="24"/>
        </w:rPr>
        <w:t xml:space="preserve"> </w:t>
      </w:r>
      <w:r>
        <w:rPr>
          <w:sz w:val="24"/>
        </w:rPr>
        <w:t>el</w:t>
      </w:r>
      <w:r>
        <w:rPr>
          <w:spacing w:val="-4"/>
          <w:sz w:val="24"/>
        </w:rPr>
        <w:t xml:space="preserve"> </w:t>
      </w:r>
      <w:r>
        <w:rPr>
          <w:sz w:val="24"/>
        </w:rPr>
        <w:t>proyecto</w:t>
      </w:r>
      <w:r>
        <w:rPr>
          <w:spacing w:val="-3"/>
          <w:sz w:val="24"/>
        </w:rPr>
        <w:t xml:space="preserve"> </w:t>
      </w:r>
      <w:r>
        <w:rPr>
          <w:sz w:val="24"/>
        </w:rPr>
        <w:t>de</w:t>
      </w:r>
      <w:r>
        <w:rPr>
          <w:spacing w:val="-5"/>
          <w:sz w:val="24"/>
        </w:rPr>
        <w:t xml:space="preserve"> </w:t>
      </w:r>
      <w:r>
        <w:rPr>
          <w:sz w:val="24"/>
        </w:rPr>
        <w:t>investigación.</w:t>
      </w:r>
    </w:p>
    <w:p w:rsidR="00E42109" w:rsidRDefault="00E42109">
      <w:pPr>
        <w:pStyle w:val="Textoindependiente"/>
        <w:spacing w:before="9"/>
        <w:rPr>
          <w:sz w:val="30"/>
        </w:rPr>
      </w:pPr>
    </w:p>
    <w:p w:rsidR="00E42109" w:rsidRDefault="00630379">
      <w:pPr>
        <w:pStyle w:val="Textoindependiente"/>
        <w:spacing w:line="276" w:lineRule="auto"/>
        <w:ind w:left="102" w:right="1697" w:firstLine="566"/>
        <w:jc w:val="both"/>
      </w:pPr>
      <w:r>
        <w:t>No</w:t>
      </w:r>
      <w:r>
        <w:rPr>
          <w:spacing w:val="-6"/>
        </w:rPr>
        <w:t xml:space="preserve"> </w:t>
      </w:r>
      <w:r>
        <w:t>se</w:t>
      </w:r>
      <w:r>
        <w:rPr>
          <w:spacing w:val="-6"/>
        </w:rPr>
        <w:t xml:space="preserve"> </w:t>
      </w:r>
      <w:r>
        <w:t>debe</w:t>
      </w:r>
      <w:r>
        <w:rPr>
          <w:spacing w:val="-6"/>
        </w:rPr>
        <w:t xml:space="preserve"> </w:t>
      </w:r>
      <w:r>
        <w:t>olvidar</w:t>
      </w:r>
      <w:r>
        <w:rPr>
          <w:spacing w:val="-6"/>
        </w:rPr>
        <w:t xml:space="preserve"> </w:t>
      </w:r>
      <w:r>
        <w:t>de</w:t>
      </w:r>
      <w:r>
        <w:rPr>
          <w:spacing w:val="-6"/>
        </w:rPr>
        <w:t xml:space="preserve"> </w:t>
      </w:r>
      <w:r>
        <w:t>que</w:t>
      </w:r>
      <w:r>
        <w:rPr>
          <w:spacing w:val="-6"/>
        </w:rPr>
        <w:t xml:space="preserve"> </w:t>
      </w:r>
      <w:r>
        <w:t>esta</w:t>
      </w:r>
      <w:r>
        <w:rPr>
          <w:spacing w:val="-6"/>
        </w:rPr>
        <w:t xml:space="preserve"> </w:t>
      </w:r>
      <w:r>
        <w:t>es</w:t>
      </w:r>
      <w:r>
        <w:rPr>
          <w:spacing w:val="-7"/>
        </w:rPr>
        <w:t xml:space="preserve"> </w:t>
      </w:r>
      <w:r>
        <w:t>la</w:t>
      </w:r>
      <w:r>
        <w:rPr>
          <w:spacing w:val="-6"/>
        </w:rPr>
        <w:t xml:space="preserve"> </w:t>
      </w:r>
      <w:r>
        <w:t>última</w:t>
      </w:r>
      <w:r>
        <w:rPr>
          <w:spacing w:val="-6"/>
        </w:rPr>
        <w:t xml:space="preserve"> </w:t>
      </w:r>
      <w:r>
        <w:t>oportunidad</w:t>
      </w:r>
      <w:r>
        <w:rPr>
          <w:spacing w:val="-8"/>
        </w:rPr>
        <w:t xml:space="preserve"> </w:t>
      </w:r>
      <w:r>
        <w:t>que</w:t>
      </w:r>
      <w:r>
        <w:rPr>
          <w:spacing w:val="-6"/>
        </w:rPr>
        <w:t xml:space="preserve"> </w:t>
      </w:r>
      <w:r>
        <w:t>tiene</w:t>
      </w:r>
      <w:r>
        <w:rPr>
          <w:spacing w:val="-6"/>
        </w:rPr>
        <w:t xml:space="preserve"> </w:t>
      </w:r>
      <w:r>
        <w:t>para</w:t>
      </w:r>
      <w:r>
        <w:rPr>
          <w:spacing w:val="-7"/>
        </w:rPr>
        <w:t xml:space="preserve"> </w:t>
      </w:r>
      <w:r>
        <w:t>hacer</w:t>
      </w:r>
      <w:r>
        <w:rPr>
          <w:spacing w:val="-8"/>
        </w:rPr>
        <w:t xml:space="preserve"> </w:t>
      </w:r>
      <w:r>
        <w:t>ajustes</w:t>
      </w:r>
      <w:r>
        <w:rPr>
          <w:spacing w:val="-7"/>
        </w:rPr>
        <w:t xml:space="preserve"> </w:t>
      </w:r>
      <w:r>
        <w:t>que</w:t>
      </w:r>
      <w:r>
        <w:rPr>
          <w:spacing w:val="-6"/>
        </w:rPr>
        <w:t xml:space="preserve"> </w:t>
      </w:r>
      <w:r>
        <w:t>le ayuden a garantizar la calidad de su trabajo en el terreno. Si para el trabajo en el campo tiene previsto</w:t>
      </w:r>
      <w:r>
        <w:rPr>
          <w:spacing w:val="-3"/>
        </w:rPr>
        <w:t xml:space="preserve"> </w:t>
      </w:r>
      <w:r>
        <w:t>un</w:t>
      </w:r>
      <w:r>
        <w:rPr>
          <w:spacing w:val="-3"/>
        </w:rPr>
        <w:t xml:space="preserve"> </w:t>
      </w:r>
      <w:r>
        <w:t>periodo</w:t>
      </w:r>
      <w:r>
        <w:rPr>
          <w:spacing w:val="-3"/>
        </w:rPr>
        <w:t xml:space="preserve"> </w:t>
      </w:r>
      <w:r>
        <w:t>de</w:t>
      </w:r>
      <w:r>
        <w:rPr>
          <w:spacing w:val="-3"/>
        </w:rPr>
        <w:t xml:space="preserve"> </w:t>
      </w:r>
      <w:r>
        <w:t>20</w:t>
      </w:r>
      <w:r>
        <w:rPr>
          <w:spacing w:val="-3"/>
        </w:rPr>
        <w:t xml:space="preserve"> </w:t>
      </w:r>
      <w:r>
        <w:t>días,</w:t>
      </w:r>
      <w:r>
        <w:rPr>
          <w:spacing w:val="-3"/>
        </w:rPr>
        <w:t xml:space="preserve"> </w:t>
      </w:r>
      <w:r>
        <w:t>puede</w:t>
      </w:r>
      <w:r>
        <w:rPr>
          <w:spacing w:val="-3"/>
        </w:rPr>
        <w:t xml:space="preserve"> </w:t>
      </w:r>
      <w:r>
        <w:t>reservar,</w:t>
      </w:r>
      <w:r>
        <w:rPr>
          <w:spacing w:val="-4"/>
        </w:rPr>
        <w:t xml:space="preserve"> </w:t>
      </w:r>
      <w:r>
        <w:t>por</w:t>
      </w:r>
      <w:r>
        <w:rPr>
          <w:spacing w:val="-2"/>
        </w:rPr>
        <w:t xml:space="preserve"> </w:t>
      </w:r>
      <w:r>
        <w:t>lo</w:t>
      </w:r>
      <w:r>
        <w:rPr>
          <w:spacing w:val="-4"/>
        </w:rPr>
        <w:t xml:space="preserve"> </w:t>
      </w:r>
      <w:r>
        <w:t>menos,</w:t>
      </w:r>
      <w:r>
        <w:rPr>
          <w:spacing w:val="-3"/>
        </w:rPr>
        <w:t xml:space="preserve"> </w:t>
      </w:r>
      <w:r>
        <w:t>de</w:t>
      </w:r>
      <w:r>
        <w:rPr>
          <w:spacing w:val="-3"/>
        </w:rPr>
        <w:t xml:space="preserve"> </w:t>
      </w:r>
      <w:r>
        <w:t>tres</w:t>
      </w:r>
      <w:r>
        <w:rPr>
          <w:spacing w:val="-3"/>
        </w:rPr>
        <w:t xml:space="preserve"> </w:t>
      </w:r>
      <w:r>
        <w:t>a</w:t>
      </w:r>
      <w:r>
        <w:rPr>
          <w:spacing w:val="-2"/>
        </w:rPr>
        <w:t xml:space="preserve"> </w:t>
      </w:r>
      <w:r>
        <w:t>cinco</w:t>
      </w:r>
      <w:r>
        <w:rPr>
          <w:spacing w:val="-3"/>
        </w:rPr>
        <w:t xml:space="preserve"> </w:t>
      </w:r>
      <w:r>
        <w:t>días</w:t>
      </w:r>
      <w:r>
        <w:rPr>
          <w:spacing w:val="-3"/>
        </w:rPr>
        <w:t xml:space="preserve"> </w:t>
      </w:r>
      <w:r>
        <w:t>para</w:t>
      </w:r>
      <w:r>
        <w:rPr>
          <w:spacing w:val="-2"/>
        </w:rPr>
        <w:t xml:space="preserve"> </w:t>
      </w:r>
      <w:r>
        <w:t>someter</w:t>
      </w:r>
      <w:r>
        <w:rPr>
          <w:spacing w:val="-5"/>
        </w:rPr>
        <w:t xml:space="preserve"> </w:t>
      </w:r>
      <w:r>
        <w:t>a un ensayo previo sus instrumentos de recopilación de datos, analizar los resultados del estudio piloto, completar sus instrumentos y elaborar el plan de</w:t>
      </w:r>
      <w:r>
        <w:rPr>
          <w:spacing w:val="-37"/>
        </w:rPr>
        <w:t xml:space="preserve"> </w:t>
      </w:r>
      <w:r>
        <w:t>trabajo.</w:t>
      </w:r>
    </w:p>
    <w:p w:rsidR="00E42109" w:rsidRDefault="00E42109">
      <w:pPr>
        <w:pStyle w:val="Textoindependiente"/>
        <w:spacing w:before="8"/>
        <w:rPr>
          <w:sz w:val="27"/>
        </w:rPr>
      </w:pPr>
    </w:p>
    <w:p w:rsidR="00E42109" w:rsidRDefault="00630379">
      <w:pPr>
        <w:pStyle w:val="Ttulo3"/>
        <w:numPr>
          <w:ilvl w:val="1"/>
          <w:numId w:val="25"/>
        </w:numPr>
        <w:tabs>
          <w:tab w:val="left" w:pos="487"/>
        </w:tabs>
        <w:ind w:left="486" w:hanging="384"/>
      </w:pPr>
      <w:bookmarkStart w:id="9" w:name="_bookmark8"/>
      <w:bookmarkEnd w:id="9"/>
      <w:r>
        <w:t>Validación de</w:t>
      </w:r>
      <w:r>
        <w:rPr>
          <w:spacing w:val="-8"/>
        </w:rPr>
        <w:t xml:space="preserve"> </w:t>
      </w:r>
      <w:r>
        <w:t>constructo</w:t>
      </w:r>
    </w:p>
    <w:p w:rsidR="00E42109" w:rsidRDefault="00630379">
      <w:pPr>
        <w:pStyle w:val="Textoindependiente"/>
        <w:spacing w:before="41" w:line="276" w:lineRule="auto"/>
        <w:ind w:left="102" w:right="1700" w:firstLine="707"/>
        <w:jc w:val="both"/>
      </w:pPr>
      <w:r>
        <w:t>Evalúa el grado en que el instrumento refleja la</w:t>
      </w:r>
      <w:r>
        <w:t xml:space="preserve"> teoría del fenómeno o del concepto que mide. La validez de constructo garantiza que las medidas que resultan de las respuestas del cuestionario pueden ser consideradas y utilizadas como medición del fenómeno que queremos medir.</w:t>
      </w:r>
    </w:p>
    <w:p w:rsidR="00E42109" w:rsidRDefault="00630379">
      <w:pPr>
        <w:pStyle w:val="Textoindependiente"/>
        <w:ind w:left="810"/>
      </w:pPr>
      <w:r>
        <w:t>Veamos ahora los procedimie</w:t>
      </w:r>
      <w:r>
        <w:t>ntos que tenemos que seguir:</w:t>
      </w:r>
    </w:p>
    <w:p w:rsidR="00E42109" w:rsidRDefault="00630379">
      <w:pPr>
        <w:pStyle w:val="Textoindependiente"/>
        <w:spacing w:before="41" w:line="276" w:lineRule="auto"/>
        <w:ind w:left="102" w:right="1698" w:firstLine="707"/>
        <w:jc w:val="both"/>
      </w:pPr>
      <w:r>
        <w:t>En</w:t>
      </w:r>
      <w:r>
        <w:rPr>
          <w:spacing w:val="-14"/>
        </w:rPr>
        <w:t xml:space="preserve"> </w:t>
      </w:r>
      <w:r>
        <w:t>primer</w:t>
      </w:r>
      <w:r>
        <w:rPr>
          <w:spacing w:val="-13"/>
        </w:rPr>
        <w:t xml:space="preserve"> </w:t>
      </w:r>
      <w:r>
        <w:t>lugar,</w:t>
      </w:r>
      <w:r>
        <w:rPr>
          <w:spacing w:val="-15"/>
        </w:rPr>
        <w:t xml:space="preserve"> </w:t>
      </w:r>
      <w:r>
        <w:t>tenemos</w:t>
      </w:r>
      <w:r>
        <w:rPr>
          <w:spacing w:val="-15"/>
        </w:rPr>
        <w:t xml:space="preserve"> </w:t>
      </w:r>
      <w:r>
        <w:t>que</w:t>
      </w:r>
      <w:r>
        <w:rPr>
          <w:spacing w:val="-12"/>
        </w:rPr>
        <w:t xml:space="preserve"> </w:t>
      </w:r>
      <w:r>
        <w:t>obtener</w:t>
      </w:r>
      <w:r>
        <w:rPr>
          <w:spacing w:val="-16"/>
        </w:rPr>
        <w:t xml:space="preserve"> </w:t>
      </w:r>
      <w:r>
        <w:t>una</w:t>
      </w:r>
      <w:r>
        <w:rPr>
          <w:spacing w:val="-12"/>
        </w:rPr>
        <w:t xml:space="preserve"> </w:t>
      </w:r>
      <w:r>
        <w:t>calificación</w:t>
      </w:r>
      <w:r>
        <w:rPr>
          <w:spacing w:val="-14"/>
        </w:rPr>
        <w:t xml:space="preserve"> </w:t>
      </w:r>
      <w:r>
        <w:t>global</w:t>
      </w:r>
      <w:r>
        <w:rPr>
          <w:spacing w:val="-16"/>
        </w:rPr>
        <w:t xml:space="preserve"> </w:t>
      </w:r>
      <w:r>
        <w:t>de</w:t>
      </w:r>
      <w:r>
        <w:rPr>
          <w:spacing w:val="-14"/>
        </w:rPr>
        <w:t xml:space="preserve"> </w:t>
      </w:r>
      <w:r>
        <w:t>cada</w:t>
      </w:r>
      <w:r>
        <w:rPr>
          <w:spacing w:val="-14"/>
        </w:rPr>
        <w:t xml:space="preserve"> </w:t>
      </w:r>
      <w:r>
        <w:t>uno</w:t>
      </w:r>
      <w:r>
        <w:rPr>
          <w:spacing w:val="-14"/>
        </w:rPr>
        <w:t xml:space="preserve"> </w:t>
      </w:r>
      <w:r>
        <w:t>de</w:t>
      </w:r>
      <w:r>
        <w:rPr>
          <w:spacing w:val="-14"/>
        </w:rPr>
        <w:t xml:space="preserve"> </w:t>
      </w:r>
      <w:r>
        <w:t>los</w:t>
      </w:r>
      <w:r>
        <w:rPr>
          <w:spacing w:val="-15"/>
        </w:rPr>
        <w:t xml:space="preserve"> </w:t>
      </w:r>
      <w:r>
        <w:t>individuos evaluados</w:t>
      </w:r>
      <w:r>
        <w:rPr>
          <w:spacing w:val="-10"/>
        </w:rPr>
        <w:t xml:space="preserve"> </w:t>
      </w:r>
      <w:r>
        <w:t>mediante</w:t>
      </w:r>
      <w:r>
        <w:rPr>
          <w:spacing w:val="-9"/>
        </w:rPr>
        <w:t xml:space="preserve"> </w:t>
      </w:r>
      <w:r>
        <w:t>la</w:t>
      </w:r>
      <w:r>
        <w:rPr>
          <w:spacing w:val="-11"/>
        </w:rPr>
        <w:t xml:space="preserve"> </w:t>
      </w:r>
      <w:r>
        <w:t>prueba</w:t>
      </w:r>
      <w:r>
        <w:rPr>
          <w:spacing w:val="-9"/>
        </w:rPr>
        <w:t xml:space="preserve"> </w:t>
      </w:r>
      <w:r>
        <w:t>piloto,</w:t>
      </w:r>
      <w:r>
        <w:rPr>
          <w:spacing w:val="-10"/>
        </w:rPr>
        <w:t xml:space="preserve"> </w:t>
      </w:r>
      <w:r>
        <w:t>teniendo</w:t>
      </w:r>
      <w:r>
        <w:rPr>
          <w:spacing w:val="-9"/>
        </w:rPr>
        <w:t xml:space="preserve"> </w:t>
      </w:r>
      <w:r>
        <w:t>en</w:t>
      </w:r>
      <w:r>
        <w:rPr>
          <w:spacing w:val="-9"/>
        </w:rPr>
        <w:t xml:space="preserve"> </w:t>
      </w:r>
      <w:r>
        <w:t>cuenta</w:t>
      </w:r>
      <w:r>
        <w:rPr>
          <w:spacing w:val="-9"/>
        </w:rPr>
        <w:t xml:space="preserve"> </w:t>
      </w:r>
      <w:r>
        <w:t>que</w:t>
      </w:r>
      <w:r>
        <w:rPr>
          <w:spacing w:val="-9"/>
        </w:rPr>
        <w:t xml:space="preserve"> </w:t>
      </w:r>
      <w:r>
        <w:t>algunos</w:t>
      </w:r>
      <w:r>
        <w:rPr>
          <w:spacing w:val="-10"/>
        </w:rPr>
        <w:t xml:space="preserve"> </w:t>
      </w:r>
      <w:r>
        <w:t>ítems</w:t>
      </w:r>
      <w:r>
        <w:rPr>
          <w:spacing w:val="-10"/>
        </w:rPr>
        <w:t xml:space="preserve"> </w:t>
      </w:r>
      <w:r>
        <w:t>son</w:t>
      </w:r>
      <w:r>
        <w:rPr>
          <w:spacing w:val="-9"/>
        </w:rPr>
        <w:t xml:space="preserve"> </w:t>
      </w:r>
      <w:r>
        <w:t>favorables</w:t>
      </w:r>
      <w:r>
        <w:rPr>
          <w:spacing w:val="-10"/>
        </w:rPr>
        <w:t xml:space="preserve"> </w:t>
      </w:r>
      <w:r>
        <w:t>y</w:t>
      </w:r>
      <w:r>
        <w:rPr>
          <w:spacing w:val="-10"/>
        </w:rPr>
        <w:t xml:space="preserve"> </w:t>
      </w:r>
      <w:r>
        <w:t>otros desfavorables y que por tanto la puntuación para los ítems favorables serán como 5, 4, 3, 2, 1 y para</w:t>
      </w:r>
      <w:r>
        <w:rPr>
          <w:spacing w:val="-3"/>
        </w:rPr>
        <w:t xml:space="preserve"> </w:t>
      </w:r>
      <w:r>
        <w:t>los</w:t>
      </w:r>
      <w:r>
        <w:rPr>
          <w:spacing w:val="-5"/>
        </w:rPr>
        <w:t xml:space="preserve"> </w:t>
      </w:r>
      <w:r>
        <w:t>ítems</w:t>
      </w:r>
      <w:r>
        <w:rPr>
          <w:spacing w:val="-4"/>
        </w:rPr>
        <w:t xml:space="preserve"> </w:t>
      </w:r>
      <w:r>
        <w:t>desfavorables</w:t>
      </w:r>
      <w:r>
        <w:rPr>
          <w:spacing w:val="-4"/>
        </w:rPr>
        <w:t xml:space="preserve"> </w:t>
      </w:r>
      <w:r>
        <w:t>serán</w:t>
      </w:r>
      <w:r>
        <w:rPr>
          <w:spacing w:val="-3"/>
        </w:rPr>
        <w:t xml:space="preserve"> </w:t>
      </w:r>
      <w:r>
        <w:t>como</w:t>
      </w:r>
      <w:r>
        <w:rPr>
          <w:spacing w:val="-3"/>
        </w:rPr>
        <w:t xml:space="preserve"> </w:t>
      </w:r>
      <w:r>
        <w:t>1,</w:t>
      </w:r>
      <w:r>
        <w:rPr>
          <w:spacing w:val="-5"/>
        </w:rPr>
        <w:t xml:space="preserve"> </w:t>
      </w:r>
      <w:r>
        <w:t>2,</w:t>
      </w:r>
      <w:r>
        <w:rPr>
          <w:spacing w:val="-5"/>
        </w:rPr>
        <w:t xml:space="preserve"> </w:t>
      </w:r>
      <w:r>
        <w:t>3,</w:t>
      </w:r>
      <w:r>
        <w:rPr>
          <w:spacing w:val="-5"/>
        </w:rPr>
        <w:t xml:space="preserve"> </w:t>
      </w:r>
      <w:r>
        <w:t>4,</w:t>
      </w:r>
      <w:r>
        <w:rPr>
          <w:spacing w:val="-3"/>
        </w:rPr>
        <w:t xml:space="preserve"> </w:t>
      </w:r>
      <w:r>
        <w:t>5,</w:t>
      </w:r>
      <w:r>
        <w:rPr>
          <w:spacing w:val="-3"/>
        </w:rPr>
        <w:t xml:space="preserve"> </w:t>
      </w:r>
      <w:r>
        <w:t>es</w:t>
      </w:r>
      <w:r>
        <w:rPr>
          <w:spacing w:val="-4"/>
        </w:rPr>
        <w:t xml:space="preserve"> </w:t>
      </w:r>
      <w:r>
        <w:t>decir,</w:t>
      </w:r>
      <w:r>
        <w:rPr>
          <w:spacing w:val="-3"/>
        </w:rPr>
        <w:t xml:space="preserve"> </w:t>
      </w:r>
      <w:r>
        <w:t>de</w:t>
      </w:r>
      <w:r>
        <w:rPr>
          <w:spacing w:val="-3"/>
        </w:rPr>
        <w:t xml:space="preserve"> </w:t>
      </w:r>
      <w:r>
        <w:t>manera</w:t>
      </w:r>
      <w:r>
        <w:rPr>
          <w:spacing w:val="-3"/>
        </w:rPr>
        <w:t xml:space="preserve"> </w:t>
      </w:r>
      <w:r>
        <w:t>invertida.</w:t>
      </w:r>
    </w:p>
    <w:p w:rsidR="00E42109" w:rsidRDefault="00630379">
      <w:pPr>
        <w:pStyle w:val="Textoindependiente"/>
        <w:spacing w:line="276" w:lineRule="auto"/>
        <w:ind w:left="102" w:right="1702" w:firstLine="707"/>
        <w:jc w:val="both"/>
      </w:pPr>
      <w:r>
        <w:t xml:space="preserve">Si tenemos en cuenta la direccionalidad de los ítems, la sumatoria </w:t>
      </w:r>
      <w:r>
        <w:t>total para cada uno de los individuos representa un índice de aprobación. Si estamos evaluando la actitud de un grupo de individuos frente a una determinada situación, los mayores puntajes en la suma total indicaran mejores actitudes y los menores puntajes</w:t>
      </w:r>
      <w:r>
        <w:t xml:space="preserve"> indicaran peores actitudes.</w:t>
      </w:r>
    </w:p>
    <w:p w:rsidR="00E42109" w:rsidRDefault="00630379">
      <w:pPr>
        <w:pStyle w:val="Textoindependiente"/>
        <w:spacing w:line="276" w:lineRule="auto"/>
        <w:ind w:left="102" w:right="1706" w:firstLine="707"/>
        <w:jc w:val="both"/>
      </w:pPr>
      <w:r>
        <w:t>Si lo que estamos evaluando es la opinión que tienen los individuos frente a un determinado tema, los puntajes más altos indican que hay una opinión positiva y los puntajes menores indican que hay una opinión negativa.</w:t>
      </w:r>
    </w:p>
    <w:p w:rsidR="00E42109" w:rsidRDefault="00630379">
      <w:pPr>
        <w:pStyle w:val="Textoindependiente"/>
        <w:spacing w:line="273" w:lineRule="auto"/>
        <w:ind w:left="102" w:right="1700" w:firstLine="707"/>
        <w:jc w:val="both"/>
      </w:pPr>
      <w:r>
        <w:t>Esta interpretación se hace en función al puntaje total que obtiene cada uno individuo en particular, considerando que hay algunos ítems positivos y otros negativos y que tienen que   ser</w:t>
      </w:r>
    </w:p>
    <w:p w:rsidR="00E42109" w:rsidRDefault="00630379">
      <w:pPr>
        <w:pStyle w:val="Textoindependiente"/>
        <w:spacing w:before="3" w:line="223" w:lineRule="exact"/>
        <w:ind w:left="102"/>
      </w:pPr>
      <w:r>
        <w:t>calificados teniendo en cuenta esta direccionalidad.</w:t>
      </w:r>
    </w:p>
    <w:p w:rsidR="00E42109" w:rsidRDefault="00E42109">
      <w:pPr>
        <w:spacing w:line="223" w:lineRule="exact"/>
        <w:sectPr w:rsidR="00E42109">
          <w:footerReference w:type="default" r:id="rId53"/>
          <w:pgSz w:w="11910" w:h="16840"/>
          <w:pgMar w:top="1200" w:right="0" w:bottom="1700" w:left="1600" w:header="758" w:footer="1506" w:gutter="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697" w:firstLine="707"/>
        <w:jc w:val="both"/>
      </w:pPr>
      <w:r>
        <w:t>Si</w:t>
      </w:r>
      <w:r>
        <w:rPr>
          <w:spacing w:val="-12"/>
        </w:rPr>
        <w:t xml:space="preserve"> </w:t>
      </w:r>
      <w:r>
        <w:t>esto</w:t>
      </w:r>
      <w:r>
        <w:rPr>
          <w:spacing w:val="-13"/>
        </w:rPr>
        <w:t xml:space="preserve"> </w:t>
      </w:r>
      <w:r>
        <w:t>es</w:t>
      </w:r>
      <w:r>
        <w:rPr>
          <w:spacing w:val="-12"/>
        </w:rPr>
        <w:t xml:space="preserve"> </w:t>
      </w:r>
      <w:r>
        <w:t>así,</w:t>
      </w:r>
      <w:r>
        <w:rPr>
          <w:spacing w:val="-12"/>
        </w:rPr>
        <w:t xml:space="preserve"> </w:t>
      </w:r>
      <w:r>
        <w:t>el</w:t>
      </w:r>
      <w:r>
        <w:rPr>
          <w:spacing w:val="-12"/>
        </w:rPr>
        <w:t xml:space="preserve"> </w:t>
      </w:r>
      <w:r>
        <w:t>puntaje</w:t>
      </w:r>
      <w:r>
        <w:rPr>
          <w:spacing w:val="-14"/>
        </w:rPr>
        <w:t xml:space="preserve"> </w:t>
      </w:r>
      <w:r>
        <w:t>alto</w:t>
      </w:r>
      <w:r>
        <w:rPr>
          <w:spacing w:val="-12"/>
        </w:rPr>
        <w:t xml:space="preserve"> </w:t>
      </w:r>
      <w:r>
        <w:t>que</w:t>
      </w:r>
      <w:r>
        <w:rPr>
          <w:spacing w:val="-12"/>
        </w:rPr>
        <w:t xml:space="preserve"> </w:t>
      </w:r>
      <w:r>
        <w:t>se</w:t>
      </w:r>
      <w:r>
        <w:rPr>
          <w:spacing w:val="-13"/>
        </w:rPr>
        <w:t xml:space="preserve"> </w:t>
      </w:r>
      <w:r>
        <w:t>observen</w:t>
      </w:r>
      <w:r>
        <w:rPr>
          <w:spacing w:val="-12"/>
        </w:rPr>
        <w:t xml:space="preserve"> </w:t>
      </w:r>
      <w:r>
        <w:t>en</w:t>
      </w:r>
      <w:r>
        <w:rPr>
          <w:spacing w:val="-12"/>
        </w:rPr>
        <w:t xml:space="preserve"> </w:t>
      </w:r>
      <w:r>
        <w:t>cada</w:t>
      </w:r>
      <w:r>
        <w:rPr>
          <w:spacing w:val="-13"/>
        </w:rPr>
        <w:t xml:space="preserve"> </w:t>
      </w:r>
      <w:r>
        <w:t>uno</w:t>
      </w:r>
      <w:r>
        <w:rPr>
          <w:spacing w:val="-7"/>
        </w:rPr>
        <w:t xml:space="preserve"> </w:t>
      </w:r>
      <w:r>
        <w:t>de</w:t>
      </w:r>
      <w:r>
        <w:rPr>
          <w:spacing w:val="-12"/>
        </w:rPr>
        <w:t xml:space="preserve"> </w:t>
      </w:r>
      <w:r>
        <w:t>los</w:t>
      </w:r>
      <w:r>
        <w:rPr>
          <w:spacing w:val="-14"/>
        </w:rPr>
        <w:t xml:space="preserve"> </w:t>
      </w:r>
      <w:r>
        <w:t>ítems</w:t>
      </w:r>
      <w:r>
        <w:rPr>
          <w:spacing w:val="-12"/>
        </w:rPr>
        <w:t xml:space="preserve"> </w:t>
      </w:r>
      <w:r>
        <w:t>se</w:t>
      </w:r>
      <w:r>
        <w:rPr>
          <w:spacing w:val="-13"/>
        </w:rPr>
        <w:t xml:space="preserve"> </w:t>
      </w:r>
      <w:r>
        <w:t>deben</w:t>
      </w:r>
      <w:r>
        <w:rPr>
          <w:spacing w:val="-12"/>
        </w:rPr>
        <w:t xml:space="preserve"> </w:t>
      </w:r>
      <w:r>
        <w:t>observar también en la suma total, quiere decir que puntúa alto en la suma total puntúa alto también en cada uno de sus ítems y esto lo podemos evaluar es</w:t>
      </w:r>
      <w:r>
        <w:t>tadísticamente mediante un índice de correlación.</w:t>
      </w:r>
      <w:r>
        <w:rPr>
          <w:spacing w:val="-10"/>
        </w:rPr>
        <w:t xml:space="preserve"> </w:t>
      </w:r>
      <w:r>
        <w:t>De</w:t>
      </w:r>
      <w:r>
        <w:rPr>
          <w:spacing w:val="-9"/>
        </w:rPr>
        <w:t xml:space="preserve"> </w:t>
      </w:r>
      <w:r>
        <w:t>hecho</w:t>
      </w:r>
      <w:r>
        <w:rPr>
          <w:spacing w:val="-12"/>
        </w:rPr>
        <w:t xml:space="preserve"> </w:t>
      </w:r>
      <w:r>
        <w:t>debe</w:t>
      </w:r>
      <w:r>
        <w:rPr>
          <w:spacing w:val="-12"/>
        </w:rPr>
        <w:t xml:space="preserve"> </w:t>
      </w:r>
      <w:r>
        <w:t>existir</w:t>
      </w:r>
      <w:r>
        <w:rPr>
          <w:spacing w:val="-11"/>
        </w:rPr>
        <w:t xml:space="preserve"> </w:t>
      </w:r>
      <w:r>
        <w:t>correlación</w:t>
      </w:r>
      <w:r>
        <w:rPr>
          <w:spacing w:val="-11"/>
        </w:rPr>
        <w:t xml:space="preserve"> </w:t>
      </w:r>
      <w:r>
        <w:t>positiva</w:t>
      </w:r>
      <w:r>
        <w:rPr>
          <w:spacing w:val="-12"/>
        </w:rPr>
        <w:t xml:space="preserve"> </w:t>
      </w:r>
      <w:r>
        <w:t>entre</w:t>
      </w:r>
      <w:r>
        <w:rPr>
          <w:spacing w:val="-10"/>
        </w:rPr>
        <w:t xml:space="preserve"> </w:t>
      </w:r>
      <w:r>
        <w:t>cada</w:t>
      </w:r>
      <w:r>
        <w:rPr>
          <w:spacing w:val="-12"/>
        </w:rPr>
        <w:t xml:space="preserve"> </w:t>
      </w:r>
      <w:r>
        <w:t>ítem</w:t>
      </w:r>
      <w:r>
        <w:rPr>
          <w:spacing w:val="-11"/>
        </w:rPr>
        <w:t xml:space="preserve"> </w:t>
      </w:r>
      <w:r>
        <w:t>y</w:t>
      </w:r>
      <w:r>
        <w:rPr>
          <w:spacing w:val="-10"/>
        </w:rPr>
        <w:t xml:space="preserve"> </w:t>
      </w:r>
      <w:r>
        <w:t>la</w:t>
      </w:r>
      <w:r>
        <w:rPr>
          <w:spacing w:val="-12"/>
        </w:rPr>
        <w:t xml:space="preserve"> </w:t>
      </w:r>
      <w:r>
        <w:t>suma</w:t>
      </w:r>
      <w:r>
        <w:rPr>
          <w:spacing w:val="-12"/>
        </w:rPr>
        <w:t xml:space="preserve"> </w:t>
      </w:r>
      <w:r>
        <w:t>total,</w:t>
      </w:r>
      <w:r>
        <w:rPr>
          <w:spacing w:val="-10"/>
        </w:rPr>
        <w:t xml:space="preserve"> </w:t>
      </w:r>
      <w:r>
        <w:t>solo</w:t>
      </w:r>
      <w:r>
        <w:rPr>
          <w:spacing w:val="-12"/>
        </w:rPr>
        <w:t xml:space="preserve"> </w:t>
      </w:r>
      <w:r>
        <w:t>así</w:t>
      </w:r>
      <w:r>
        <w:rPr>
          <w:spacing w:val="-12"/>
        </w:rPr>
        <w:t xml:space="preserve"> </w:t>
      </w:r>
      <w:r>
        <w:t>nos encontramos frente a un ítem</w:t>
      </w:r>
      <w:r>
        <w:rPr>
          <w:spacing w:val="-19"/>
        </w:rPr>
        <w:t xml:space="preserve"> </w:t>
      </w:r>
      <w:r>
        <w:t>consistente.</w:t>
      </w:r>
    </w:p>
    <w:p w:rsidR="00E42109" w:rsidRDefault="00630379">
      <w:pPr>
        <w:pStyle w:val="Textoindependiente"/>
        <w:spacing w:line="276" w:lineRule="auto"/>
        <w:ind w:left="102" w:right="1701" w:firstLine="707"/>
        <w:jc w:val="both"/>
      </w:pPr>
      <w:r>
        <w:t>La actitud natural del investigador, entonces, será hacer una correlación del puntaje que obtienen para el ítem 1 del conjunto de individuos, con el puntaje que obtienen el conjunto de individuos</w:t>
      </w:r>
      <w:r>
        <w:rPr>
          <w:spacing w:val="-5"/>
        </w:rPr>
        <w:t xml:space="preserve"> </w:t>
      </w:r>
      <w:r>
        <w:t>en</w:t>
      </w:r>
      <w:r>
        <w:rPr>
          <w:spacing w:val="-4"/>
        </w:rPr>
        <w:t xml:space="preserve"> </w:t>
      </w:r>
      <w:r>
        <w:t>la</w:t>
      </w:r>
      <w:r>
        <w:rPr>
          <w:spacing w:val="-2"/>
        </w:rPr>
        <w:t xml:space="preserve"> </w:t>
      </w:r>
      <w:r>
        <w:t>suma</w:t>
      </w:r>
      <w:r>
        <w:rPr>
          <w:spacing w:val="-4"/>
        </w:rPr>
        <w:t xml:space="preserve"> </w:t>
      </w:r>
      <w:r>
        <w:t>total,</w:t>
      </w:r>
      <w:r>
        <w:rPr>
          <w:spacing w:val="-7"/>
        </w:rPr>
        <w:t xml:space="preserve"> </w:t>
      </w:r>
      <w:r>
        <w:t>luego</w:t>
      </w:r>
      <w:r>
        <w:rPr>
          <w:spacing w:val="-4"/>
        </w:rPr>
        <w:t xml:space="preserve"> </w:t>
      </w:r>
      <w:r>
        <w:t>realizar</w:t>
      </w:r>
      <w:r>
        <w:rPr>
          <w:spacing w:val="-2"/>
        </w:rPr>
        <w:t xml:space="preserve"> </w:t>
      </w:r>
      <w:r>
        <w:t>la</w:t>
      </w:r>
      <w:r>
        <w:rPr>
          <w:spacing w:val="-5"/>
        </w:rPr>
        <w:t xml:space="preserve"> </w:t>
      </w:r>
      <w:r>
        <w:t>correlación</w:t>
      </w:r>
      <w:r>
        <w:rPr>
          <w:spacing w:val="-4"/>
        </w:rPr>
        <w:t xml:space="preserve"> </w:t>
      </w:r>
      <w:r>
        <w:t>del</w:t>
      </w:r>
      <w:r>
        <w:rPr>
          <w:spacing w:val="-5"/>
        </w:rPr>
        <w:t xml:space="preserve"> </w:t>
      </w:r>
      <w:r>
        <w:t>puntaje</w:t>
      </w:r>
      <w:r>
        <w:rPr>
          <w:spacing w:val="-4"/>
        </w:rPr>
        <w:t xml:space="preserve"> </w:t>
      </w:r>
      <w:r>
        <w:t>que</w:t>
      </w:r>
      <w:r>
        <w:rPr>
          <w:spacing w:val="-4"/>
        </w:rPr>
        <w:t xml:space="preserve"> </w:t>
      </w:r>
      <w:r>
        <w:t>obtienen</w:t>
      </w:r>
      <w:r>
        <w:rPr>
          <w:spacing w:val="-2"/>
        </w:rPr>
        <w:t xml:space="preserve"> </w:t>
      </w:r>
      <w:r>
        <w:t>para</w:t>
      </w:r>
      <w:r>
        <w:rPr>
          <w:spacing w:val="-2"/>
        </w:rPr>
        <w:t xml:space="preserve"> </w:t>
      </w:r>
      <w:r>
        <w:t>el</w:t>
      </w:r>
      <w:r>
        <w:rPr>
          <w:spacing w:val="-5"/>
        </w:rPr>
        <w:t xml:space="preserve"> </w:t>
      </w:r>
      <w:r>
        <w:t>ítem</w:t>
      </w:r>
      <w:r>
        <w:rPr>
          <w:spacing w:val="-5"/>
        </w:rPr>
        <w:t xml:space="preserve"> </w:t>
      </w:r>
      <w:r>
        <w:t>2</w:t>
      </w:r>
      <w:r>
        <w:rPr>
          <w:spacing w:val="-4"/>
        </w:rPr>
        <w:t xml:space="preserve"> </w:t>
      </w:r>
      <w:r>
        <w:t>el conjunto de individuos con el puntaje total y así para</w:t>
      </w:r>
      <w:r>
        <w:rPr>
          <w:spacing w:val="-38"/>
        </w:rPr>
        <w:t xml:space="preserve"> </w:t>
      </w:r>
      <w:r>
        <w:t>cada uno de los ítems.</w:t>
      </w:r>
    </w:p>
    <w:p w:rsidR="00E42109" w:rsidRDefault="00630379">
      <w:pPr>
        <w:pStyle w:val="Textoindependiente"/>
        <w:spacing w:line="276" w:lineRule="auto"/>
        <w:ind w:left="102" w:right="1700" w:firstLine="707"/>
        <w:jc w:val="both"/>
      </w:pPr>
      <w:r>
        <w:t>Mientras más altos sean estos índices de correlación, mejor representados estarán en la suma total, quiere decir que tienen una participación impor</w:t>
      </w:r>
      <w:r>
        <w:t>tante en el resultado final o en la suma global del puntaje del instrumento, a esto se le denomina consistencia.</w:t>
      </w:r>
    </w:p>
    <w:p w:rsidR="00E42109" w:rsidRDefault="00630379">
      <w:pPr>
        <w:pStyle w:val="Textoindependiente"/>
        <w:spacing w:before="1" w:line="276" w:lineRule="auto"/>
        <w:ind w:left="102" w:right="1700" w:firstLine="707"/>
        <w:jc w:val="both"/>
      </w:pPr>
      <w:r>
        <w:t>Si hemos considerado la direccionalidad de cada uno de los ítems al momento de hacer la sumatoria, todas estas correlaciones deben ser positivas; y si recordamos que el índice de correlación “r” de Pearson varía entre 0 y 1, mientras más alto sea este valo</w:t>
      </w:r>
      <w:r>
        <w:t>r, mayor correlación habrá</w:t>
      </w:r>
      <w:r>
        <w:rPr>
          <w:spacing w:val="-10"/>
        </w:rPr>
        <w:t xml:space="preserve"> </w:t>
      </w:r>
      <w:r>
        <w:t>entre</w:t>
      </w:r>
      <w:r>
        <w:rPr>
          <w:spacing w:val="-10"/>
        </w:rPr>
        <w:t xml:space="preserve"> </w:t>
      </w:r>
      <w:r>
        <w:t>el</w:t>
      </w:r>
      <w:r>
        <w:rPr>
          <w:spacing w:val="-8"/>
        </w:rPr>
        <w:t xml:space="preserve"> </w:t>
      </w:r>
      <w:r>
        <w:t>ítem;</w:t>
      </w:r>
      <w:r>
        <w:rPr>
          <w:spacing w:val="-6"/>
        </w:rPr>
        <w:t xml:space="preserve"> </w:t>
      </w:r>
      <w:r>
        <w:t>y</w:t>
      </w:r>
      <w:r>
        <w:rPr>
          <w:spacing w:val="-10"/>
        </w:rPr>
        <w:t xml:space="preserve"> </w:t>
      </w:r>
      <w:r>
        <w:t>el</w:t>
      </w:r>
      <w:r>
        <w:rPr>
          <w:spacing w:val="-11"/>
        </w:rPr>
        <w:t xml:space="preserve"> </w:t>
      </w:r>
      <w:r>
        <w:t>total</w:t>
      </w:r>
      <w:r>
        <w:rPr>
          <w:spacing w:val="-8"/>
        </w:rPr>
        <w:t xml:space="preserve"> </w:t>
      </w:r>
      <w:r>
        <w:t>valores</w:t>
      </w:r>
      <w:r>
        <w:rPr>
          <w:spacing w:val="-10"/>
        </w:rPr>
        <w:t xml:space="preserve"> </w:t>
      </w:r>
      <w:r>
        <w:t>superiores</w:t>
      </w:r>
      <w:r>
        <w:rPr>
          <w:spacing w:val="-10"/>
        </w:rPr>
        <w:t xml:space="preserve"> </w:t>
      </w:r>
      <w:r>
        <w:t>a</w:t>
      </w:r>
      <w:r>
        <w:rPr>
          <w:spacing w:val="-9"/>
        </w:rPr>
        <w:t xml:space="preserve"> </w:t>
      </w:r>
      <w:r>
        <w:t>0,8</w:t>
      </w:r>
      <w:r>
        <w:rPr>
          <w:spacing w:val="-9"/>
        </w:rPr>
        <w:t xml:space="preserve"> </w:t>
      </w:r>
      <w:r>
        <w:t>nos</w:t>
      </w:r>
      <w:r>
        <w:rPr>
          <w:spacing w:val="-8"/>
        </w:rPr>
        <w:t xml:space="preserve"> </w:t>
      </w:r>
      <w:r>
        <w:t>indican</w:t>
      </w:r>
      <w:r>
        <w:rPr>
          <w:spacing w:val="-9"/>
        </w:rPr>
        <w:t xml:space="preserve"> </w:t>
      </w:r>
      <w:r>
        <w:t>buena</w:t>
      </w:r>
      <w:r>
        <w:rPr>
          <w:spacing w:val="-9"/>
        </w:rPr>
        <w:t xml:space="preserve"> </w:t>
      </w:r>
      <w:r>
        <w:t>participación</w:t>
      </w:r>
      <w:r>
        <w:rPr>
          <w:spacing w:val="-7"/>
        </w:rPr>
        <w:t xml:space="preserve"> </w:t>
      </w:r>
      <w:r>
        <w:t>de</w:t>
      </w:r>
      <w:r>
        <w:rPr>
          <w:spacing w:val="-9"/>
        </w:rPr>
        <w:t xml:space="preserve"> </w:t>
      </w:r>
      <w:r>
        <w:t>este</w:t>
      </w:r>
      <w:r>
        <w:rPr>
          <w:spacing w:val="-9"/>
        </w:rPr>
        <w:t xml:space="preserve"> </w:t>
      </w:r>
      <w:r>
        <w:t>ítem en el resultado</w:t>
      </w:r>
      <w:r>
        <w:rPr>
          <w:spacing w:val="-10"/>
        </w:rPr>
        <w:t xml:space="preserve"> </w:t>
      </w:r>
      <w:r>
        <w:t>total.</w:t>
      </w:r>
    </w:p>
    <w:p w:rsidR="00E42109" w:rsidRDefault="00630379">
      <w:pPr>
        <w:pStyle w:val="Textoindependiente"/>
        <w:spacing w:line="276" w:lineRule="auto"/>
        <w:ind w:left="102" w:right="1699" w:firstLine="707"/>
        <w:jc w:val="both"/>
      </w:pPr>
      <w:r>
        <w:t>A este procedimiento de correlacionar todos los ítems con la suma total se le denomina correlación ítem-total.</w:t>
      </w:r>
      <w:r>
        <w:t xml:space="preserve"> Ahora, para que exista una buena correlación entre cada uno de los ítems con la suma total, la condición es que debe haber buena dispersión en sus resultados tanto en cada ítem como en la suma total.</w:t>
      </w:r>
    </w:p>
    <w:p w:rsidR="00E42109" w:rsidRDefault="00630379">
      <w:pPr>
        <w:pStyle w:val="Textoindependiente"/>
        <w:spacing w:line="276" w:lineRule="auto"/>
        <w:ind w:left="102" w:right="1700" w:firstLine="707"/>
        <w:jc w:val="both"/>
      </w:pPr>
      <w:r>
        <w:t>Como</w:t>
      </w:r>
      <w:r>
        <w:rPr>
          <w:spacing w:val="-5"/>
        </w:rPr>
        <w:t xml:space="preserve"> </w:t>
      </w:r>
      <w:r>
        <w:t>la</w:t>
      </w:r>
      <w:r>
        <w:rPr>
          <w:spacing w:val="-5"/>
        </w:rPr>
        <w:t xml:space="preserve"> </w:t>
      </w:r>
      <w:r>
        <w:t>dispersión</w:t>
      </w:r>
      <w:r>
        <w:rPr>
          <w:spacing w:val="-5"/>
        </w:rPr>
        <w:t xml:space="preserve"> </w:t>
      </w:r>
      <w:r>
        <w:t>o</w:t>
      </w:r>
      <w:r>
        <w:rPr>
          <w:spacing w:val="-5"/>
        </w:rPr>
        <w:t xml:space="preserve"> </w:t>
      </w:r>
      <w:r>
        <w:t>variabilidad</w:t>
      </w:r>
      <w:r>
        <w:rPr>
          <w:spacing w:val="-5"/>
        </w:rPr>
        <w:t xml:space="preserve"> </w:t>
      </w:r>
      <w:r>
        <w:t>se</w:t>
      </w:r>
      <w:r>
        <w:rPr>
          <w:spacing w:val="-5"/>
        </w:rPr>
        <w:t xml:space="preserve"> </w:t>
      </w:r>
      <w:r>
        <w:t>mide</w:t>
      </w:r>
      <w:r>
        <w:rPr>
          <w:spacing w:val="-4"/>
        </w:rPr>
        <w:t xml:space="preserve"> </w:t>
      </w:r>
      <w:r>
        <w:t>en</w:t>
      </w:r>
      <w:r>
        <w:rPr>
          <w:spacing w:val="-5"/>
        </w:rPr>
        <w:t xml:space="preserve"> </w:t>
      </w:r>
      <w:r>
        <w:t>términos</w:t>
      </w:r>
      <w:r>
        <w:rPr>
          <w:spacing w:val="-5"/>
        </w:rPr>
        <w:t xml:space="preserve"> </w:t>
      </w:r>
      <w:r>
        <w:t>de</w:t>
      </w:r>
      <w:r>
        <w:rPr>
          <w:spacing w:val="-5"/>
        </w:rPr>
        <w:t xml:space="preserve"> </w:t>
      </w:r>
      <w:r>
        <w:t>varianza,</w:t>
      </w:r>
      <w:r>
        <w:rPr>
          <w:spacing w:val="-5"/>
        </w:rPr>
        <w:t xml:space="preserve"> </w:t>
      </w:r>
      <w:r>
        <w:t>entonces,</w:t>
      </w:r>
      <w:r>
        <w:rPr>
          <w:spacing w:val="-5"/>
        </w:rPr>
        <w:t xml:space="preserve"> </w:t>
      </w:r>
      <w:r>
        <w:t>debe</w:t>
      </w:r>
      <w:r>
        <w:rPr>
          <w:spacing w:val="-5"/>
        </w:rPr>
        <w:t xml:space="preserve"> </w:t>
      </w:r>
      <w:r>
        <w:t>haber valores</w:t>
      </w:r>
      <w:r>
        <w:rPr>
          <w:spacing w:val="-3"/>
        </w:rPr>
        <w:t xml:space="preserve"> </w:t>
      </w:r>
      <w:r>
        <w:t>altos</w:t>
      </w:r>
      <w:r>
        <w:rPr>
          <w:spacing w:val="-3"/>
        </w:rPr>
        <w:t xml:space="preserve"> </w:t>
      </w:r>
      <w:r>
        <w:t>de</w:t>
      </w:r>
      <w:r>
        <w:rPr>
          <w:spacing w:val="-2"/>
        </w:rPr>
        <w:t xml:space="preserve"> </w:t>
      </w:r>
      <w:r>
        <w:t>varianza</w:t>
      </w:r>
      <w:r>
        <w:rPr>
          <w:spacing w:val="-2"/>
        </w:rPr>
        <w:t xml:space="preserve"> </w:t>
      </w:r>
      <w:r>
        <w:t>en</w:t>
      </w:r>
      <w:r>
        <w:rPr>
          <w:spacing w:val="-4"/>
        </w:rPr>
        <w:t xml:space="preserve"> </w:t>
      </w:r>
      <w:r>
        <w:t>cada</w:t>
      </w:r>
      <w:r>
        <w:rPr>
          <w:spacing w:val="-4"/>
        </w:rPr>
        <w:t xml:space="preserve"> </w:t>
      </w:r>
      <w:r>
        <w:t>uno</w:t>
      </w:r>
      <w:r>
        <w:rPr>
          <w:spacing w:val="-2"/>
        </w:rPr>
        <w:t xml:space="preserve"> </w:t>
      </w:r>
      <w:r>
        <w:t>de</w:t>
      </w:r>
      <w:r>
        <w:rPr>
          <w:spacing w:val="-2"/>
        </w:rPr>
        <w:t xml:space="preserve"> </w:t>
      </w:r>
      <w:r>
        <w:t>los</w:t>
      </w:r>
      <w:r>
        <w:rPr>
          <w:spacing w:val="-3"/>
        </w:rPr>
        <w:t xml:space="preserve"> </w:t>
      </w:r>
      <w:r>
        <w:t>ítems</w:t>
      </w:r>
      <w:r>
        <w:rPr>
          <w:spacing w:val="-3"/>
        </w:rPr>
        <w:t xml:space="preserve"> </w:t>
      </w:r>
      <w:r>
        <w:t>y</w:t>
      </w:r>
      <w:r>
        <w:rPr>
          <w:spacing w:val="-2"/>
        </w:rPr>
        <w:t xml:space="preserve"> </w:t>
      </w:r>
      <w:r>
        <w:t>también</w:t>
      </w:r>
      <w:r>
        <w:rPr>
          <w:spacing w:val="-1"/>
        </w:rPr>
        <w:t xml:space="preserve"> </w:t>
      </w:r>
      <w:r>
        <w:t>en</w:t>
      </w:r>
      <w:r>
        <w:rPr>
          <w:spacing w:val="-2"/>
        </w:rPr>
        <w:t xml:space="preserve"> </w:t>
      </w:r>
      <w:r>
        <w:t>el</w:t>
      </w:r>
      <w:r>
        <w:rPr>
          <w:spacing w:val="-5"/>
        </w:rPr>
        <w:t xml:space="preserve"> </w:t>
      </w:r>
      <w:r>
        <w:t>puntaje</w:t>
      </w:r>
      <w:r>
        <w:rPr>
          <w:spacing w:val="-4"/>
        </w:rPr>
        <w:t xml:space="preserve"> </w:t>
      </w:r>
      <w:r>
        <w:t>total.</w:t>
      </w:r>
    </w:p>
    <w:p w:rsidR="00E42109" w:rsidRDefault="00630379">
      <w:pPr>
        <w:pStyle w:val="Textoindependiente"/>
        <w:spacing w:before="1" w:line="276" w:lineRule="auto"/>
        <w:ind w:left="102" w:right="1697" w:firstLine="707"/>
        <w:jc w:val="both"/>
      </w:pPr>
      <w:r>
        <w:t>Si esto es así, encontraremos altos valores de correlación en caso de que estos existan; por esta razón, una forma de evaluar en forma globa</w:t>
      </w:r>
      <w:r>
        <w:t>l la correlación de todos los ítems con el puntaje</w:t>
      </w:r>
      <w:r>
        <w:rPr>
          <w:spacing w:val="-10"/>
        </w:rPr>
        <w:t xml:space="preserve"> </w:t>
      </w:r>
      <w:r>
        <w:t>total</w:t>
      </w:r>
      <w:r>
        <w:rPr>
          <w:spacing w:val="-11"/>
        </w:rPr>
        <w:t xml:space="preserve"> </w:t>
      </w:r>
      <w:r>
        <w:t>es</w:t>
      </w:r>
      <w:r>
        <w:rPr>
          <w:spacing w:val="-10"/>
        </w:rPr>
        <w:t xml:space="preserve"> </w:t>
      </w:r>
      <w:r>
        <w:t>mediante</w:t>
      </w:r>
      <w:r>
        <w:rPr>
          <w:spacing w:val="-9"/>
        </w:rPr>
        <w:t xml:space="preserve"> </w:t>
      </w:r>
      <w:r>
        <w:t>la</w:t>
      </w:r>
      <w:r>
        <w:rPr>
          <w:spacing w:val="-12"/>
        </w:rPr>
        <w:t xml:space="preserve"> </w:t>
      </w:r>
      <w:r>
        <w:t>varianza</w:t>
      </w:r>
      <w:r>
        <w:rPr>
          <w:spacing w:val="-9"/>
        </w:rPr>
        <w:t xml:space="preserve"> </w:t>
      </w:r>
      <w:r>
        <w:t>de</w:t>
      </w:r>
      <w:r>
        <w:rPr>
          <w:spacing w:val="-9"/>
        </w:rPr>
        <w:t xml:space="preserve"> </w:t>
      </w:r>
      <w:r>
        <w:t>los</w:t>
      </w:r>
      <w:r>
        <w:rPr>
          <w:spacing w:val="-10"/>
        </w:rPr>
        <w:t xml:space="preserve"> </w:t>
      </w:r>
      <w:r>
        <w:t>ítems,</w:t>
      </w:r>
      <w:r>
        <w:rPr>
          <w:spacing w:val="-10"/>
        </w:rPr>
        <w:t xml:space="preserve"> </w:t>
      </w:r>
      <w:r>
        <w:t>porque</w:t>
      </w:r>
      <w:r>
        <w:rPr>
          <w:spacing w:val="-9"/>
        </w:rPr>
        <w:t xml:space="preserve"> </w:t>
      </w:r>
      <w:r>
        <w:t>no</w:t>
      </w:r>
      <w:r>
        <w:rPr>
          <w:spacing w:val="-9"/>
        </w:rPr>
        <w:t xml:space="preserve"> </w:t>
      </w:r>
      <w:r>
        <w:t>solamente</w:t>
      </w:r>
      <w:r>
        <w:rPr>
          <w:spacing w:val="-9"/>
        </w:rPr>
        <w:t xml:space="preserve"> </w:t>
      </w:r>
      <w:r>
        <w:t>los</w:t>
      </w:r>
      <w:r>
        <w:rPr>
          <w:spacing w:val="-10"/>
        </w:rPr>
        <w:t xml:space="preserve"> </w:t>
      </w:r>
      <w:r>
        <w:t>puntajes</w:t>
      </w:r>
      <w:r>
        <w:rPr>
          <w:spacing w:val="-12"/>
        </w:rPr>
        <w:t xml:space="preserve"> </w:t>
      </w:r>
      <w:r>
        <w:t>altos</w:t>
      </w:r>
      <w:r>
        <w:rPr>
          <w:spacing w:val="-10"/>
        </w:rPr>
        <w:t xml:space="preserve"> </w:t>
      </w:r>
      <w:r>
        <w:t>en</w:t>
      </w:r>
      <w:r>
        <w:rPr>
          <w:spacing w:val="-9"/>
        </w:rPr>
        <w:t xml:space="preserve"> </w:t>
      </w:r>
      <w:r>
        <w:t>cada ítem</w:t>
      </w:r>
      <w:r>
        <w:rPr>
          <w:spacing w:val="-12"/>
        </w:rPr>
        <w:t xml:space="preserve"> </w:t>
      </w:r>
      <w:r>
        <w:t>deben</w:t>
      </w:r>
      <w:r>
        <w:rPr>
          <w:spacing w:val="-11"/>
        </w:rPr>
        <w:t xml:space="preserve"> </w:t>
      </w:r>
      <w:r>
        <w:t>expresarse</w:t>
      </w:r>
      <w:r>
        <w:rPr>
          <w:spacing w:val="-14"/>
        </w:rPr>
        <w:t xml:space="preserve"> </w:t>
      </w:r>
      <w:r>
        <w:t>en</w:t>
      </w:r>
      <w:r>
        <w:rPr>
          <w:spacing w:val="-11"/>
        </w:rPr>
        <w:t xml:space="preserve"> </w:t>
      </w:r>
      <w:r>
        <w:t>los</w:t>
      </w:r>
      <w:r>
        <w:rPr>
          <w:spacing w:val="-12"/>
        </w:rPr>
        <w:t xml:space="preserve"> </w:t>
      </w:r>
      <w:r>
        <w:t>puntajes</w:t>
      </w:r>
      <w:r>
        <w:rPr>
          <w:spacing w:val="-11"/>
        </w:rPr>
        <w:t xml:space="preserve"> </w:t>
      </w:r>
      <w:r>
        <w:t>altos</w:t>
      </w:r>
      <w:r>
        <w:rPr>
          <w:spacing w:val="-12"/>
        </w:rPr>
        <w:t xml:space="preserve"> </w:t>
      </w:r>
      <w:r>
        <w:t>del</w:t>
      </w:r>
      <w:r>
        <w:rPr>
          <w:spacing w:val="-12"/>
        </w:rPr>
        <w:t xml:space="preserve"> </w:t>
      </w:r>
      <w:r>
        <w:t>total</w:t>
      </w:r>
      <w:r>
        <w:rPr>
          <w:spacing w:val="-12"/>
        </w:rPr>
        <w:t xml:space="preserve"> </w:t>
      </w:r>
      <w:r>
        <w:t>sino</w:t>
      </w:r>
      <w:r>
        <w:rPr>
          <w:spacing w:val="-11"/>
        </w:rPr>
        <w:t xml:space="preserve"> </w:t>
      </w:r>
      <w:r>
        <w:t>también</w:t>
      </w:r>
      <w:r>
        <w:rPr>
          <w:spacing w:val="-11"/>
        </w:rPr>
        <w:t xml:space="preserve"> </w:t>
      </w:r>
      <w:r>
        <w:t>las</w:t>
      </w:r>
      <w:r>
        <w:rPr>
          <w:spacing w:val="-11"/>
        </w:rPr>
        <w:t xml:space="preserve"> </w:t>
      </w:r>
      <w:r>
        <w:t>altas</w:t>
      </w:r>
      <w:r>
        <w:rPr>
          <w:spacing w:val="-12"/>
        </w:rPr>
        <w:t xml:space="preserve"> </w:t>
      </w:r>
      <w:r>
        <w:t>varianzas</w:t>
      </w:r>
      <w:r>
        <w:rPr>
          <w:spacing w:val="-12"/>
        </w:rPr>
        <w:t xml:space="preserve"> </w:t>
      </w:r>
      <w:r>
        <w:t>en</w:t>
      </w:r>
      <w:r>
        <w:rPr>
          <w:spacing w:val="-11"/>
        </w:rPr>
        <w:t xml:space="preserve"> </w:t>
      </w:r>
      <w:r>
        <w:t>cada</w:t>
      </w:r>
      <w:r>
        <w:rPr>
          <w:spacing w:val="-11"/>
        </w:rPr>
        <w:t xml:space="preserve"> </w:t>
      </w:r>
      <w:r>
        <w:t>ítem deben expresarse en la varianza del</w:t>
      </w:r>
      <w:r>
        <w:rPr>
          <w:spacing w:val="-21"/>
        </w:rPr>
        <w:t xml:space="preserve"> </w:t>
      </w:r>
      <w:r>
        <w:t>total.</w:t>
      </w:r>
    </w:p>
    <w:p w:rsidR="00E42109" w:rsidRDefault="00630379">
      <w:pPr>
        <w:pStyle w:val="Textoindependiente"/>
        <w:spacing w:line="276" w:lineRule="auto"/>
        <w:ind w:left="102" w:right="1698" w:firstLine="707"/>
        <w:jc w:val="both"/>
      </w:pPr>
      <w:r>
        <w:t>Si uno de los ítems no tiene variabilidad y todos los individuos evaluados, en una escala de cinco alternativas han marcado la opción indiferente, es decir, la opción del medio, entonces, este ítem no tiene v</w:t>
      </w:r>
      <w:r>
        <w:t>ariabilidad, y al no tener variabilidad, no puede haber correlación con la suma total; por esta razón, los ítems no solamente deben tener buenas correlaciones con la suma total, sino también deben tener amplia varianza y esta variabilidad debe expresarse e</w:t>
      </w:r>
      <w:r>
        <w:t>n la variabilidad total.</w:t>
      </w:r>
    </w:p>
    <w:p w:rsidR="00E42109" w:rsidRDefault="00630379">
      <w:pPr>
        <w:pStyle w:val="Textoindependiente"/>
        <w:spacing w:before="1" w:line="276" w:lineRule="auto"/>
        <w:ind w:left="102" w:right="1695" w:firstLine="707"/>
        <w:jc w:val="both"/>
      </w:pPr>
      <w:r>
        <w:t>Entonces, si bien podemos explorar la correlación de cada uno de los ítems respecto del total, para evaluar la idoneidad de estos ítems según lo cual se quedan o no se quedan en el instrumento</w:t>
      </w:r>
      <w:r>
        <w:rPr>
          <w:spacing w:val="-11"/>
        </w:rPr>
        <w:t xml:space="preserve"> </w:t>
      </w:r>
      <w:r>
        <w:t>-porque</w:t>
      </w:r>
      <w:r>
        <w:rPr>
          <w:spacing w:val="-12"/>
        </w:rPr>
        <w:t xml:space="preserve"> </w:t>
      </w:r>
      <w:r>
        <w:t>estamos</w:t>
      </w:r>
      <w:r>
        <w:rPr>
          <w:spacing w:val="-10"/>
        </w:rPr>
        <w:t xml:space="preserve"> </w:t>
      </w:r>
      <w:r>
        <w:t>tratando</w:t>
      </w:r>
      <w:r>
        <w:rPr>
          <w:spacing w:val="-12"/>
        </w:rPr>
        <w:t xml:space="preserve"> </w:t>
      </w:r>
      <w:r>
        <w:t>de</w:t>
      </w:r>
      <w:r>
        <w:rPr>
          <w:spacing w:val="-12"/>
        </w:rPr>
        <w:t xml:space="preserve"> </w:t>
      </w:r>
      <w:r>
        <w:t>reducir</w:t>
      </w:r>
      <w:r>
        <w:rPr>
          <w:spacing w:val="-8"/>
        </w:rPr>
        <w:t xml:space="preserve"> </w:t>
      </w:r>
      <w:r>
        <w:t>lo</w:t>
      </w:r>
      <w:r>
        <w:t>s</w:t>
      </w:r>
      <w:r>
        <w:rPr>
          <w:spacing w:val="-12"/>
        </w:rPr>
        <w:t xml:space="preserve"> </w:t>
      </w:r>
      <w:r>
        <w:t>ítems</w:t>
      </w:r>
      <w:r>
        <w:rPr>
          <w:spacing w:val="-10"/>
        </w:rPr>
        <w:t xml:space="preserve"> </w:t>
      </w:r>
      <w:r>
        <w:t>hasta</w:t>
      </w:r>
      <w:r>
        <w:rPr>
          <w:spacing w:val="-12"/>
        </w:rPr>
        <w:t xml:space="preserve"> </w:t>
      </w:r>
      <w:r>
        <w:t>un</w:t>
      </w:r>
      <w:r>
        <w:rPr>
          <w:spacing w:val="-12"/>
        </w:rPr>
        <w:t xml:space="preserve"> </w:t>
      </w:r>
      <w:r>
        <w:t>numero</w:t>
      </w:r>
      <w:r>
        <w:rPr>
          <w:spacing w:val="-12"/>
        </w:rPr>
        <w:t xml:space="preserve"> </w:t>
      </w:r>
      <w:r>
        <w:t>de</w:t>
      </w:r>
      <w:r>
        <w:rPr>
          <w:spacing w:val="-12"/>
        </w:rPr>
        <w:t xml:space="preserve"> </w:t>
      </w:r>
      <w:r>
        <w:t>20-</w:t>
      </w:r>
      <w:r>
        <w:rPr>
          <w:spacing w:val="-13"/>
        </w:rPr>
        <w:t xml:space="preserve"> </w:t>
      </w:r>
      <w:r>
        <w:t>debemos</w:t>
      </w:r>
      <w:r>
        <w:rPr>
          <w:spacing w:val="-13"/>
        </w:rPr>
        <w:t xml:space="preserve"> </w:t>
      </w:r>
      <w:r>
        <w:t>tener en cuenta este índice de</w:t>
      </w:r>
      <w:r>
        <w:rPr>
          <w:spacing w:val="-20"/>
        </w:rPr>
        <w:t xml:space="preserve"> </w:t>
      </w:r>
      <w:r>
        <w:t>correlación.</w:t>
      </w:r>
    </w:p>
    <w:p w:rsidR="00E42109" w:rsidRDefault="00E42109">
      <w:pPr>
        <w:pStyle w:val="Textoindependiente"/>
        <w:spacing w:before="7"/>
        <w:rPr>
          <w:sz w:val="27"/>
        </w:rPr>
      </w:pPr>
    </w:p>
    <w:p w:rsidR="00E42109" w:rsidRDefault="00630379">
      <w:pPr>
        <w:pStyle w:val="Ttulo3"/>
        <w:numPr>
          <w:ilvl w:val="1"/>
          <w:numId w:val="25"/>
        </w:numPr>
        <w:tabs>
          <w:tab w:val="left" w:pos="488"/>
        </w:tabs>
        <w:ind w:left="487" w:hanging="385"/>
      </w:pPr>
      <w:bookmarkStart w:id="10" w:name="_bookmark9"/>
      <w:bookmarkEnd w:id="10"/>
      <w:r>
        <w:t>Fiabilidad</w:t>
      </w:r>
    </w:p>
    <w:p w:rsidR="00E42109" w:rsidRDefault="00630379">
      <w:pPr>
        <w:pStyle w:val="Textoindependiente"/>
        <w:spacing w:before="41" w:line="276" w:lineRule="auto"/>
        <w:ind w:left="102" w:right="1698" w:firstLine="707"/>
        <w:jc w:val="both"/>
      </w:pPr>
      <w:r>
        <w:t>La</w:t>
      </w:r>
      <w:r>
        <w:rPr>
          <w:spacing w:val="-6"/>
        </w:rPr>
        <w:t xml:space="preserve"> </w:t>
      </w:r>
      <w:r>
        <w:t>confiabilidad</w:t>
      </w:r>
      <w:r>
        <w:rPr>
          <w:spacing w:val="-7"/>
        </w:rPr>
        <w:t xml:space="preserve"> </w:t>
      </w:r>
      <w:r>
        <w:t>se</w:t>
      </w:r>
      <w:r>
        <w:rPr>
          <w:spacing w:val="-6"/>
        </w:rPr>
        <w:t xml:space="preserve"> </w:t>
      </w:r>
      <w:r>
        <w:t>refiere</w:t>
      </w:r>
      <w:r>
        <w:rPr>
          <w:spacing w:val="-8"/>
        </w:rPr>
        <w:t xml:space="preserve"> </w:t>
      </w:r>
      <w:r>
        <w:t>a</w:t>
      </w:r>
      <w:r>
        <w:rPr>
          <w:spacing w:val="-7"/>
        </w:rPr>
        <w:t xml:space="preserve"> </w:t>
      </w:r>
      <w:r>
        <w:t>que</w:t>
      </w:r>
      <w:r>
        <w:rPr>
          <w:spacing w:val="-7"/>
        </w:rPr>
        <w:t xml:space="preserve"> </w:t>
      </w:r>
      <w:r>
        <w:t>un</w:t>
      </w:r>
      <w:r>
        <w:rPr>
          <w:spacing w:val="-7"/>
        </w:rPr>
        <w:t xml:space="preserve"> </w:t>
      </w:r>
      <w:r>
        <w:t>objeto</w:t>
      </w:r>
      <w:r>
        <w:rPr>
          <w:spacing w:val="-7"/>
        </w:rPr>
        <w:t xml:space="preserve"> </w:t>
      </w:r>
      <w:r>
        <w:t>de</w:t>
      </w:r>
      <w:r>
        <w:rPr>
          <w:spacing w:val="-7"/>
        </w:rPr>
        <w:t xml:space="preserve"> </w:t>
      </w:r>
      <w:r>
        <w:t>estudio</w:t>
      </w:r>
      <w:r>
        <w:rPr>
          <w:spacing w:val="-7"/>
        </w:rPr>
        <w:t xml:space="preserve"> </w:t>
      </w:r>
      <w:r>
        <w:t>medido</w:t>
      </w:r>
      <w:r>
        <w:rPr>
          <w:spacing w:val="-7"/>
        </w:rPr>
        <w:t xml:space="preserve"> </w:t>
      </w:r>
      <w:r>
        <w:t>repetidamente</w:t>
      </w:r>
      <w:r>
        <w:rPr>
          <w:spacing w:val="-6"/>
        </w:rPr>
        <w:t xml:space="preserve"> </w:t>
      </w:r>
      <w:r>
        <w:t>con</w:t>
      </w:r>
      <w:r>
        <w:rPr>
          <w:spacing w:val="-7"/>
        </w:rPr>
        <w:t xml:space="preserve"> </w:t>
      </w:r>
      <w:r>
        <w:t>el</w:t>
      </w:r>
      <w:r>
        <w:rPr>
          <w:spacing w:val="-11"/>
        </w:rPr>
        <w:t xml:space="preserve"> </w:t>
      </w:r>
      <w:r>
        <w:t xml:space="preserve">mismo instrumento siempre dará los mismos resultados; sin embargo, la confiabilidad no garantiza, ni es sinónimo de exactitud. Un instrumento puede ser confiable, pero no necesariamente válido </w:t>
      </w:r>
      <w:r>
        <w:rPr>
          <w:spacing w:val="27"/>
        </w:rPr>
        <w:t xml:space="preserve"> </w:t>
      </w:r>
      <w:r>
        <w:t>para</w:t>
      </w:r>
    </w:p>
    <w:p w:rsidR="00E42109" w:rsidRDefault="00E42109">
      <w:pPr>
        <w:spacing w:line="276" w:lineRule="auto"/>
        <w:jc w:val="both"/>
        <w:sectPr w:rsidR="00E42109">
          <w:footerReference w:type="default" r:id="rId54"/>
          <w:pgSz w:w="11910" w:h="16840"/>
          <w:pgMar w:top="1200" w:right="0" w:bottom="1700" w:left="1600" w:header="758" w:footer="1506" w:gutter="0"/>
          <w:pgNumType w:start="33"/>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702"/>
      </w:pPr>
      <w:r>
        <w:t>una población en particular, o en el peor de los casos, que el instrumento haya sido manipulado para obtener ciertos resultados.</w:t>
      </w:r>
    </w:p>
    <w:p w:rsidR="00E42109" w:rsidRDefault="00630379">
      <w:pPr>
        <w:pStyle w:val="Textoindependiente"/>
        <w:ind w:left="102"/>
      </w:pPr>
      <w:r>
        <w:t>Ejemplo:</w:t>
      </w:r>
    </w:p>
    <w:p w:rsidR="00E42109" w:rsidRDefault="00630379">
      <w:pPr>
        <w:pStyle w:val="Textoindependiente"/>
        <w:spacing w:before="41" w:line="276" w:lineRule="auto"/>
        <w:ind w:left="102" w:right="1700" w:firstLine="566"/>
        <w:jc w:val="both"/>
      </w:pPr>
      <w:r>
        <w:t xml:space="preserve">Si una prueba de motivación se aplica hoy a un grupo de personas y da ciertos valores de motivación, se aplica un mes </w:t>
      </w:r>
      <w:r>
        <w:t>después y proporciona valores diferentes, al igual que en subsecuentes mediciones, tal prueba no sería confiable.</w:t>
      </w:r>
    </w:p>
    <w:p w:rsidR="00E42109" w:rsidRDefault="00630379">
      <w:pPr>
        <w:pStyle w:val="Textoindependiente"/>
        <w:spacing w:line="276" w:lineRule="auto"/>
        <w:ind w:left="102" w:right="1694" w:firstLine="566"/>
        <w:jc w:val="both"/>
      </w:pPr>
      <w:r>
        <w:t>Se aplica a reactivos o respuestas politómicas, como las escalas tipo Likert. El coeficiente de confiabilidad es un coeficiente de correlación</w:t>
      </w:r>
      <w:r>
        <w:t>, teóricamente significa la correlación del test consigo mismo. Sus valores oscilan entre 0 y 1. Entre las escalas empleadas se tienen las mostradas en el siguiente cuadro:</w:t>
      </w:r>
    </w:p>
    <w:p w:rsidR="00E42109" w:rsidRDefault="00E42109">
      <w:pPr>
        <w:pStyle w:val="Textoindependiente"/>
        <w:spacing w:before="7"/>
        <w:rPr>
          <w:sz w:val="27"/>
        </w:rPr>
      </w:pPr>
    </w:p>
    <w:p w:rsidR="00E42109" w:rsidRDefault="00630379">
      <w:pPr>
        <w:pStyle w:val="Textoindependiente"/>
        <w:ind w:left="102"/>
      </w:pPr>
      <w:r>
        <w:t>Ejemplo:</w:t>
      </w:r>
    </w:p>
    <w:p w:rsidR="00E42109" w:rsidRDefault="00630379">
      <w:pPr>
        <w:pStyle w:val="Textoindependiente"/>
        <w:spacing w:before="42" w:line="276" w:lineRule="auto"/>
        <w:ind w:left="102" w:right="1697" w:firstLine="566"/>
        <w:jc w:val="both"/>
      </w:pPr>
      <w:r>
        <w:t>Veamos un ejemplo con una escala de 15 ítems que es contestado por 13 per</w:t>
      </w:r>
      <w:r>
        <w:t>sonas, cada ítems se puntúa de 5 maneras: con una escala del 1 al 3 en absolutamente de acuerdo y del 4 al 5 en absolutamente en desacuerdo. Se tendrá en cuenta los siguientes datos:</w:t>
      </w:r>
    </w:p>
    <w:p w:rsidR="00E42109" w:rsidRDefault="00E42109">
      <w:pPr>
        <w:pStyle w:val="Textoindependiente"/>
        <w:spacing w:before="3"/>
        <w:rPr>
          <w:sz w:val="25"/>
        </w:rPr>
      </w:pPr>
    </w:p>
    <w:tbl>
      <w:tblPr>
        <w:tblStyle w:val="TableNormal"/>
        <w:tblW w:w="0" w:type="auto"/>
        <w:tblInd w:w="1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386"/>
        <w:gridCol w:w="349"/>
        <w:gridCol w:w="348"/>
        <w:gridCol w:w="348"/>
        <w:gridCol w:w="348"/>
        <w:gridCol w:w="348"/>
        <w:gridCol w:w="348"/>
        <w:gridCol w:w="348"/>
        <w:gridCol w:w="348"/>
        <w:gridCol w:w="461"/>
        <w:gridCol w:w="461"/>
        <w:gridCol w:w="458"/>
        <w:gridCol w:w="461"/>
        <w:gridCol w:w="461"/>
        <w:gridCol w:w="459"/>
      </w:tblGrid>
      <w:tr w:rsidR="00E42109">
        <w:trPr>
          <w:trHeight w:hRule="exact" w:val="310"/>
        </w:trPr>
        <w:tc>
          <w:tcPr>
            <w:tcW w:w="365" w:type="dxa"/>
          </w:tcPr>
          <w:p w:rsidR="00E42109" w:rsidRDefault="00630379">
            <w:pPr>
              <w:pStyle w:val="TableParagraph"/>
              <w:spacing w:before="16"/>
              <w:ind w:left="86"/>
              <w:rPr>
                <w:b/>
                <w:sz w:val="20"/>
              </w:rPr>
            </w:pPr>
            <w:r>
              <w:rPr>
                <w:b/>
                <w:sz w:val="20"/>
              </w:rPr>
              <w:t>Nº</w:t>
            </w:r>
          </w:p>
        </w:tc>
        <w:tc>
          <w:tcPr>
            <w:tcW w:w="386" w:type="dxa"/>
          </w:tcPr>
          <w:p w:rsidR="00E42109" w:rsidRDefault="00630379">
            <w:pPr>
              <w:pStyle w:val="TableParagraph"/>
              <w:spacing w:before="16"/>
              <w:ind w:left="66" w:right="70"/>
              <w:jc w:val="center"/>
              <w:rPr>
                <w:b/>
                <w:sz w:val="20"/>
              </w:rPr>
            </w:pPr>
            <w:r>
              <w:rPr>
                <w:b/>
                <w:sz w:val="20"/>
              </w:rPr>
              <w:t>P1</w:t>
            </w:r>
          </w:p>
        </w:tc>
        <w:tc>
          <w:tcPr>
            <w:tcW w:w="349" w:type="dxa"/>
          </w:tcPr>
          <w:p w:rsidR="00E42109" w:rsidRDefault="00630379">
            <w:pPr>
              <w:pStyle w:val="TableParagraph"/>
              <w:spacing w:before="16"/>
              <w:ind w:right="71"/>
              <w:jc w:val="right"/>
              <w:rPr>
                <w:b/>
                <w:sz w:val="20"/>
              </w:rPr>
            </w:pPr>
            <w:r>
              <w:rPr>
                <w:b/>
                <w:sz w:val="20"/>
              </w:rPr>
              <w:t>P2</w:t>
            </w:r>
          </w:p>
        </w:tc>
        <w:tc>
          <w:tcPr>
            <w:tcW w:w="348" w:type="dxa"/>
          </w:tcPr>
          <w:p w:rsidR="00E42109" w:rsidRDefault="00630379">
            <w:pPr>
              <w:pStyle w:val="TableParagraph"/>
              <w:spacing w:before="16"/>
              <w:ind w:left="46" w:right="50"/>
              <w:jc w:val="center"/>
              <w:rPr>
                <w:b/>
                <w:sz w:val="20"/>
              </w:rPr>
            </w:pPr>
            <w:r>
              <w:rPr>
                <w:b/>
                <w:sz w:val="20"/>
              </w:rPr>
              <w:t>P3</w:t>
            </w:r>
          </w:p>
        </w:tc>
        <w:tc>
          <w:tcPr>
            <w:tcW w:w="348" w:type="dxa"/>
          </w:tcPr>
          <w:p w:rsidR="00E42109" w:rsidRDefault="00630379">
            <w:pPr>
              <w:pStyle w:val="TableParagraph"/>
              <w:spacing w:before="16"/>
              <w:ind w:left="46" w:right="50"/>
              <w:jc w:val="center"/>
              <w:rPr>
                <w:b/>
                <w:sz w:val="20"/>
              </w:rPr>
            </w:pPr>
            <w:r>
              <w:rPr>
                <w:b/>
                <w:sz w:val="20"/>
              </w:rPr>
              <w:t>P4</w:t>
            </w:r>
          </w:p>
        </w:tc>
        <w:tc>
          <w:tcPr>
            <w:tcW w:w="348" w:type="dxa"/>
          </w:tcPr>
          <w:p w:rsidR="00E42109" w:rsidRDefault="00630379">
            <w:pPr>
              <w:pStyle w:val="TableParagraph"/>
              <w:spacing w:before="16"/>
              <w:ind w:right="71"/>
              <w:jc w:val="right"/>
              <w:rPr>
                <w:b/>
                <w:sz w:val="20"/>
              </w:rPr>
            </w:pPr>
            <w:r>
              <w:rPr>
                <w:b/>
                <w:sz w:val="20"/>
              </w:rPr>
              <w:t>P5</w:t>
            </w:r>
          </w:p>
        </w:tc>
        <w:tc>
          <w:tcPr>
            <w:tcW w:w="348" w:type="dxa"/>
          </w:tcPr>
          <w:p w:rsidR="00E42109" w:rsidRDefault="00630379">
            <w:pPr>
              <w:pStyle w:val="TableParagraph"/>
              <w:spacing w:before="16"/>
              <w:ind w:left="46" w:right="50"/>
              <w:jc w:val="center"/>
              <w:rPr>
                <w:b/>
                <w:sz w:val="20"/>
              </w:rPr>
            </w:pPr>
            <w:r>
              <w:rPr>
                <w:b/>
                <w:sz w:val="20"/>
              </w:rPr>
              <w:t>P6</w:t>
            </w:r>
          </w:p>
        </w:tc>
        <w:tc>
          <w:tcPr>
            <w:tcW w:w="348" w:type="dxa"/>
          </w:tcPr>
          <w:p w:rsidR="00E42109" w:rsidRDefault="00630379">
            <w:pPr>
              <w:pStyle w:val="TableParagraph"/>
              <w:spacing w:before="16"/>
              <w:ind w:left="46" w:right="50"/>
              <w:jc w:val="center"/>
              <w:rPr>
                <w:b/>
                <w:sz w:val="20"/>
              </w:rPr>
            </w:pPr>
            <w:r>
              <w:rPr>
                <w:b/>
                <w:sz w:val="20"/>
              </w:rPr>
              <w:t>P7</w:t>
            </w:r>
          </w:p>
        </w:tc>
        <w:tc>
          <w:tcPr>
            <w:tcW w:w="348" w:type="dxa"/>
          </w:tcPr>
          <w:p w:rsidR="00E42109" w:rsidRDefault="00630379">
            <w:pPr>
              <w:pStyle w:val="TableParagraph"/>
              <w:spacing w:before="16"/>
              <w:ind w:right="71"/>
              <w:jc w:val="right"/>
              <w:rPr>
                <w:b/>
                <w:sz w:val="20"/>
              </w:rPr>
            </w:pPr>
            <w:r>
              <w:rPr>
                <w:b/>
                <w:sz w:val="20"/>
              </w:rPr>
              <w:t>P8</w:t>
            </w:r>
          </w:p>
        </w:tc>
        <w:tc>
          <w:tcPr>
            <w:tcW w:w="348" w:type="dxa"/>
          </w:tcPr>
          <w:p w:rsidR="00E42109" w:rsidRDefault="00630379">
            <w:pPr>
              <w:pStyle w:val="TableParagraph"/>
              <w:spacing w:before="16"/>
              <w:ind w:left="47" w:right="51"/>
              <w:jc w:val="center"/>
              <w:rPr>
                <w:b/>
                <w:sz w:val="20"/>
              </w:rPr>
            </w:pPr>
            <w:r>
              <w:rPr>
                <w:b/>
                <w:sz w:val="20"/>
              </w:rPr>
              <w:t>P9</w:t>
            </w:r>
          </w:p>
        </w:tc>
        <w:tc>
          <w:tcPr>
            <w:tcW w:w="461" w:type="dxa"/>
          </w:tcPr>
          <w:p w:rsidR="00E42109" w:rsidRDefault="00630379">
            <w:pPr>
              <w:pStyle w:val="TableParagraph"/>
              <w:spacing w:before="16"/>
              <w:ind w:left="57" w:right="62"/>
              <w:jc w:val="center"/>
              <w:rPr>
                <w:b/>
                <w:sz w:val="20"/>
              </w:rPr>
            </w:pPr>
            <w:r>
              <w:rPr>
                <w:b/>
                <w:sz w:val="20"/>
              </w:rPr>
              <w:t>P10</w:t>
            </w:r>
          </w:p>
        </w:tc>
        <w:tc>
          <w:tcPr>
            <w:tcW w:w="461" w:type="dxa"/>
          </w:tcPr>
          <w:p w:rsidR="00E42109" w:rsidRDefault="00630379">
            <w:pPr>
              <w:pStyle w:val="TableParagraph"/>
              <w:spacing w:before="16"/>
              <w:ind w:left="57" w:right="62"/>
              <w:jc w:val="center"/>
              <w:rPr>
                <w:b/>
                <w:sz w:val="20"/>
              </w:rPr>
            </w:pPr>
            <w:r>
              <w:rPr>
                <w:b/>
                <w:sz w:val="20"/>
              </w:rPr>
              <w:t>P11</w:t>
            </w:r>
          </w:p>
        </w:tc>
        <w:tc>
          <w:tcPr>
            <w:tcW w:w="458" w:type="dxa"/>
          </w:tcPr>
          <w:p w:rsidR="00E42109" w:rsidRDefault="00630379">
            <w:pPr>
              <w:pStyle w:val="TableParagraph"/>
              <w:spacing w:before="16"/>
              <w:ind w:left="57" w:right="60"/>
              <w:jc w:val="center"/>
              <w:rPr>
                <w:b/>
                <w:sz w:val="20"/>
              </w:rPr>
            </w:pPr>
            <w:r>
              <w:rPr>
                <w:b/>
                <w:sz w:val="20"/>
              </w:rPr>
              <w:t>P12</w:t>
            </w:r>
          </w:p>
        </w:tc>
        <w:tc>
          <w:tcPr>
            <w:tcW w:w="461" w:type="dxa"/>
          </w:tcPr>
          <w:p w:rsidR="00E42109" w:rsidRDefault="00630379">
            <w:pPr>
              <w:pStyle w:val="TableParagraph"/>
              <w:spacing w:before="16"/>
              <w:ind w:left="57" w:right="62"/>
              <w:jc w:val="center"/>
              <w:rPr>
                <w:b/>
                <w:sz w:val="20"/>
              </w:rPr>
            </w:pPr>
            <w:r>
              <w:rPr>
                <w:b/>
                <w:sz w:val="20"/>
              </w:rPr>
              <w:t>P13</w:t>
            </w:r>
          </w:p>
        </w:tc>
        <w:tc>
          <w:tcPr>
            <w:tcW w:w="461" w:type="dxa"/>
          </w:tcPr>
          <w:p w:rsidR="00E42109" w:rsidRDefault="00630379">
            <w:pPr>
              <w:pStyle w:val="TableParagraph"/>
              <w:spacing w:before="16"/>
              <w:ind w:left="57" w:right="62"/>
              <w:jc w:val="center"/>
              <w:rPr>
                <w:b/>
                <w:sz w:val="20"/>
              </w:rPr>
            </w:pPr>
            <w:r>
              <w:rPr>
                <w:b/>
                <w:sz w:val="20"/>
              </w:rPr>
              <w:t>P14</w:t>
            </w:r>
          </w:p>
        </w:tc>
        <w:tc>
          <w:tcPr>
            <w:tcW w:w="459" w:type="dxa"/>
          </w:tcPr>
          <w:p w:rsidR="00E42109" w:rsidRDefault="00630379">
            <w:pPr>
              <w:pStyle w:val="TableParagraph"/>
              <w:spacing w:before="16"/>
              <w:ind w:left="56" w:right="60"/>
              <w:jc w:val="center"/>
              <w:rPr>
                <w:b/>
                <w:sz w:val="20"/>
              </w:rPr>
            </w:pPr>
            <w:r>
              <w:rPr>
                <w:b/>
                <w:sz w:val="20"/>
              </w:rPr>
              <w:t>P15</w:t>
            </w:r>
          </w:p>
        </w:tc>
      </w:tr>
      <w:tr w:rsidR="00E42109">
        <w:trPr>
          <w:trHeight w:hRule="exact" w:val="310"/>
        </w:trPr>
        <w:tc>
          <w:tcPr>
            <w:tcW w:w="365" w:type="dxa"/>
          </w:tcPr>
          <w:p w:rsidR="00E42109" w:rsidRDefault="00630379">
            <w:pPr>
              <w:pStyle w:val="TableParagraph"/>
              <w:spacing w:before="19"/>
              <w:ind w:left="129"/>
              <w:rPr>
                <w:sz w:val="20"/>
              </w:rPr>
            </w:pPr>
            <w:r>
              <w:rPr>
                <w:w w:val="99"/>
                <w:sz w:val="20"/>
              </w:rPr>
              <w:t>1</w:t>
            </w:r>
          </w:p>
        </w:tc>
        <w:tc>
          <w:tcPr>
            <w:tcW w:w="386" w:type="dxa"/>
          </w:tcPr>
          <w:p w:rsidR="00E42109" w:rsidRDefault="00630379">
            <w:pPr>
              <w:pStyle w:val="TableParagraph"/>
              <w:spacing w:before="19"/>
              <w:jc w:val="center"/>
              <w:rPr>
                <w:sz w:val="20"/>
              </w:rPr>
            </w:pPr>
            <w:r>
              <w:rPr>
                <w:w w:val="99"/>
                <w:sz w:val="20"/>
              </w:rPr>
              <w:t>2</w:t>
            </w:r>
          </w:p>
        </w:tc>
        <w:tc>
          <w:tcPr>
            <w:tcW w:w="349"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ind w:right="1"/>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58" w:type="dxa"/>
          </w:tcPr>
          <w:p w:rsidR="00E42109" w:rsidRDefault="00630379">
            <w:pPr>
              <w:pStyle w:val="TableParagraph"/>
              <w:spacing w:before="19"/>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59" w:type="dxa"/>
          </w:tcPr>
          <w:p w:rsidR="00E42109" w:rsidRDefault="00630379">
            <w:pPr>
              <w:pStyle w:val="TableParagraph"/>
              <w:spacing w:before="19"/>
              <w:jc w:val="center"/>
              <w:rPr>
                <w:sz w:val="20"/>
              </w:rPr>
            </w:pPr>
            <w:r>
              <w:rPr>
                <w:w w:val="99"/>
                <w:sz w:val="20"/>
              </w:rPr>
              <w:t>3</w:t>
            </w:r>
          </w:p>
        </w:tc>
      </w:tr>
      <w:tr w:rsidR="00E42109">
        <w:trPr>
          <w:trHeight w:hRule="exact" w:val="310"/>
        </w:trPr>
        <w:tc>
          <w:tcPr>
            <w:tcW w:w="365" w:type="dxa"/>
          </w:tcPr>
          <w:p w:rsidR="00E42109" w:rsidRDefault="00630379">
            <w:pPr>
              <w:pStyle w:val="TableParagraph"/>
              <w:spacing w:before="19"/>
              <w:ind w:left="129"/>
              <w:rPr>
                <w:sz w:val="20"/>
              </w:rPr>
            </w:pPr>
            <w:r>
              <w:rPr>
                <w:w w:val="99"/>
                <w:sz w:val="20"/>
              </w:rPr>
              <w:t>2</w:t>
            </w:r>
          </w:p>
        </w:tc>
        <w:tc>
          <w:tcPr>
            <w:tcW w:w="386" w:type="dxa"/>
          </w:tcPr>
          <w:p w:rsidR="00E42109" w:rsidRDefault="00630379">
            <w:pPr>
              <w:pStyle w:val="TableParagraph"/>
              <w:spacing w:before="19"/>
              <w:jc w:val="center"/>
              <w:rPr>
                <w:sz w:val="20"/>
              </w:rPr>
            </w:pPr>
            <w:r>
              <w:rPr>
                <w:w w:val="99"/>
                <w:sz w:val="20"/>
              </w:rPr>
              <w:t>2</w:t>
            </w:r>
          </w:p>
        </w:tc>
        <w:tc>
          <w:tcPr>
            <w:tcW w:w="349"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ind w:right="1"/>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2</w:t>
            </w:r>
          </w:p>
        </w:tc>
        <w:tc>
          <w:tcPr>
            <w:tcW w:w="458" w:type="dxa"/>
          </w:tcPr>
          <w:p w:rsidR="00E42109" w:rsidRDefault="00630379">
            <w:pPr>
              <w:pStyle w:val="TableParagraph"/>
              <w:spacing w:before="19"/>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59" w:type="dxa"/>
          </w:tcPr>
          <w:p w:rsidR="00E42109" w:rsidRDefault="00630379">
            <w:pPr>
              <w:pStyle w:val="TableParagraph"/>
              <w:spacing w:before="19"/>
              <w:jc w:val="center"/>
              <w:rPr>
                <w:sz w:val="20"/>
              </w:rPr>
            </w:pPr>
            <w:r>
              <w:rPr>
                <w:w w:val="99"/>
                <w:sz w:val="20"/>
              </w:rPr>
              <w:t>3</w:t>
            </w:r>
          </w:p>
        </w:tc>
      </w:tr>
      <w:tr w:rsidR="00E42109">
        <w:trPr>
          <w:trHeight w:hRule="exact" w:val="310"/>
        </w:trPr>
        <w:tc>
          <w:tcPr>
            <w:tcW w:w="365" w:type="dxa"/>
          </w:tcPr>
          <w:p w:rsidR="00E42109" w:rsidRDefault="00630379">
            <w:pPr>
              <w:pStyle w:val="TableParagraph"/>
              <w:spacing w:before="19"/>
              <w:ind w:left="129"/>
              <w:rPr>
                <w:sz w:val="20"/>
              </w:rPr>
            </w:pPr>
            <w:r>
              <w:rPr>
                <w:w w:val="99"/>
                <w:sz w:val="20"/>
              </w:rPr>
              <w:t>3</w:t>
            </w:r>
          </w:p>
        </w:tc>
        <w:tc>
          <w:tcPr>
            <w:tcW w:w="386" w:type="dxa"/>
          </w:tcPr>
          <w:p w:rsidR="00E42109" w:rsidRDefault="00630379">
            <w:pPr>
              <w:pStyle w:val="TableParagraph"/>
              <w:spacing w:before="19"/>
              <w:jc w:val="center"/>
              <w:rPr>
                <w:sz w:val="20"/>
              </w:rPr>
            </w:pPr>
            <w:r>
              <w:rPr>
                <w:w w:val="99"/>
                <w:sz w:val="20"/>
              </w:rPr>
              <w:t>3</w:t>
            </w:r>
          </w:p>
        </w:tc>
        <w:tc>
          <w:tcPr>
            <w:tcW w:w="349"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1</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5</w:t>
            </w:r>
          </w:p>
        </w:tc>
        <w:tc>
          <w:tcPr>
            <w:tcW w:w="348" w:type="dxa"/>
          </w:tcPr>
          <w:p w:rsidR="00E42109" w:rsidRDefault="00630379">
            <w:pPr>
              <w:pStyle w:val="TableParagraph"/>
              <w:spacing w:before="19"/>
              <w:ind w:right="1"/>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1</w:t>
            </w:r>
          </w:p>
        </w:tc>
        <w:tc>
          <w:tcPr>
            <w:tcW w:w="458" w:type="dxa"/>
          </w:tcPr>
          <w:p w:rsidR="00E42109" w:rsidRDefault="00630379">
            <w:pPr>
              <w:pStyle w:val="TableParagraph"/>
              <w:spacing w:before="19"/>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2</w:t>
            </w:r>
          </w:p>
        </w:tc>
        <w:tc>
          <w:tcPr>
            <w:tcW w:w="459" w:type="dxa"/>
          </w:tcPr>
          <w:p w:rsidR="00E42109" w:rsidRDefault="00630379">
            <w:pPr>
              <w:pStyle w:val="TableParagraph"/>
              <w:spacing w:before="19"/>
              <w:jc w:val="center"/>
              <w:rPr>
                <w:sz w:val="20"/>
              </w:rPr>
            </w:pPr>
            <w:r>
              <w:rPr>
                <w:w w:val="99"/>
                <w:sz w:val="20"/>
              </w:rPr>
              <w:t>3</w:t>
            </w:r>
          </w:p>
        </w:tc>
      </w:tr>
      <w:tr w:rsidR="00E42109">
        <w:trPr>
          <w:trHeight w:hRule="exact" w:val="312"/>
        </w:trPr>
        <w:tc>
          <w:tcPr>
            <w:tcW w:w="365" w:type="dxa"/>
          </w:tcPr>
          <w:p w:rsidR="00E42109" w:rsidRDefault="00630379">
            <w:pPr>
              <w:pStyle w:val="TableParagraph"/>
              <w:spacing w:before="19"/>
              <w:ind w:left="129"/>
              <w:rPr>
                <w:sz w:val="20"/>
              </w:rPr>
            </w:pPr>
            <w:r>
              <w:rPr>
                <w:w w:val="99"/>
                <w:sz w:val="20"/>
              </w:rPr>
              <w:t>4</w:t>
            </w:r>
          </w:p>
        </w:tc>
        <w:tc>
          <w:tcPr>
            <w:tcW w:w="386" w:type="dxa"/>
          </w:tcPr>
          <w:p w:rsidR="00E42109" w:rsidRDefault="00630379">
            <w:pPr>
              <w:pStyle w:val="TableParagraph"/>
              <w:spacing w:before="19"/>
              <w:jc w:val="center"/>
              <w:rPr>
                <w:sz w:val="20"/>
              </w:rPr>
            </w:pPr>
            <w:r>
              <w:rPr>
                <w:w w:val="99"/>
                <w:sz w:val="20"/>
              </w:rPr>
              <w:t>2</w:t>
            </w:r>
          </w:p>
        </w:tc>
        <w:tc>
          <w:tcPr>
            <w:tcW w:w="349" w:type="dxa"/>
          </w:tcPr>
          <w:p w:rsidR="00E42109" w:rsidRDefault="00630379">
            <w:pPr>
              <w:pStyle w:val="TableParagraph"/>
              <w:spacing w:before="19"/>
              <w:ind w:right="123"/>
              <w:jc w:val="right"/>
              <w:rPr>
                <w:sz w:val="20"/>
              </w:rPr>
            </w:pPr>
            <w:r>
              <w:rPr>
                <w:w w:val="99"/>
                <w:sz w:val="20"/>
              </w:rPr>
              <w:t>1</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ind w:right="1"/>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2</w:t>
            </w:r>
          </w:p>
        </w:tc>
        <w:tc>
          <w:tcPr>
            <w:tcW w:w="458" w:type="dxa"/>
          </w:tcPr>
          <w:p w:rsidR="00E42109" w:rsidRDefault="00630379">
            <w:pPr>
              <w:pStyle w:val="TableParagraph"/>
              <w:spacing w:before="19"/>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2</w:t>
            </w:r>
          </w:p>
        </w:tc>
        <w:tc>
          <w:tcPr>
            <w:tcW w:w="459" w:type="dxa"/>
          </w:tcPr>
          <w:p w:rsidR="00E42109" w:rsidRDefault="00630379">
            <w:pPr>
              <w:pStyle w:val="TableParagraph"/>
              <w:spacing w:before="19"/>
              <w:jc w:val="center"/>
              <w:rPr>
                <w:sz w:val="20"/>
              </w:rPr>
            </w:pPr>
            <w:r>
              <w:rPr>
                <w:w w:val="99"/>
                <w:sz w:val="20"/>
              </w:rPr>
              <w:t>2</w:t>
            </w:r>
          </w:p>
        </w:tc>
      </w:tr>
      <w:tr w:rsidR="00E42109">
        <w:trPr>
          <w:trHeight w:hRule="exact" w:val="310"/>
        </w:trPr>
        <w:tc>
          <w:tcPr>
            <w:tcW w:w="365" w:type="dxa"/>
          </w:tcPr>
          <w:p w:rsidR="00E42109" w:rsidRDefault="00630379">
            <w:pPr>
              <w:pStyle w:val="TableParagraph"/>
              <w:spacing w:before="16"/>
              <w:ind w:left="129"/>
              <w:rPr>
                <w:sz w:val="20"/>
              </w:rPr>
            </w:pPr>
            <w:r>
              <w:rPr>
                <w:w w:val="99"/>
                <w:sz w:val="20"/>
              </w:rPr>
              <w:t>5</w:t>
            </w:r>
          </w:p>
        </w:tc>
        <w:tc>
          <w:tcPr>
            <w:tcW w:w="386" w:type="dxa"/>
          </w:tcPr>
          <w:p w:rsidR="00E42109" w:rsidRDefault="00630379">
            <w:pPr>
              <w:pStyle w:val="TableParagraph"/>
              <w:spacing w:before="16"/>
              <w:jc w:val="center"/>
              <w:rPr>
                <w:sz w:val="20"/>
              </w:rPr>
            </w:pPr>
            <w:r>
              <w:rPr>
                <w:w w:val="99"/>
                <w:sz w:val="20"/>
              </w:rPr>
              <w:t>1</w:t>
            </w:r>
          </w:p>
        </w:tc>
        <w:tc>
          <w:tcPr>
            <w:tcW w:w="349" w:type="dxa"/>
          </w:tcPr>
          <w:p w:rsidR="00E42109" w:rsidRDefault="00630379">
            <w:pPr>
              <w:pStyle w:val="TableParagraph"/>
              <w:spacing w:before="16"/>
              <w:ind w:right="123"/>
              <w:jc w:val="right"/>
              <w:rPr>
                <w:sz w:val="20"/>
              </w:rPr>
            </w:pPr>
            <w:r>
              <w:rPr>
                <w:w w:val="99"/>
                <w:sz w:val="20"/>
              </w:rPr>
              <w:t>2</w:t>
            </w:r>
          </w:p>
        </w:tc>
        <w:tc>
          <w:tcPr>
            <w:tcW w:w="348" w:type="dxa"/>
          </w:tcPr>
          <w:p w:rsidR="00E42109" w:rsidRDefault="00630379">
            <w:pPr>
              <w:pStyle w:val="TableParagraph"/>
              <w:spacing w:before="16"/>
              <w:jc w:val="center"/>
              <w:rPr>
                <w:sz w:val="20"/>
              </w:rPr>
            </w:pPr>
            <w:r>
              <w:rPr>
                <w:w w:val="99"/>
                <w:sz w:val="20"/>
              </w:rPr>
              <w:t>1</w:t>
            </w:r>
          </w:p>
        </w:tc>
        <w:tc>
          <w:tcPr>
            <w:tcW w:w="348" w:type="dxa"/>
          </w:tcPr>
          <w:p w:rsidR="00E42109" w:rsidRDefault="00630379">
            <w:pPr>
              <w:pStyle w:val="TableParagraph"/>
              <w:spacing w:before="16"/>
              <w:jc w:val="center"/>
              <w:rPr>
                <w:sz w:val="20"/>
              </w:rPr>
            </w:pPr>
            <w:r>
              <w:rPr>
                <w:w w:val="99"/>
                <w:sz w:val="20"/>
              </w:rPr>
              <w:t>1</w:t>
            </w:r>
          </w:p>
        </w:tc>
        <w:tc>
          <w:tcPr>
            <w:tcW w:w="348" w:type="dxa"/>
          </w:tcPr>
          <w:p w:rsidR="00E42109" w:rsidRDefault="00630379">
            <w:pPr>
              <w:pStyle w:val="TableParagraph"/>
              <w:spacing w:before="16"/>
              <w:ind w:right="123"/>
              <w:jc w:val="right"/>
              <w:rPr>
                <w:sz w:val="20"/>
              </w:rPr>
            </w:pPr>
            <w:r>
              <w:rPr>
                <w:w w:val="99"/>
                <w:sz w:val="20"/>
              </w:rPr>
              <w:t>2</w:t>
            </w:r>
          </w:p>
        </w:tc>
        <w:tc>
          <w:tcPr>
            <w:tcW w:w="348" w:type="dxa"/>
          </w:tcPr>
          <w:p w:rsidR="00E42109" w:rsidRDefault="00630379">
            <w:pPr>
              <w:pStyle w:val="TableParagraph"/>
              <w:spacing w:before="16"/>
              <w:jc w:val="center"/>
              <w:rPr>
                <w:sz w:val="20"/>
              </w:rPr>
            </w:pPr>
            <w:r>
              <w:rPr>
                <w:w w:val="99"/>
                <w:sz w:val="20"/>
              </w:rPr>
              <w:t>2</w:t>
            </w:r>
          </w:p>
        </w:tc>
        <w:tc>
          <w:tcPr>
            <w:tcW w:w="348" w:type="dxa"/>
          </w:tcPr>
          <w:p w:rsidR="00E42109" w:rsidRDefault="00630379">
            <w:pPr>
              <w:pStyle w:val="TableParagraph"/>
              <w:spacing w:before="16"/>
              <w:jc w:val="center"/>
              <w:rPr>
                <w:sz w:val="20"/>
              </w:rPr>
            </w:pPr>
            <w:r>
              <w:rPr>
                <w:w w:val="99"/>
                <w:sz w:val="20"/>
              </w:rPr>
              <w:t>2</w:t>
            </w:r>
          </w:p>
        </w:tc>
        <w:tc>
          <w:tcPr>
            <w:tcW w:w="348" w:type="dxa"/>
          </w:tcPr>
          <w:p w:rsidR="00E42109" w:rsidRDefault="00630379">
            <w:pPr>
              <w:pStyle w:val="TableParagraph"/>
              <w:spacing w:before="16"/>
              <w:ind w:right="123"/>
              <w:jc w:val="right"/>
              <w:rPr>
                <w:sz w:val="20"/>
              </w:rPr>
            </w:pPr>
            <w:r>
              <w:rPr>
                <w:w w:val="99"/>
                <w:sz w:val="20"/>
              </w:rPr>
              <w:t>1</w:t>
            </w:r>
          </w:p>
        </w:tc>
        <w:tc>
          <w:tcPr>
            <w:tcW w:w="348" w:type="dxa"/>
          </w:tcPr>
          <w:p w:rsidR="00E42109" w:rsidRDefault="00630379">
            <w:pPr>
              <w:pStyle w:val="TableParagraph"/>
              <w:spacing w:before="16"/>
              <w:ind w:right="1"/>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1</w:t>
            </w:r>
          </w:p>
        </w:tc>
        <w:tc>
          <w:tcPr>
            <w:tcW w:w="461" w:type="dxa"/>
          </w:tcPr>
          <w:p w:rsidR="00E42109" w:rsidRDefault="00630379">
            <w:pPr>
              <w:pStyle w:val="TableParagraph"/>
              <w:spacing w:before="16"/>
              <w:ind w:right="3"/>
              <w:jc w:val="center"/>
              <w:rPr>
                <w:sz w:val="20"/>
              </w:rPr>
            </w:pPr>
            <w:r>
              <w:rPr>
                <w:w w:val="99"/>
                <w:sz w:val="20"/>
              </w:rPr>
              <w:t>2</w:t>
            </w:r>
          </w:p>
        </w:tc>
        <w:tc>
          <w:tcPr>
            <w:tcW w:w="458" w:type="dxa"/>
          </w:tcPr>
          <w:p w:rsidR="00E42109" w:rsidRDefault="00630379">
            <w:pPr>
              <w:pStyle w:val="TableParagraph"/>
              <w:spacing w:before="16"/>
              <w:jc w:val="center"/>
              <w:rPr>
                <w:sz w:val="20"/>
              </w:rPr>
            </w:pPr>
            <w:r>
              <w:rPr>
                <w:w w:val="99"/>
                <w:sz w:val="20"/>
              </w:rPr>
              <w:t>3</w:t>
            </w:r>
          </w:p>
        </w:tc>
        <w:tc>
          <w:tcPr>
            <w:tcW w:w="461" w:type="dxa"/>
          </w:tcPr>
          <w:p w:rsidR="00E42109" w:rsidRDefault="00630379">
            <w:pPr>
              <w:pStyle w:val="TableParagraph"/>
              <w:spacing w:before="16"/>
              <w:ind w:right="3"/>
              <w:jc w:val="center"/>
              <w:rPr>
                <w:sz w:val="20"/>
              </w:rPr>
            </w:pPr>
            <w:r>
              <w:rPr>
                <w:w w:val="99"/>
                <w:sz w:val="20"/>
              </w:rPr>
              <w:t>3</w:t>
            </w:r>
          </w:p>
        </w:tc>
        <w:tc>
          <w:tcPr>
            <w:tcW w:w="461" w:type="dxa"/>
          </w:tcPr>
          <w:p w:rsidR="00E42109" w:rsidRDefault="00630379">
            <w:pPr>
              <w:pStyle w:val="TableParagraph"/>
              <w:spacing w:before="16"/>
              <w:ind w:right="3"/>
              <w:jc w:val="center"/>
              <w:rPr>
                <w:sz w:val="20"/>
              </w:rPr>
            </w:pPr>
            <w:r>
              <w:rPr>
                <w:w w:val="99"/>
                <w:sz w:val="20"/>
              </w:rPr>
              <w:t>2</w:t>
            </w:r>
          </w:p>
        </w:tc>
        <w:tc>
          <w:tcPr>
            <w:tcW w:w="459" w:type="dxa"/>
          </w:tcPr>
          <w:p w:rsidR="00E42109" w:rsidRDefault="00630379">
            <w:pPr>
              <w:pStyle w:val="TableParagraph"/>
              <w:spacing w:before="16"/>
              <w:jc w:val="center"/>
              <w:rPr>
                <w:sz w:val="20"/>
              </w:rPr>
            </w:pPr>
            <w:r>
              <w:rPr>
                <w:w w:val="99"/>
                <w:sz w:val="20"/>
              </w:rPr>
              <w:t>2</w:t>
            </w:r>
          </w:p>
        </w:tc>
      </w:tr>
      <w:tr w:rsidR="00E42109">
        <w:trPr>
          <w:trHeight w:hRule="exact" w:val="310"/>
        </w:trPr>
        <w:tc>
          <w:tcPr>
            <w:tcW w:w="365" w:type="dxa"/>
          </w:tcPr>
          <w:p w:rsidR="00E42109" w:rsidRDefault="00630379">
            <w:pPr>
              <w:pStyle w:val="TableParagraph"/>
              <w:spacing w:before="16"/>
              <w:ind w:left="129"/>
              <w:rPr>
                <w:sz w:val="20"/>
              </w:rPr>
            </w:pPr>
            <w:r>
              <w:rPr>
                <w:w w:val="99"/>
                <w:sz w:val="20"/>
              </w:rPr>
              <w:t>6</w:t>
            </w:r>
          </w:p>
        </w:tc>
        <w:tc>
          <w:tcPr>
            <w:tcW w:w="386" w:type="dxa"/>
          </w:tcPr>
          <w:p w:rsidR="00E42109" w:rsidRDefault="00630379">
            <w:pPr>
              <w:pStyle w:val="TableParagraph"/>
              <w:spacing w:before="16"/>
              <w:jc w:val="center"/>
              <w:rPr>
                <w:sz w:val="20"/>
              </w:rPr>
            </w:pPr>
            <w:r>
              <w:rPr>
                <w:w w:val="99"/>
                <w:sz w:val="20"/>
              </w:rPr>
              <w:t>3</w:t>
            </w:r>
          </w:p>
        </w:tc>
        <w:tc>
          <w:tcPr>
            <w:tcW w:w="349" w:type="dxa"/>
          </w:tcPr>
          <w:p w:rsidR="00E42109" w:rsidRDefault="00630379">
            <w:pPr>
              <w:pStyle w:val="TableParagraph"/>
              <w:spacing w:before="16"/>
              <w:ind w:right="123"/>
              <w:jc w:val="right"/>
              <w:rPr>
                <w:sz w:val="20"/>
              </w:rPr>
            </w:pPr>
            <w:r>
              <w:rPr>
                <w:w w:val="99"/>
                <w:sz w:val="20"/>
              </w:rPr>
              <w:t>4</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jc w:val="center"/>
              <w:rPr>
                <w:sz w:val="20"/>
              </w:rPr>
            </w:pPr>
            <w:r>
              <w:rPr>
                <w:w w:val="99"/>
                <w:sz w:val="20"/>
              </w:rPr>
              <w:t>2</w:t>
            </w:r>
          </w:p>
        </w:tc>
        <w:tc>
          <w:tcPr>
            <w:tcW w:w="348" w:type="dxa"/>
          </w:tcPr>
          <w:p w:rsidR="00E42109" w:rsidRDefault="00630379">
            <w:pPr>
              <w:pStyle w:val="TableParagraph"/>
              <w:spacing w:before="16"/>
              <w:ind w:right="123"/>
              <w:jc w:val="right"/>
              <w:rPr>
                <w:sz w:val="20"/>
              </w:rPr>
            </w:pPr>
            <w:r>
              <w:rPr>
                <w:w w:val="99"/>
                <w:sz w:val="20"/>
              </w:rPr>
              <w:t>4</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ind w:right="123"/>
              <w:jc w:val="right"/>
              <w:rPr>
                <w:sz w:val="20"/>
              </w:rPr>
            </w:pPr>
            <w:r>
              <w:rPr>
                <w:w w:val="99"/>
                <w:sz w:val="20"/>
              </w:rPr>
              <w:t>3</w:t>
            </w:r>
          </w:p>
        </w:tc>
        <w:tc>
          <w:tcPr>
            <w:tcW w:w="348" w:type="dxa"/>
          </w:tcPr>
          <w:p w:rsidR="00E42109" w:rsidRDefault="00630379">
            <w:pPr>
              <w:pStyle w:val="TableParagraph"/>
              <w:spacing w:before="16"/>
              <w:ind w:right="1"/>
              <w:jc w:val="center"/>
              <w:rPr>
                <w:sz w:val="20"/>
              </w:rPr>
            </w:pPr>
            <w:r>
              <w:rPr>
                <w:w w:val="99"/>
                <w:sz w:val="20"/>
              </w:rPr>
              <w:t>3</w:t>
            </w:r>
          </w:p>
        </w:tc>
        <w:tc>
          <w:tcPr>
            <w:tcW w:w="461" w:type="dxa"/>
          </w:tcPr>
          <w:p w:rsidR="00E42109" w:rsidRDefault="00630379">
            <w:pPr>
              <w:pStyle w:val="TableParagraph"/>
              <w:spacing w:before="16"/>
              <w:ind w:right="3"/>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2</w:t>
            </w:r>
          </w:p>
        </w:tc>
        <w:tc>
          <w:tcPr>
            <w:tcW w:w="458" w:type="dxa"/>
          </w:tcPr>
          <w:p w:rsidR="00E42109" w:rsidRDefault="00630379">
            <w:pPr>
              <w:pStyle w:val="TableParagraph"/>
              <w:spacing w:before="16"/>
              <w:jc w:val="center"/>
              <w:rPr>
                <w:sz w:val="20"/>
              </w:rPr>
            </w:pPr>
            <w:r>
              <w:rPr>
                <w:w w:val="99"/>
                <w:sz w:val="20"/>
              </w:rPr>
              <w:t>3</w:t>
            </w:r>
          </w:p>
        </w:tc>
        <w:tc>
          <w:tcPr>
            <w:tcW w:w="461" w:type="dxa"/>
          </w:tcPr>
          <w:p w:rsidR="00E42109" w:rsidRDefault="00630379">
            <w:pPr>
              <w:pStyle w:val="TableParagraph"/>
              <w:spacing w:before="16"/>
              <w:ind w:right="3"/>
              <w:jc w:val="center"/>
              <w:rPr>
                <w:sz w:val="20"/>
              </w:rPr>
            </w:pPr>
            <w:r>
              <w:rPr>
                <w:w w:val="99"/>
                <w:sz w:val="20"/>
              </w:rPr>
              <w:t>3</w:t>
            </w:r>
          </w:p>
        </w:tc>
        <w:tc>
          <w:tcPr>
            <w:tcW w:w="461" w:type="dxa"/>
          </w:tcPr>
          <w:p w:rsidR="00E42109" w:rsidRDefault="00630379">
            <w:pPr>
              <w:pStyle w:val="TableParagraph"/>
              <w:spacing w:before="16"/>
              <w:ind w:right="3"/>
              <w:jc w:val="center"/>
              <w:rPr>
                <w:sz w:val="20"/>
              </w:rPr>
            </w:pPr>
            <w:r>
              <w:rPr>
                <w:w w:val="99"/>
                <w:sz w:val="20"/>
              </w:rPr>
              <w:t>2</w:t>
            </w:r>
          </w:p>
        </w:tc>
        <w:tc>
          <w:tcPr>
            <w:tcW w:w="459" w:type="dxa"/>
          </w:tcPr>
          <w:p w:rsidR="00E42109" w:rsidRDefault="00630379">
            <w:pPr>
              <w:pStyle w:val="TableParagraph"/>
              <w:spacing w:before="16"/>
              <w:jc w:val="center"/>
              <w:rPr>
                <w:sz w:val="20"/>
              </w:rPr>
            </w:pPr>
            <w:r>
              <w:rPr>
                <w:w w:val="99"/>
                <w:sz w:val="20"/>
              </w:rPr>
              <w:t>3</w:t>
            </w:r>
          </w:p>
        </w:tc>
      </w:tr>
      <w:tr w:rsidR="00E42109">
        <w:trPr>
          <w:trHeight w:hRule="exact" w:val="310"/>
        </w:trPr>
        <w:tc>
          <w:tcPr>
            <w:tcW w:w="365" w:type="dxa"/>
          </w:tcPr>
          <w:p w:rsidR="00E42109" w:rsidRDefault="00630379">
            <w:pPr>
              <w:pStyle w:val="TableParagraph"/>
              <w:spacing w:before="19"/>
              <w:ind w:left="129"/>
              <w:rPr>
                <w:sz w:val="20"/>
              </w:rPr>
            </w:pPr>
            <w:r>
              <w:rPr>
                <w:w w:val="99"/>
                <w:sz w:val="20"/>
              </w:rPr>
              <w:t>7</w:t>
            </w:r>
          </w:p>
        </w:tc>
        <w:tc>
          <w:tcPr>
            <w:tcW w:w="386" w:type="dxa"/>
          </w:tcPr>
          <w:p w:rsidR="00E42109" w:rsidRDefault="00630379">
            <w:pPr>
              <w:pStyle w:val="TableParagraph"/>
              <w:spacing w:before="19"/>
              <w:jc w:val="center"/>
              <w:rPr>
                <w:sz w:val="20"/>
              </w:rPr>
            </w:pPr>
            <w:r>
              <w:rPr>
                <w:w w:val="99"/>
                <w:sz w:val="20"/>
              </w:rPr>
              <w:t>2</w:t>
            </w:r>
          </w:p>
        </w:tc>
        <w:tc>
          <w:tcPr>
            <w:tcW w:w="349"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1</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1</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ind w:right="1"/>
              <w:jc w:val="center"/>
              <w:rPr>
                <w:sz w:val="20"/>
              </w:rPr>
            </w:pPr>
            <w:r>
              <w:rPr>
                <w:w w:val="99"/>
                <w:sz w:val="20"/>
              </w:rPr>
              <w:t>4</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1</w:t>
            </w:r>
          </w:p>
        </w:tc>
        <w:tc>
          <w:tcPr>
            <w:tcW w:w="458" w:type="dxa"/>
          </w:tcPr>
          <w:p w:rsidR="00E42109" w:rsidRDefault="00630379">
            <w:pPr>
              <w:pStyle w:val="TableParagraph"/>
              <w:spacing w:before="19"/>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2</w:t>
            </w:r>
          </w:p>
        </w:tc>
        <w:tc>
          <w:tcPr>
            <w:tcW w:w="459" w:type="dxa"/>
          </w:tcPr>
          <w:p w:rsidR="00E42109" w:rsidRDefault="00630379">
            <w:pPr>
              <w:pStyle w:val="TableParagraph"/>
              <w:spacing w:before="19"/>
              <w:jc w:val="center"/>
              <w:rPr>
                <w:sz w:val="20"/>
              </w:rPr>
            </w:pPr>
            <w:r>
              <w:rPr>
                <w:w w:val="99"/>
                <w:sz w:val="20"/>
              </w:rPr>
              <w:t>3</w:t>
            </w:r>
          </w:p>
        </w:tc>
      </w:tr>
      <w:tr w:rsidR="00E42109">
        <w:trPr>
          <w:trHeight w:hRule="exact" w:val="310"/>
        </w:trPr>
        <w:tc>
          <w:tcPr>
            <w:tcW w:w="365" w:type="dxa"/>
          </w:tcPr>
          <w:p w:rsidR="00E42109" w:rsidRDefault="00630379">
            <w:pPr>
              <w:pStyle w:val="TableParagraph"/>
              <w:spacing w:before="19"/>
              <w:ind w:left="129"/>
              <w:rPr>
                <w:sz w:val="20"/>
              </w:rPr>
            </w:pPr>
            <w:r>
              <w:rPr>
                <w:w w:val="99"/>
                <w:sz w:val="20"/>
              </w:rPr>
              <w:t>8</w:t>
            </w:r>
          </w:p>
        </w:tc>
        <w:tc>
          <w:tcPr>
            <w:tcW w:w="386" w:type="dxa"/>
          </w:tcPr>
          <w:p w:rsidR="00E42109" w:rsidRDefault="00630379">
            <w:pPr>
              <w:pStyle w:val="TableParagraph"/>
              <w:spacing w:before="19"/>
              <w:jc w:val="center"/>
              <w:rPr>
                <w:sz w:val="20"/>
              </w:rPr>
            </w:pPr>
            <w:r>
              <w:rPr>
                <w:w w:val="99"/>
                <w:sz w:val="20"/>
              </w:rPr>
              <w:t>3</w:t>
            </w:r>
          </w:p>
        </w:tc>
        <w:tc>
          <w:tcPr>
            <w:tcW w:w="349"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1</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1</w:t>
            </w:r>
          </w:p>
        </w:tc>
        <w:tc>
          <w:tcPr>
            <w:tcW w:w="348" w:type="dxa"/>
          </w:tcPr>
          <w:p w:rsidR="00E42109" w:rsidRDefault="00630379">
            <w:pPr>
              <w:pStyle w:val="TableParagraph"/>
              <w:spacing w:before="19"/>
              <w:ind w:right="1"/>
              <w:jc w:val="center"/>
              <w:rPr>
                <w:sz w:val="20"/>
              </w:rPr>
            </w:pPr>
            <w:r>
              <w:rPr>
                <w:w w:val="99"/>
                <w:sz w:val="20"/>
              </w:rPr>
              <w:t>4</w:t>
            </w:r>
          </w:p>
        </w:tc>
        <w:tc>
          <w:tcPr>
            <w:tcW w:w="461" w:type="dxa"/>
          </w:tcPr>
          <w:p w:rsidR="00E42109" w:rsidRDefault="00630379">
            <w:pPr>
              <w:pStyle w:val="TableParagraph"/>
              <w:spacing w:before="19"/>
              <w:ind w:right="3"/>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2</w:t>
            </w:r>
          </w:p>
        </w:tc>
        <w:tc>
          <w:tcPr>
            <w:tcW w:w="458" w:type="dxa"/>
          </w:tcPr>
          <w:p w:rsidR="00E42109" w:rsidRDefault="00630379">
            <w:pPr>
              <w:pStyle w:val="TableParagraph"/>
              <w:spacing w:before="19"/>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2</w:t>
            </w:r>
          </w:p>
        </w:tc>
        <w:tc>
          <w:tcPr>
            <w:tcW w:w="459" w:type="dxa"/>
          </w:tcPr>
          <w:p w:rsidR="00E42109" w:rsidRDefault="00630379">
            <w:pPr>
              <w:pStyle w:val="TableParagraph"/>
              <w:spacing w:before="19"/>
              <w:jc w:val="center"/>
              <w:rPr>
                <w:sz w:val="20"/>
              </w:rPr>
            </w:pPr>
            <w:r>
              <w:rPr>
                <w:w w:val="99"/>
                <w:sz w:val="20"/>
              </w:rPr>
              <w:t>3</w:t>
            </w:r>
          </w:p>
        </w:tc>
      </w:tr>
      <w:tr w:rsidR="00E42109">
        <w:trPr>
          <w:trHeight w:hRule="exact" w:val="310"/>
        </w:trPr>
        <w:tc>
          <w:tcPr>
            <w:tcW w:w="365" w:type="dxa"/>
          </w:tcPr>
          <w:p w:rsidR="00E42109" w:rsidRDefault="00630379">
            <w:pPr>
              <w:pStyle w:val="TableParagraph"/>
              <w:spacing w:before="19"/>
              <w:ind w:left="129"/>
              <w:rPr>
                <w:sz w:val="20"/>
              </w:rPr>
            </w:pPr>
            <w:r>
              <w:rPr>
                <w:w w:val="99"/>
                <w:sz w:val="20"/>
              </w:rPr>
              <w:t>9</w:t>
            </w:r>
          </w:p>
        </w:tc>
        <w:tc>
          <w:tcPr>
            <w:tcW w:w="386" w:type="dxa"/>
          </w:tcPr>
          <w:p w:rsidR="00E42109" w:rsidRDefault="00630379">
            <w:pPr>
              <w:pStyle w:val="TableParagraph"/>
              <w:spacing w:before="19"/>
              <w:jc w:val="center"/>
              <w:rPr>
                <w:sz w:val="20"/>
              </w:rPr>
            </w:pPr>
            <w:r>
              <w:rPr>
                <w:w w:val="99"/>
                <w:sz w:val="20"/>
              </w:rPr>
              <w:t>3</w:t>
            </w:r>
          </w:p>
        </w:tc>
        <w:tc>
          <w:tcPr>
            <w:tcW w:w="349"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4</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ind w:right="1"/>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58" w:type="dxa"/>
          </w:tcPr>
          <w:p w:rsidR="00E42109" w:rsidRDefault="00630379">
            <w:pPr>
              <w:pStyle w:val="TableParagraph"/>
              <w:spacing w:before="19"/>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59" w:type="dxa"/>
          </w:tcPr>
          <w:p w:rsidR="00E42109" w:rsidRDefault="00630379">
            <w:pPr>
              <w:pStyle w:val="TableParagraph"/>
              <w:spacing w:before="19"/>
              <w:jc w:val="center"/>
              <w:rPr>
                <w:sz w:val="20"/>
              </w:rPr>
            </w:pPr>
            <w:r>
              <w:rPr>
                <w:w w:val="99"/>
                <w:sz w:val="20"/>
              </w:rPr>
              <w:t>2</w:t>
            </w:r>
          </w:p>
        </w:tc>
      </w:tr>
      <w:tr w:rsidR="00E42109">
        <w:trPr>
          <w:trHeight w:hRule="exact" w:val="312"/>
        </w:trPr>
        <w:tc>
          <w:tcPr>
            <w:tcW w:w="365" w:type="dxa"/>
          </w:tcPr>
          <w:p w:rsidR="00E42109" w:rsidRDefault="00630379">
            <w:pPr>
              <w:pStyle w:val="TableParagraph"/>
              <w:spacing w:before="19"/>
              <w:ind w:left="83"/>
              <w:rPr>
                <w:sz w:val="20"/>
              </w:rPr>
            </w:pPr>
            <w:r>
              <w:rPr>
                <w:sz w:val="20"/>
              </w:rPr>
              <w:t>10</w:t>
            </w:r>
          </w:p>
        </w:tc>
        <w:tc>
          <w:tcPr>
            <w:tcW w:w="386" w:type="dxa"/>
          </w:tcPr>
          <w:p w:rsidR="00E42109" w:rsidRDefault="00630379">
            <w:pPr>
              <w:pStyle w:val="TableParagraph"/>
              <w:spacing w:before="19"/>
              <w:jc w:val="center"/>
              <w:rPr>
                <w:sz w:val="20"/>
              </w:rPr>
            </w:pPr>
            <w:r>
              <w:rPr>
                <w:w w:val="99"/>
                <w:sz w:val="20"/>
              </w:rPr>
              <w:t>2</w:t>
            </w:r>
          </w:p>
        </w:tc>
        <w:tc>
          <w:tcPr>
            <w:tcW w:w="349" w:type="dxa"/>
          </w:tcPr>
          <w:p w:rsidR="00E42109" w:rsidRDefault="00630379">
            <w:pPr>
              <w:pStyle w:val="TableParagraph"/>
              <w:spacing w:before="19"/>
              <w:ind w:right="123"/>
              <w:jc w:val="right"/>
              <w:rPr>
                <w:sz w:val="20"/>
              </w:rPr>
            </w:pPr>
            <w:r>
              <w:rPr>
                <w:w w:val="99"/>
                <w:sz w:val="20"/>
              </w:rPr>
              <w:t>1</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ind w:right="1"/>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2</w:t>
            </w:r>
          </w:p>
        </w:tc>
        <w:tc>
          <w:tcPr>
            <w:tcW w:w="458" w:type="dxa"/>
          </w:tcPr>
          <w:p w:rsidR="00E42109" w:rsidRDefault="00630379">
            <w:pPr>
              <w:pStyle w:val="TableParagraph"/>
              <w:spacing w:before="19"/>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2</w:t>
            </w:r>
          </w:p>
        </w:tc>
        <w:tc>
          <w:tcPr>
            <w:tcW w:w="461" w:type="dxa"/>
          </w:tcPr>
          <w:p w:rsidR="00E42109" w:rsidRDefault="00630379">
            <w:pPr>
              <w:pStyle w:val="TableParagraph"/>
              <w:spacing w:before="19"/>
              <w:ind w:right="3"/>
              <w:jc w:val="center"/>
              <w:rPr>
                <w:sz w:val="20"/>
              </w:rPr>
            </w:pPr>
            <w:r>
              <w:rPr>
                <w:w w:val="99"/>
                <w:sz w:val="20"/>
              </w:rPr>
              <w:t>3</w:t>
            </w:r>
          </w:p>
        </w:tc>
        <w:tc>
          <w:tcPr>
            <w:tcW w:w="459" w:type="dxa"/>
          </w:tcPr>
          <w:p w:rsidR="00E42109" w:rsidRDefault="00630379">
            <w:pPr>
              <w:pStyle w:val="TableParagraph"/>
              <w:spacing w:before="19"/>
              <w:jc w:val="center"/>
              <w:rPr>
                <w:sz w:val="20"/>
              </w:rPr>
            </w:pPr>
            <w:r>
              <w:rPr>
                <w:w w:val="99"/>
                <w:sz w:val="20"/>
              </w:rPr>
              <w:t>3</w:t>
            </w:r>
          </w:p>
        </w:tc>
      </w:tr>
      <w:tr w:rsidR="00E42109">
        <w:trPr>
          <w:trHeight w:hRule="exact" w:val="310"/>
        </w:trPr>
        <w:tc>
          <w:tcPr>
            <w:tcW w:w="365" w:type="dxa"/>
          </w:tcPr>
          <w:p w:rsidR="00E42109" w:rsidRDefault="00630379">
            <w:pPr>
              <w:pStyle w:val="TableParagraph"/>
              <w:spacing w:before="16"/>
              <w:ind w:left="83"/>
              <w:rPr>
                <w:sz w:val="20"/>
              </w:rPr>
            </w:pPr>
            <w:r>
              <w:rPr>
                <w:sz w:val="20"/>
              </w:rPr>
              <w:t>11</w:t>
            </w:r>
          </w:p>
        </w:tc>
        <w:tc>
          <w:tcPr>
            <w:tcW w:w="386" w:type="dxa"/>
          </w:tcPr>
          <w:p w:rsidR="00E42109" w:rsidRDefault="00630379">
            <w:pPr>
              <w:pStyle w:val="TableParagraph"/>
              <w:spacing w:before="16"/>
              <w:jc w:val="center"/>
              <w:rPr>
                <w:sz w:val="20"/>
              </w:rPr>
            </w:pPr>
            <w:r>
              <w:rPr>
                <w:w w:val="99"/>
                <w:sz w:val="20"/>
              </w:rPr>
              <w:t>2</w:t>
            </w:r>
          </w:p>
        </w:tc>
        <w:tc>
          <w:tcPr>
            <w:tcW w:w="349" w:type="dxa"/>
          </w:tcPr>
          <w:p w:rsidR="00E42109" w:rsidRDefault="00630379">
            <w:pPr>
              <w:pStyle w:val="TableParagraph"/>
              <w:spacing w:before="16"/>
              <w:ind w:right="123"/>
              <w:jc w:val="right"/>
              <w:rPr>
                <w:sz w:val="20"/>
              </w:rPr>
            </w:pPr>
            <w:r>
              <w:rPr>
                <w:w w:val="99"/>
                <w:sz w:val="20"/>
              </w:rPr>
              <w:t>2</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ind w:right="123"/>
              <w:jc w:val="right"/>
              <w:rPr>
                <w:sz w:val="20"/>
              </w:rPr>
            </w:pPr>
            <w:r>
              <w:rPr>
                <w:w w:val="99"/>
                <w:sz w:val="20"/>
              </w:rPr>
              <w:t>2</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jc w:val="center"/>
              <w:rPr>
                <w:sz w:val="20"/>
              </w:rPr>
            </w:pPr>
            <w:r>
              <w:rPr>
                <w:w w:val="99"/>
                <w:sz w:val="20"/>
              </w:rPr>
              <w:t>2</w:t>
            </w:r>
          </w:p>
        </w:tc>
        <w:tc>
          <w:tcPr>
            <w:tcW w:w="348" w:type="dxa"/>
          </w:tcPr>
          <w:p w:rsidR="00E42109" w:rsidRDefault="00630379">
            <w:pPr>
              <w:pStyle w:val="TableParagraph"/>
              <w:spacing w:before="16"/>
              <w:ind w:right="123"/>
              <w:jc w:val="right"/>
              <w:rPr>
                <w:sz w:val="20"/>
              </w:rPr>
            </w:pPr>
            <w:r>
              <w:rPr>
                <w:w w:val="99"/>
                <w:sz w:val="20"/>
              </w:rPr>
              <w:t>2</w:t>
            </w:r>
          </w:p>
        </w:tc>
        <w:tc>
          <w:tcPr>
            <w:tcW w:w="348" w:type="dxa"/>
          </w:tcPr>
          <w:p w:rsidR="00E42109" w:rsidRDefault="00630379">
            <w:pPr>
              <w:pStyle w:val="TableParagraph"/>
              <w:spacing w:before="16"/>
              <w:ind w:right="1"/>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1</w:t>
            </w:r>
          </w:p>
        </w:tc>
        <w:tc>
          <w:tcPr>
            <w:tcW w:w="458" w:type="dxa"/>
          </w:tcPr>
          <w:p w:rsidR="00E42109" w:rsidRDefault="00630379">
            <w:pPr>
              <w:pStyle w:val="TableParagraph"/>
              <w:spacing w:before="16"/>
              <w:jc w:val="center"/>
              <w:rPr>
                <w:sz w:val="20"/>
              </w:rPr>
            </w:pPr>
            <w:r>
              <w:rPr>
                <w:w w:val="99"/>
                <w:sz w:val="20"/>
              </w:rPr>
              <w:t>3</w:t>
            </w:r>
          </w:p>
        </w:tc>
        <w:tc>
          <w:tcPr>
            <w:tcW w:w="461" w:type="dxa"/>
          </w:tcPr>
          <w:p w:rsidR="00E42109" w:rsidRDefault="00630379">
            <w:pPr>
              <w:pStyle w:val="TableParagraph"/>
              <w:spacing w:before="16"/>
              <w:ind w:right="3"/>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2</w:t>
            </w:r>
          </w:p>
        </w:tc>
        <w:tc>
          <w:tcPr>
            <w:tcW w:w="459" w:type="dxa"/>
          </w:tcPr>
          <w:p w:rsidR="00E42109" w:rsidRDefault="00630379">
            <w:pPr>
              <w:pStyle w:val="TableParagraph"/>
              <w:spacing w:before="16"/>
              <w:jc w:val="center"/>
              <w:rPr>
                <w:sz w:val="20"/>
              </w:rPr>
            </w:pPr>
            <w:r>
              <w:rPr>
                <w:w w:val="99"/>
                <w:sz w:val="20"/>
              </w:rPr>
              <w:t>2</w:t>
            </w:r>
          </w:p>
        </w:tc>
      </w:tr>
      <w:tr w:rsidR="00E42109">
        <w:trPr>
          <w:trHeight w:hRule="exact" w:val="310"/>
        </w:trPr>
        <w:tc>
          <w:tcPr>
            <w:tcW w:w="365" w:type="dxa"/>
          </w:tcPr>
          <w:p w:rsidR="00E42109" w:rsidRDefault="00630379">
            <w:pPr>
              <w:pStyle w:val="TableParagraph"/>
              <w:spacing w:before="16"/>
              <w:ind w:left="83"/>
              <w:rPr>
                <w:sz w:val="20"/>
              </w:rPr>
            </w:pPr>
            <w:r>
              <w:rPr>
                <w:sz w:val="20"/>
              </w:rPr>
              <w:t>12</w:t>
            </w:r>
          </w:p>
        </w:tc>
        <w:tc>
          <w:tcPr>
            <w:tcW w:w="386" w:type="dxa"/>
          </w:tcPr>
          <w:p w:rsidR="00E42109" w:rsidRDefault="00630379">
            <w:pPr>
              <w:pStyle w:val="TableParagraph"/>
              <w:spacing w:before="16"/>
              <w:jc w:val="center"/>
              <w:rPr>
                <w:sz w:val="20"/>
              </w:rPr>
            </w:pPr>
            <w:r>
              <w:rPr>
                <w:w w:val="99"/>
                <w:sz w:val="20"/>
              </w:rPr>
              <w:t>2</w:t>
            </w:r>
          </w:p>
        </w:tc>
        <w:tc>
          <w:tcPr>
            <w:tcW w:w="349" w:type="dxa"/>
          </w:tcPr>
          <w:p w:rsidR="00E42109" w:rsidRDefault="00630379">
            <w:pPr>
              <w:pStyle w:val="TableParagraph"/>
              <w:spacing w:before="16"/>
              <w:ind w:right="123"/>
              <w:jc w:val="right"/>
              <w:rPr>
                <w:sz w:val="20"/>
              </w:rPr>
            </w:pPr>
            <w:r>
              <w:rPr>
                <w:w w:val="99"/>
                <w:sz w:val="20"/>
              </w:rPr>
              <w:t>1</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jc w:val="center"/>
              <w:rPr>
                <w:sz w:val="20"/>
              </w:rPr>
            </w:pPr>
            <w:r>
              <w:rPr>
                <w:w w:val="99"/>
                <w:sz w:val="20"/>
              </w:rPr>
              <w:t>2</w:t>
            </w:r>
          </w:p>
        </w:tc>
        <w:tc>
          <w:tcPr>
            <w:tcW w:w="348" w:type="dxa"/>
          </w:tcPr>
          <w:p w:rsidR="00E42109" w:rsidRDefault="00630379">
            <w:pPr>
              <w:pStyle w:val="TableParagraph"/>
              <w:spacing w:before="16"/>
              <w:ind w:right="123"/>
              <w:jc w:val="right"/>
              <w:rPr>
                <w:sz w:val="20"/>
              </w:rPr>
            </w:pPr>
            <w:r>
              <w:rPr>
                <w:w w:val="99"/>
                <w:sz w:val="20"/>
              </w:rPr>
              <w:t>1</w:t>
            </w:r>
          </w:p>
        </w:tc>
        <w:tc>
          <w:tcPr>
            <w:tcW w:w="348" w:type="dxa"/>
          </w:tcPr>
          <w:p w:rsidR="00E42109" w:rsidRDefault="00630379">
            <w:pPr>
              <w:pStyle w:val="TableParagraph"/>
              <w:spacing w:before="16"/>
              <w:jc w:val="center"/>
              <w:rPr>
                <w:sz w:val="20"/>
              </w:rPr>
            </w:pPr>
            <w:r>
              <w:rPr>
                <w:w w:val="99"/>
                <w:sz w:val="20"/>
              </w:rPr>
              <w:t>3</w:t>
            </w:r>
          </w:p>
        </w:tc>
        <w:tc>
          <w:tcPr>
            <w:tcW w:w="348" w:type="dxa"/>
          </w:tcPr>
          <w:p w:rsidR="00E42109" w:rsidRDefault="00630379">
            <w:pPr>
              <w:pStyle w:val="TableParagraph"/>
              <w:spacing w:before="16"/>
              <w:jc w:val="center"/>
              <w:rPr>
                <w:sz w:val="20"/>
              </w:rPr>
            </w:pPr>
            <w:r>
              <w:rPr>
                <w:w w:val="99"/>
                <w:sz w:val="20"/>
              </w:rPr>
              <w:t>2</w:t>
            </w:r>
          </w:p>
        </w:tc>
        <w:tc>
          <w:tcPr>
            <w:tcW w:w="348" w:type="dxa"/>
          </w:tcPr>
          <w:p w:rsidR="00E42109" w:rsidRDefault="00630379">
            <w:pPr>
              <w:pStyle w:val="TableParagraph"/>
              <w:spacing w:before="16"/>
              <w:ind w:right="123"/>
              <w:jc w:val="right"/>
              <w:rPr>
                <w:sz w:val="20"/>
              </w:rPr>
            </w:pPr>
            <w:r>
              <w:rPr>
                <w:w w:val="99"/>
                <w:sz w:val="20"/>
              </w:rPr>
              <w:t>2</w:t>
            </w:r>
          </w:p>
        </w:tc>
        <w:tc>
          <w:tcPr>
            <w:tcW w:w="348" w:type="dxa"/>
          </w:tcPr>
          <w:p w:rsidR="00E42109" w:rsidRDefault="00630379">
            <w:pPr>
              <w:pStyle w:val="TableParagraph"/>
              <w:spacing w:before="16"/>
              <w:ind w:right="1"/>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2</w:t>
            </w:r>
          </w:p>
        </w:tc>
        <w:tc>
          <w:tcPr>
            <w:tcW w:w="458" w:type="dxa"/>
          </w:tcPr>
          <w:p w:rsidR="00E42109" w:rsidRDefault="00630379">
            <w:pPr>
              <w:pStyle w:val="TableParagraph"/>
              <w:spacing w:before="16"/>
              <w:jc w:val="center"/>
              <w:rPr>
                <w:sz w:val="20"/>
              </w:rPr>
            </w:pPr>
            <w:r>
              <w:rPr>
                <w:w w:val="99"/>
                <w:sz w:val="20"/>
              </w:rPr>
              <w:t>1</w:t>
            </w:r>
          </w:p>
        </w:tc>
        <w:tc>
          <w:tcPr>
            <w:tcW w:w="461" w:type="dxa"/>
          </w:tcPr>
          <w:p w:rsidR="00E42109" w:rsidRDefault="00630379">
            <w:pPr>
              <w:pStyle w:val="TableParagraph"/>
              <w:spacing w:before="16"/>
              <w:ind w:right="3"/>
              <w:jc w:val="center"/>
              <w:rPr>
                <w:sz w:val="20"/>
              </w:rPr>
            </w:pPr>
            <w:r>
              <w:rPr>
                <w:w w:val="99"/>
                <w:sz w:val="20"/>
              </w:rPr>
              <w:t>2</w:t>
            </w:r>
          </w:p>
        </w:tc>
        <w:tc>
          <w:tcPr>
            <w:tcW w:w="461" w:type="dxa"/>
          </w:tcPr>
          <w:p w:rsidR="00E42109" w:rsidRDefault="00630379">
            <w:pPr>
              <w:pStyle w:val="TableParagraph"/>
              <w:spacing w:before="16"/>
              <w:ind w:right="3"/>
              <w:jc w:val="center"/>
              <w:rPr>
                <w:sz w:val="20"/>
              </w:rPr>
            </w:pPr>
            <w:r>
              <w:rPr>
                <w:w w:val="99"/>
                <w:sz w:val="20"/>
              </w:rPr>
              <w:t>3</w:t>
            </w:r>
          </w:p>
        </w:tc>
        <w:tc>
          <w:tcPr>
            <w:tcW w:w="459" w:type="dxa"/>
          </w:tcPr>
          <w:p w:rsidR="00E42109" w:rsidRDefault="00630379">
            <w:pPr>
              <w:pStyle w:val="TableParagraph"/>
              <w:spacing w:before="16"/>
              <w:jc w:val="center"/>
              <w:rPr>
                <w:sz w:val="20"/>
              </w:rPr>
            </w:pPr>
            <w:r>
              <w:rPr>
                <w:w w:val="99"/>
                <w:sz w:val="20"/>
              </w:rPr>
              <w:t>2</w:t>
            </w:r>
          </w:p>
        </w:tc>
      </w:tr>
      <w:tr w:rsidR="00E42109">
        <w:trPr>
          <w:trHeight w:hRule="exact" w:val="310"/>
        </w:trPr>
        <w:tc>
          <w:tcPr>
            <w:tcW w:w="365" w:type="dxa"/>
          </w:tcPr>
          <w:p w:rsidR="00E42109" w:rsidRDefault="00630379">
            <w:pPr>
              <w:pStyle w:val="TableParagraph"/>
              <w:spacing w:before="19"/>
              <w:ind w:left="83"/>
              <w:rPr>
                <w:sz w:val="20"/>
              </w:rPr>
            </w:pPr>
            <w:r>
              <w:rPr>
                <w:sz w:val="20"/>
              </w:rPr>
              <w:t>13</w:t>
            </w:r>
          </w:p>
        </w:tc>
        <w:tc>
          <w:tcPr>
            <w:tcW w:w="386" w:type="dxa"/>
          </w:tcPr>
          <w:p w:rsidR="00E42109" w:rsidRDefault="00630379">
            <w:pPr>
              <w:pStyle w:val="TableParagraph"/>
              <w:spacing w:before="19"/>
              <w:jc w:val="center"/>
              <w:rPr>
                <w:sz w:val="20"/>
              </w:rPr>
            </w:pPr>
            <w:r>
              <w:rPr>
                <w:w w:val="99"/>
                <w:sz w:val="20"/>
              </w:rPr>
              <w:t>2</w:t>
            </w:r>
          </w:p>
        </w:tc>
        <w:tc>
          <w:tcPr>
            <w:tcW w:w="349"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5</w:t>
            </w:r>
          </w:p>
        </w:tc>
        <w:tc>
          <w:tcPr>
            <w:tcW w:w="348" w:type="dxa"/>
          </w:tcPr>
          <w:p w:rsidR="00E42109" w:rsidRDefault="00630379">
            <w:pPr>
              <w:pStyle w:val="TableParagraph"/>
              <w:spacing w:before="19"/>
              <w:ind w:right="123"/>
              <w:jc w:val="right"/>
              <w:rPr>
                <w:sz w:val="20"/>
              </w:rPr>
            </w:pPr>
            <w:r>
              <w:rPr>
                <w:w w:val="99"/>
                <w:sz w:val="20"/>
              </w:rPr>
              <w:t>2</w:t>
            </w:r>
          </w:p>
        </w:tc>
        <w:tc>
          <w:tcPr>
            <w:tcW w:w="348" w:type="dxa"/>
          </w:tcPr>
          <w:p w:rsidR="00E42109" w:rsidRDefault="00630379">
            <w:pPr>
              <w:pStyle w:val="TableParagraph"/>
              <w:spacing w:before="19"/>
              <w:jc w:val="center"/>
              <w:rPr>
                <w:sz w:val="20"/>
              </w:rPr>
            </w:pPr>
            <w:r>
              <w:rPr>
                <w:w w:val="99"/>
                <w:sz w:val="20"/>
              </w:rPr>
              <w:t>3</w:t>
            </w:r>
          </w:p>
        </w:tc>
        <w:tc>
          <w:tcPr>
            <w:tcW w:w="348" w:type="dxa"/>
          </w:tcPr>
          <w:p w:rsidR="00E42109" w:rsidRDefault="00630379">
            <w:pPr>
              <w:pStyle w:val="TableParagraph"/>
              <w:spacing w:before="19"/>
              <w:jc w:val="center"/>
              <w:rPr>
                <w:sz w:val="20"/>
              </w:rPr>
            </w:pPr>
            <w:r>
              <w:rPr>
                <w:w w:val="99"/>
                <w:sz w:val="20"/>
              </w:rPr>
              <w:t>2</w:t>
            </w:r>
          </w:p>
        </w:tc>
        <w:tc>
          <w:tcPr>
            <w:tcW w:w="348" w:type="dxa"/>
          </w:tcPr>
          <w:p w:rsidR="00E42109" w:rsidRDefault="00630379">
            <w:pPr>
              <w:pStyle w:val="TableParagraph"/>
              <w:spacing w:before="19"/>
              <w:ind w:right="123"/>
              <w:jc w:val="right"/>
              <w:rPr>
                <w:sz w:val="20"/>
              </w:rPr>
            </w:pPr>
            <w:r>
              <w:rPr>
                <w:w w:val="99"/>
                <w:sz w:val="20"/>
              </w:rPr>
              <w:t>3</w:t>
            </w:r>
          </w:p>
        </w:tc>
        <w:tc>
          <w:tcPr>
            <w:tcW w:w="348" w:type="dxa"/>
          </w:tcPr>
          <w:p w:rsidR="00E42109" w:rsidRDefault="00630379">
            <w:pPr>
              <w:pStyle w:val="TableParagraph"/>
              <w:spacing w:before="19"/>
              <w:ind w:right="1"/>
              <w:jc w:val="center"/>
              <w:rPr>
                <w:sz w:val="20"/>
              </w:rPr>
            </w:pPr>
            <w:r>
              <w:rPr>
                <w:w w:val="99"/>
                <w:sz w:val="20"/>
              </w:rPr>
              <w:t>4</w:t>
            </w:r>
          </w:p>
        </w:tc>
        <w:tc>
          <w:tcPr>
            <w:tcW w:w="461" w:type="dxa"/>
          </w:tcPr>
          <w:p w:rsidR="00E42109" w:rsidRDefault="00630379">
            <w:pPr>
              <w:pStyle w:val="TableParagraph"/>
              <w:spacing w:before="19"/>
              <w:ind w:right="3"/>
              <w:jc w:val="center"/>
              <w:rPr>
                <w:sz w:val="20"/>
              </w:rPr>
            </w:pPr>
            <w:r>
              <w:rPr>
                <w:w w:val="99"/>
                <w:sz w:val="20"/>
              </w:rPr>
              <w:t>3</w:t>
            </w:r>
          </w:p>
        </w:tc>
        <w:tc>
          <w:tcPr>
            <w:tcW w:w="461" w:type="dxa"/>
          </w:tcPr>
          <w:p w:rsidR="00E42109" w:rsidRDefault="00630379">
            <w:pPr>
              <w:pStyle w:val="TableParagraph"/>
              <w:spacing w:before="19"/>
              <w:ind w:right="3"/>
              <w:jc w:val="center"/>
              <w:rPr>
                <w:sz w:val="20"/>
              </w:rPr>
            </w:pPr>
            <w:r>
              <w:rPr>
                <w:w w:val="99"/>
                <w:sz w:val="20"/>
              </w:rPr>
              <w:t>3</w:t>
            </w:r>
          </w:p>
        </w:tc>
        <w:tc>
          <w:tcPr>
            <w:tcW w:w="458" w:type="dxa"/>
          </w:tcPr>
          <w:p w:rsidR="00E42109" w:rsidRDefault="00630379">
            <w:pPr>
              <w:pStyle w:val="TableParagraph"/>
              <w:spacing w:before="19"/>
              <w:jc w:val="center"/>
              <w:rPr>
                <w:sz w:val="20"/>
              </w:rPr>
            </w:pPr>
            <w:r>
              <w:rPr>
                <w:w w:val="99"/>
                <w:sz w:val="20"/>
              </w:rPr>
              <w:t>5</w:t>
            </w:r>
          </w:p>
        </w:tc>
        <w:tc>
          <w:tcPr>
            <w:tcW w:w="461" w:type="dxa"/>
          </w:tcPr>
          <w:p w:rsidR="00E42109" w:rsidRDefault="00630379">
            <w:pPr>
              <w:pStyle w:val="TableParagraph"/>
              <w:spacing w:before="19"/>
              <w:ind w:right="3"/>
              <w:jc w:val="center"/>
              <w:rPr>
                <w:sz w:val="20"/>
              </w:rPr>
            </w:pPr>
            <w:r>
              <w:rPr>
                <w:w w:val="99"/>
                <w:sz w:val="20"/>
              </w:rPr>
              <w:t>5</w:t>
            </w:r>
          </w:p>
        </w:tc>
        <w:tc>
          <w:tcPr>
            <w:tcW w:w="461" w:type="dxa"/>
          </w:tcPr>
          <w:p w:rsidR="00E42109" w:rsidRDefault="00630379">
            <w:pPr>
              <w:pStyle w:val="TableParagraph"/>
              <w:spacing w:before="19"/>
              <w:ind w:right="3"/>
              <w:jc w:val="center"/>
              <w:rPr>
                <w:sz w:val="20"/>
              </w:rPr>
            </w:pPr>
            <w:r>
              <w:rPr>
                <w:w w:val="99"/>
                <w:sz w:val="20"/>
              </w:rPr>
              <w:t>3</w:t>
            </w:r>
          </w:p>
        </w:tc>
        <w:tc>
          <w:tcPr>
            <w:tcW w:w="459" w:type="dxa"/>
          </w:tcPr>
          <w:p w:rsidR="00E42109" w:rsidRDefault="00630379">
            <w:pPr>
              <w:pStyle w:val="TableParagraph"/>
              <w:spacing w:before="19"/>
              <w:jc w:val="center"/>
              <w:rPr>
                <w:sz w:val="20"/>
              </w:rPr>
            </w:pPr>
            <w:r>
              <w:rPr>
                <w:w w:val="99"/>
                <w:sz w:val="20"/>
              </w:rPr>
              <w:t>3</w:t>
            </w:r>
          </w:p>
        </w:tc>
      </w:tr>
    </w:tbl>
    <w:p w:rsidR="00E42109" w:rsidRDefault="00E42109">
      <w:pPr>
        <w:pStyle w:val="Textoindependiente"/>
        <w:spacing w:before="7"/>
        <w:rPr>
          <w:sz w:val="16"/>
        </w:rPr>
      </w:pPr>
    </w:p>
    <w:p w:rsidR="00E42109" w:rsidRDefault="00630379">
      <w:pPr>
        <w:pStyle w:val="Textoindependiente"/>
        <w:spacing w:before="100" w:line="276" w:lineRule="auto"/>
        <w:ind w:left="102" w:right="1702" w:firstLine="566"/>
      </w:pPr>
      <w:r>
        <w:t>En el cálculo de la confiablidad del instrumento según los datos del cuadro anterior, se realizará mediante el SPSS, siguiendo los siguientes pasos:</w:t>
      </w:r>
    </w:p>
    <w:p w:rsidR="00E42109" w:rsidRDefault="00E42109">
      <w:pPr>
        <w:pStyle w:val="Textoindependiente"/>
        <w:spacing w:before="4"/>
        <w:rPr>
          <w:sz w:val="25"/>
        </w:rPr>
      </w:pPr>
    </w:p>
    <w:p w:rsidR="00E42109" w:rsidRDefault="00630379">
      <w:pPr>
        <w:pStyle w:val="Prrafodelista"/>
        <w:numPr>
          <w:ilvl w:val="0"/>
          <w:numId w:val="21"/>
        </w:numPr>
        <w:tabs>
          <w:tab w:val="left" w:pos="821"/>
          <w:tab w:val="left" w:pos="822"/>
        </w:tabs>
        <w:rPr>
          <w:sz w:val="24"/>
        </w:rPr>
      </w:pPr>
      <w:r>
        <w:rPr>
          <w:sz w:val="24"/>
        </w:rPr>
        <w:t>Elija Analizar → Escalas → Análisis de</w:t>
      </w:r>
      <w:r>
        <w:rPr>
          <w:spacing w:val="-15"/>
          <w:sz w:val="24"/>
        </w:rPr>
        <w:t xml:space="preserve"> </w:t>
      </w:r>
      <w:r>
        <w:rPr>
          <w:sz w:val="24"/>
        </w:rPr>
        <w:t>fiabilidad:</w:t>
      </w:r>
    </w:p>
    <w:p w:rsidR="00E42109" w:rsidRDefault="00E42109">
      <w:pPr>
        <w:rPr>
          <w:sz w:val="24"/>
        </w:rPr>
        <w:sectPr w:rsidR="00E42109">
          <w:pgSz w:w="11910" w:h="16840"/>
          <w:pgMar w:top="1200" w:right="0" w:bottom="3240" w:left="1600" w:header="758" w:footer="1506" w:gutter="0"/>
          <w:cols w:space="720"/>
        </w:sectPr>
      </w:pPr>
    </w:p>
    <w:p w:rsidR="00E42109" w:rsidRDefault="00E42109">
      <w:pPr>
        <w:pStyle w:val="Textoindependiente"/>
        <w:spacing w:before="5"/>
      </w:pPr>
    </w:p>
    <w:p w:rsidR="00E42109" w:rsidRDefault="00630379">
      <w:pPr>
        <w:pStyle w:val="Textoindependiente"/>
        <w:ind w:left="327"/>
        <w:rPr>
          <w:sz w:val="20"/>
        </w:rPr>
      </w:pPr>
      <w:r>
        <w:rPr>
          <w:noProof/>
          <w:sz w:val="20"/>
          <w:lang w:eastAsia="es-PE"/>
        </w:rPr>
        <w:drawing>
          <wp:inline distT="0" distB="0" distL="0" distR="0">
            <wp:extent cx="5100204" cy="2830449"/>
            <wp:effectExtent l="0" t="0" r="0" b="0"/>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55" cstate="print"/>
                    <a:stretch>
                      <a:fillRect/>
                    </a:stretch>
                  </pic:blipFill>
                  <pic:spPr>
                    <a:xfrm>
                      <a:off x="0" y="0"/>
                      <a:ext cx="5100204" cy="2830449"/>
                    </a:xfrm>
                    <a:prstGeom prst="rect">
                      <a:avLst/>
                    </a:prstGeom>
                  </pic:spPr>
                </pic:pic>
              </a:graphicData>
            </a:graphic>
          </wp:inline>
        </w:drawing>
      </w:r>
    </w:p>
    <w:p w:rsidR="00E42109" w:rsidRDefault="00E42109">
      <w:pPr>
        <w:pStyle w:val="Textoindependiente"/>
        <w:spacing w:before="5"/>
        <w:rPr>
          <w:sz w:val="14"/>
        </w:rPr>
      </w:pPr>
    </w:p>
    <w:p w:rsidR="00E42109" w:rsidRDefault="00630379">
      <w:pPr>
        <w:pStyle w:val="Prrafodelista"/>
        <w:numPr>
          <w:ilvl w:val="0"/>
          <w:numId w:val="21"/>
        </w:numPr>
        <w:tabs>
          <w:tab w:val="left" w:pos="821"/>
          <w:tab w:val="left" w:pos="822"/>
        </w:tabs>
        <w:spacing w:before="101" w:line="271" w:lineRule="auto"/>
        <w:ind w:right="1706"/>
        <w:rPr>
          <w:sz w:val="24"/>
        </w:rPr>
      </w:pPr>
      <w:r>
        <w:rPr>
          <w:sz w:val="24"/>
        </w:rPr>
        <w:t>En el cuadro de dialogo seleccione todas las variables (los ítems de las escalas) y transfiéralas a la ventana</w:t>
      </w:r>
      <w:r>
        <w:rPr>
          <w:spacing w:val="-13"/>
          <w:sz w:val="24"/>
        </w:rPr>
        <w:t xml:space="preserve"> </w:t>
      </w:r>
      <w:r>
        <w:rPr>
          <w:sz w:val="24"/>
        </w:rPr>
        <w:t>Elementos.</w:t>
      </w:r>
    </w:p>
    <w:p w:rsidR="00E42109" w:rsidRDefault="00630379">
      <w:pPr>
        <w:pStyle w:val="Textoindependiente"/>
        <w:spacing w:before="3"/>
        <w:rPr>
          <w:sz w:val="22"/>
        </w:rPr>
      </w:pPr>
      <w:r>
        <w:rPr>
          <w:noProof/>
          <w:lang w:eastAsia="es-PE"/>
        </w:rPr>
        <w:drawing>
          <wp:anchor distT="0" distB="0" distL="0" distR="0" simplePos="0" relativeHeight="1888" behindDoc="0" locked="0" layoutInCell="1" allowOverlap="1">
            <wp:simplePos x="0" y="0"/>
            <wp:positionH relativeFrom="page">
              <wp:posOffset>1712595</wp:posOffset>
            </wp:positionH>
            <wp:positionV relativeFrom="paragraph">
              <wp:posOffset>187175</wp:posOffset>
            </wp:positionV>
            <wp:extent cx="4111019" cy="1774888"/>
            <wp:effectExtent l="0" t="0" r="0" b="0"/>
            <wp:wrapTopAndBottom/>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56" cstate="print"/>
                    <a:stretch>
                      <a:fillRect/>
                    </a:stretch>
                  </pic:blipFill>
                  <pic:spPr>
                    <a:xfrm>
                      <a:off x="0" y="0"/>
                      <a:ext cx="4111019" cy="1774888"/>
                    </a:xfrm>
                    <a:prstGeom prst="rect">
                      <a:avLst/>
                    </a:prstGeom>
                  </pic:spPr>
                </pic:pic>
              </a:graphicData>
            </a:graphic>
          </wp:anchor>
        </w:drawing>
      </w:r>
    </w:p>
    <w:p w:rsidR="00E42109" w:rsidRDefault="00E42109">
      <w:pPr>
        <w:pStyle w:val="Textoindependiente"/>
        <w:rPr>
          <w:sz w:val="28"/>
        </w:rPr>
      </w:pPr>
    </w:p>
    <w:p w:rsidR="00E42109" w:rsidRDefault="00630379">
      <w:pPr>
        <w:pStyle w:val="Prrafodelista"/>
        <w:numPr>
          <w:ilvl w:val="0"/>
          <w:numId w:val="21"/>
        </w:numPr>
        <w:tabs>
          <w:tab w:val="left" w:pos="821"/>
          <w:tab w:val="left" w:pos="822"/>
        </w:tabs>
        <w:spacing w:before="181"/>
        <w:rPr>
          <w:sz w:val="24"/>
        </w:rPr>
      </w:pPr>
      <w:r>
        <w:rPr>
          <w:sz w:val="24"/>
        </w:rPr>
        <w:t>Pulse el botón</w:t>
      </w:r>
      <w:r>
        <w:rPr>
          <w:spacing w:val="-11"/>
          <w:sz w:val="24"/>
        </w:rPr>
        <w:t xml:space="preserve"> </w:t>
      </w:r>
      <w:r>
        <w:rPr>
          <w:sz w:val="24"/>
        </w:rPr>
        <w:t>aceptar</w:t>
      </w:r>
    </w:p>
    <w:p w:rsidR="00E42109" w:rsidRDefault="00630379">
      <w:pPr>
        <w:pStyle w:val="Prrafodelista"/>
        <w:numPr>
          <w:ilvl w:val="0"/>
          <w:numId w:val="21"/>
        </w:numPr>
        <w:tabs>
          <w:tab w:val="left" w:pos="821"/>
          <w:tab w:val="left" w:pos="822"/>
        </w:tabs>
        <w:spacing w:before="39"/>
        <w:rPr>
          <w:sz w:val="24"/>
        </w:rPr>
      </w:pPr>
      <w:r>
        <w:rPr>
          <w:lang w:val="en-US"/>
        </w:rPr>
        <w:pict>
          <v:group id="_x0000_s1140" style="position:absolute;left:0;text-align:left;margin-left:103.4pt;margin-top:31.1pt;width:491.9pt;height:271.85pt;z-index:1936;mso-position-horizontal-relative:page" coordorigin="2068,622" coordsize="9838,5437">
            <v:shape id="_x0000_s1143" style="position:absolute;left:8558;top:2822;width:3348;height:3236" coordorigin="8558,2822" coordsize="3348,3236" path="m11906,2822l8558,6058r3348,l11906,2822xe" fillcolor="#d2eaf0" stroked="f">
              <v:path arrowok="t"/>
            </v:shape>
            <v:shape id="_x0000_s1142" type="#_x0000_t75" style="position:absolute;left:2068;top:622;width:7764;height:3885">
              <v:imagedata r:id="rId57" o:title=""/>
            </v:shape>
            <v:shape id="_x0000_s1141" type="#_x0000_t202" style="position:absolute;left:10672;top:4515;width:817;height:845" filled="f" stroked="f">
              <v:textbox inset="0,0,0,0">
                <w:txbxContent>
                  <w:p w:rsidR="00E42109" w:rsidRDefault="00630379">
                    <w:pPr>
                      <w:rPr>
                        <w:rFonts w:ascii="Cambria"/>
                        <w:sz w:val="72"/>
                      </w:rPr>
                    </w:pPr>
                    <w:r>
                      <w:rPr>
                        <w:rFonts w:ascii="Cambria"/>
                        <w:color w:val="FFFFFF"/>
                        <w:sz w:val="72"/>
                      </w:rPr>
                      <w:t>35</w:t>
                    </w:r>
                  </w:p>
                </w:txbxContent>
              </v:textbox>
            </v:shape>
            <w10:wrap anchorx="page"/>
          </v:group>
        </w:pict>
      </w:r>
      <w:r>
        <w:rPr>
          <w:sz w:val="24"/>
        </w:rPr>
        <w:t>Los resultados van en una tabla pivote llamada Análisis de</w:t>
      </w:r>
      <w:r>
        <w:rPr>
          <w:spacing w:val="-37"/>
          <w:sz w:val="24"/>
        </w:rPr>
        <w:t xml:space="preserve"> </w:t>
      </w:r>
      <w:r>
        <w:rPr>
          <w:sz w:val="24"/>
        </w:rPr>
        <w:t>fiabilidad:</w:t>
      </w:r>
    </w:p>
    <w:p w:rsidR="00E42109" w:rsidRDefault="00E42109">
      <w:pPr>
        <w:rPr>
          <w:sz w:val="24"/>
        </w:rPr>
        <w:sectPr w:rsidR="00E42109">
          <w:headerReference w:type="default" r:id="rId58"/>
          <w:footerReference w:type="default" r:id="rId59"/>
          <w:pgSz w:w="11910" w:h="16840"/>
          <w:pgMar w:top="1200" w:right="0" w:bottom="0" w:left="1600" w:header="758" w:footer="0" w:gutter="0"/>
          <w:cols w:space="720"/>
        </w:sectPr>
      </w:pPr>
    </w:p>
    <w:p w:rsidR="00E42109" w:rsidRDefault="00630379">
      <w:pPr>
        <w:pStyle w:val="Textoindependiente"/>
        <w:spacing w:before="8"/>
        <w:rPr>
          <w:sz w:val="15"/>
        </w:rPr>
      </w:pPr>
      <w:r>
        <w:rPr>
          <w:lang w:val="en-US"/>
        </w:rPr>
        <w:lastRenderedPageBreak/>
        <w:pict>
          <v:group id="_x0000_s1122" style="position:absolute;margin-left:87.05pt;margin-top:555.3pt;width:508.25pt;height:286.4pt;z-index:2248;mso-position-horizontal-relative:page;mso-position-vertical-relative:page" coordorigin="1741,11106" coordsize="10165,5728">
            <v:shape id="_x0000_s1139" style="position:absolute;left:8558;top:13598;width:3348;height:3236" coordorigin="8558,13598" coordsize="3348,3236" path="m11906,13598l8558,16834r3348,l11906,13598xe" fillcolor="#d2eaf0" stroked="f">
              <v:path arrowok="t"/>
            </v:shape>
            <v:line id="_x0000_s1138" style="position:absolute" from="1761,11126" to="10283,11126" strokecolor="#ad4745" strokeweight="2pt"/>
            <v:rect id="_x0000_s1137" style="position:absolute;left:1761;top:11126;width:1704;height:1888" stroked="f"/>
            <v:rect id="_x0000_s1136" style="position:absolute;left:1761;top:11126;width:1704;height:1888" filled="f" strokecolor="#8dacab" strokeweight="2pt"/>
            <v:rect id="_x0000_s1135" style="position:absolute;left:3593;top:11212;width:6690;height:1714" filled="f" strokecolor="#9cbdbc" strokeweight="2pt"/>
            <v:line id="_x0000_s1134" style="position:absolute" from="3465,12926" to="10283,12926" strokecolor="#c0504d" strokeweight="2pt"/>
            <v:line id="_x0000_s1133" style="position:absolute" from="1761,13014" to="10283,13014" strokecolor="#ad4745" strokeweight="2pt"/>
            <v:rect id="_x0000_s1132" style="position:absolute;left:1761;top:13014;width:1704;height:1888" stroked="f"/>
            <v:rect id="_x0000_s1131" style="position:absolute;left:1761;top:13014;width:1704;height:1888" filled="f" strokecolor="#8dacab" strokeweight="2pt"/>
            <v:rect id="_x0000_s1130" style="position:absolute;left:3593;top:13100;width:6690;height:1714" stroked="f">
              <v:fill opacity="59110f"/>
            </v:rect>
            <v:rect id="_x0000_s1129" style="position:absolute;left:3593;top:13100;width:6690;height:1714" filled="f" strokecolor="#9cbdbc" strokeweight="2pt"/>
            <v:line id="_x0000_s1128" style="position:absolute" from="3465,14814" to="10283,14814" strokecolor="#c0504d" strokeweight="2pt"/>
            <v:shape id="_x0000_s1127" type="#_x0000_t202" style="position:absolute;left:1815;top:11159;width:1567;height:819" filled="f" stroked="f">
              <v:textbox inset="0,0,0,0">
                <w:txbxContent>
                  <w:p w:rsidR="00E42109" w:rsidRDefault="00630379">
                    <w:pPr>
                      <w:spacing w:before="21" w:line="200" w:lineRule="exact"/>
                      <w:ind w:right="2"/>
                      <w:rPr>
                        <w:rFonts w:ascii="Century Gothic"/>
                        <w:b/>
                        <w:sz w:val="18"/>
                      </w:rPr>
                    </w:pPr>
                    <w:r>
                      <w:rPr>
                        <w:rFonts w:ascii="Century Gothic"/>
                        <w:b/>
                        <w:color w:val="2E2B1F"/>
                        <w:sz w:val="18"/>
                      </w:rPr>
                      <w:t>Instrumento inadecuado para las personas a las que se aplica.</w:t>
                    </w:r>
                  </w:p>
                </w:txbxContent>
              </v:textbox>
            </v:shape>
            <v:shape id="_x0000_s1126" type="#_x0000_t202" style="position:absolute;left:1815;top:13046;width:1547;height:820" filled="f" stroked="f">
              <v:textbox inset="0,0,0,0">
                <w:txbxContent>
                  <w:p w:rsidR="00E42109" w:rsidRDefault="00630379">
                    <w:pPr>
                      <w:spacing w:before="18" w:line="216" w:lineRule="auto"/>
                      <w:rPr>
                        <w:rFonts w:ascii="Century Gothic" w:hAnsi="Century Gothic"/>
                        <w:b/>
                        <w:sz w:val="18"/>
                      </w:rPr>
                    </w:pPr>
                    <w:r>
                      <w:rPr>
                        <w:rFonts w:ascii="Century Gothic" w:hAnsi="Century Gothic"/>
                        <w:b/>
                        <w:color w:val="2E2B1F"/>
                        <w:sz w:val="18"/>
                      </w:rPr>
                      <w:t>Aplicación de los instrumentos en condiciones inadecuadas.</w:t>
                    </w:r>
                  </w:p>
                </w:txbxContent>
              </v:textbox>
            </v:shape>
            <v:shape id="_x0000_s1125" type="#_x0000_t202" style="position:absolute;left:3593;top:13100;width:6690;height:1715" filled="f" stroked="f">
              <v:textbox inset="0,0,0,0">
                <w:txbxContent>
                  <w:p w:rsidR="00E42109" w:rsidRDefault="00630379">
                    <w:pPr>
                      <w:spacing w:before="58" w:line="216" w:lineRule="auto"/>
                      <w:ind w:left="60" w:right="54"/>
                      <w:jc w:val="both"/>
                      <w:rPr>
                        <w:rFonts w:ascii="Century Gothic" w:hAnsi="Century Gothic"/>
                        <w:sz w:val="20"/>
                      </w:rPr>
                    </w:pPr>
                    <w:r>
                      <w:rPr>
                        <w:rFonts w:ascii="Century Gothic" w:hAnsi="Century Gothic"/>
                        <w:color w:val="2E2B1F"/>
                        <w:sz w:val="20"/>
                      </w:rPr>
                      <w:t>Todos los instrumentos han sido diseñados para  ciertas  condiciones. El ruido en el entorno de aplicación, la presión para que una persona conteste un instrumento largo en un período de tiempo corto, el hambre o falta de motivación para responder; influir</w:t>
                    </w:r>
                    <w:r>
                      <w:rPr>
                        <w:rFonts w:ascii="Century Gothic" w:hAnsi="Century Gothic"/>
                        <w:color w:val="2E2B1F"/>
                        <w:sz w:val="20"/>
                      </w:rPr>
                      <w:t>án negativamente en la validez y confiabilidad de la</w:t>
                    </w:r>
                    <w:r>
                      <w:rPr>
                        <w:rFonts w:ascii="Century Gothic" w:hAnsi="Century Gothic"/>
                        <w:color w:val="2E2B1F"/>
                        <w:spacing w:val="-26"/>
                        <w:sz w:val="20"/>
                      </w:rPr>
                      <w:t xml:space="preserve"> </w:t>
                    </w:r>
                    <w:r>
                      <w:rPr>
                        <w:rFonts w:ascii="Century Gothic" w:hAnsi="Century Gothic"/>
                        <w:color w:val="2E2B1F"/>
                        <w:sz w:val="20"/>
                      </w:rPr>
                      <w:t>medida.</w:t>
                    </w:r>
                  </w:p>
                </w:txbxContent>
              </v:textbox>
            </v:shape>
            <v:shape id="_x0000_s1124" type="#_x0000_t202" style="position:absolute;left:3654;top:11251;width:6593;height:1346" filled="f" stroked="f">
              <v:textbox inset="0,0,0,0">
                <w:txbxContent>
                  <w:p w:rsidR="00E42109" w:rsidRDefault="00630379">
                    <w:pPr>
                      <w:spacing w:before="19" w:line="216" w:lineRule="auto"/>
                      <w:ind w:right="18"/>
                      <w:jc w:val="both"/>
                      <w:rPr>
                        <w:rFonts w:ascii="Century Gothic" w:hAnsi="Century Gothic"/>
                        <w:sz w:val="20"/>
                      </w:rPr>
                    </w:pPr>
                    <w:r>
                      <w:rPr>
                        <w:rFonts w:ascii="Century Gothic" w:hAnsi="Century Gothic"/>
                        <w:color w:val="2E2B1F"/>
                        <w:sz w:val="20"/>
                      </w:rPr>
                      <w:t>Un instrumento creado para gerentes no se puede aplican a obreros. Cada uno ha sido creado para una población específica. Hay instrumentos que tienen un lenguaje muy elevado para el entrevista</w:t>
                    </w:r>
                    <w:r>
                      <w:rPr>
                        <w:rFonts w:ascii="Century Gothic" w:hAnsi="Century Gothic"/>
                        <w:color w:val="2E2B1F"/>
                        <w:sz w:val="20"/>
                      </w:rPr>
                      <w:t>do o no toma en cuenta diferencias de sexo, edad, ocupación y nivel educativo; todo esto puede resultar en errores de validez y confiabilidad del instrumento de medición.</w:t>
                    </w:r>
                  </w:p>
                </w:txbxContent>
              </v:textbox>
            </v:shape>
            <v:shape id="_x0000_s1123" type="#_x0000_t202" style="position:absolute;left:10672;top:15290;width:817;height:845" filled="f" stroked="f">
              <v:textbox inset="0,0,0,0">
                <w:txbxContent>
                  <w:p w:rsidR="00E42109" w:rsidRDefault="00630379">
                    <w:pPr>
                      <w:rPr>
                        <w:rFonts w:ascii="Cambria"/>
                        <w:sz w:val="72"/>
                      </w:rPr>
                    </w:pPr>
                    <w:r>
                      <w:rPr>
                        <w:rFonts w:ascii="Cambria"/>
                        <w:color w:val="FFFFFF"/>
                        <w:sz w:val="72"/>
                      </w:rPr>
                      <w:t>36</w:t>
                    </w:r>
                  </w:p>
                </w:txbxContent>
              </v:textbox>
            </v:shape>
            <w10:wrap anchorx="page" anchory="page"/>
          </v:group>
        </w:pict>
      </w:r>
    </w:p>
    <w:p w:rsidR="00E42109" w:rsidRDefault="00630379">
      <w:pPr>
        <w:pStyle w:val="Textoindependiente"/>
        <w:spacing w:before="100" w:line="276" w:lineRule="auto"/>
        <w:ind w:left="102" w:right="1697" w:firstLine="707"/>
        <w:jc w:val="both"/>
      </w:pPr>
      <w:r>
        <w:t>Por lo tanto, se obtuvo un coeficiente de Alfa de Cronbach total de 0,812 y s</w:t>
      </w:r>
      <w:r>
        <w:t>iendo una confiabilidad del instrumento de Muy alta.</w:t>
      </w:r>
    </w:p>
    <w:p w:rsidR="00E42109" w:rsidRDefault="00E42109">
      <w:pPr>
        <w:pStyle w:val="Textoindependiente"/>
        <w:spacing w:before="7"/>
        <w:rPr>
          <w:sz w:val="27"/>
        </w:rPr>
      </w:pPr>
    </w:p>
    <w:p w:rsidR="00E42109" w:rsidRDefault="00630379">
      <w:pPr>
        <w:pStyle w:val="Textoindependiente"/>
        <w:spacing w:line="276" w:lineRule="auto"/>
        <w:ind w:left="102" w:right="1696" w:firstLine="707"/>
        <w:jc w:val="both"/>
      </w:pPr>
      <w:r>
        <w:t>También, tenemos a la fórmula Kuder-Richardson (KR – 20) que es una técnica muy conocida</w:t>
      </w:r>
      <w:r>
        <w:rPr>
          <w:spacing w:val="-15"/>
        </w:rPr>
        <w:t xml:space="preserve"> </w:t>
      </w:r>
      <w:r>
        <w:t>de</w:t>
      </w:r>
      <w:r>
        <w:rPr>
          <w:spacing w:val="-15"/>
        </w:rPr>
        <w:t xml:space="preserve"> </w:t>
      </w:r>
      <w:r>
        <w:t>confiabilidad</w:t>
      </w:r>
      <w:r>
        <w:rPr>
          <w:spacing w:val="-15"/>
        </w:rPr>
        <w:t xml:space="preserve"> </w:t>
      </w:r>
      <w:r>
        <w:t>por</w:t>
      </w:r>
      <w:r>
        <w:rPr>
          <w:spacing w:val="-17"/>
        </w:rPr>
        <w:t xml:space="preserve"> </w:t>
      </w:r>
      <w:r>
        <w:t>consistencia</w:t>
      </w:r>
      <w:r>
        <w:rPr>
          <w:spacing w:val="-15"/>
        </w:rPr>
        <w:t xml:space="preserve"> </w:t>
      </w:r>
      <w:r>
        <w:t>interna,</w:t>
      </w:r>
      <w:r>
        <w:rPr>
          <w:spacing w:val="-16"/>
        </w:rPr>
        <w:t xml:space="preserve"> </w:t>
      </w:r>
      <w:r>
        <w:t>es</w:t>
      </w:r>
      <w:r>
        <w:rPr>
          <w:spacing w:val="-18"/>
        </w:rPr>
        <w:t xml:space="preserve"> </w:t>
      </w:r>
      <w:r>
        <w:t>una</w:t>
      </w:r>
      <w:r>
        <w:rPr>
          <w:spacing w:val="-14"/>
        </w:rPr>
        <w:t xml:space="preserve"> </w:t>
      </w:r>
      <w:r>
        <w:t>variante</w:t>
      </w:r>
      <w:r>
        <w:rPr>
          <w:spacing w:val="-15"/>
        </w:rPr>
        <w:t xml:space="preserve"> </w:t>
      </w:r>
      <w:r>
        <w:t>de</w:t>
      </w:r>
      <w:r>
        <w:rPr>
          <w:spacing w:val="-15"/>
        </w:rPr>
        <w:t xml:space="preserve"> </w:t>
      </w:r>
      <w:r>
        <w:t>alfa</w:t>
      </w:r>
      <w:r>
        <w:rPr>
          <w:spacing w:val="-18"/>
        </w:rPr>
        <w:t xml:space="preserve"> </w:t>
      </w:r>
      <w:r>
        <w:t>especialmente</w:t>
      </w:r>
      <w:r>
        <w:rPr>
          <w:spacing w:val="-17"/>
        </w:rPr>
        <w:t xml:space="preserve"> </w:t>
      </w:r>
      <w:r>
        <w:t>orientada a ítems dicotómicamente valorados. Permite calcular la confiabilidad con una sola aplicación del instrumento</w:t>
      </w:r>
      <w:r>
        <w:rPr>
          <w:spacing w:val="-17"/>
        </w:rPr>
        <w:t xml:space="preserve"> </w:t>
      </w:r>
      <w:r>
        <w:t>y</w:t>
      </w:r>
      <w:r>
        <w:rPr>
          <w:spacing w:val="-18"/>
        </w:rPr>
        <w:t xml:space="preserve"> </w:t>
      </w:r>
      <w:r>
        <w:t>es</w:t>
      </w:r>
      <w:r>
        <w:rPr>
          <w:spacing w:val="-16"/>
        </w:rPr>
        <w:t xml:space="preserve"> </w:t>
      </w:r>
      <w:r>
        <w:t>aplicable</w:t>
      </w:r>
      <w:r>
        <w:rPr>
          <w:spacing w:val="-18"/>
        </w:rPr>
        <w:t xml:space="preserve"> </w:t>
      </w:r>
      <w:r>
        <w:t>solo</w:t>
      </w:r>
      <w:r>
        <w:rPr>
          <w:spacing w:val="-16"/>
        </w:rPr>
        <w:t xml:space="preserve"> </w:t>
      </w:r>
      <w:r>
        <w:t>en</w:t>
      </w:r>
      <w:r>
        <w:rPr>
          <w:spacing w:val="-16"/>
        </w:rPr>
        <w:t xml:space="preserve"> </w:t>
      </w:r>
      <w:r>
        <w:t>instrumentos</w:t>
      </w:r>
      <w:r>
        <w:rPr>
          <w:spacing w:val="-16"/>
        </w:rPr>
        <w:t xml:space="preserve"> </w:t>
      </w:r>
      <w:r>
        <w:t>con</w:t>
      </w:r>
      <w:r>
        <w:rPr>
          <w:spacing w:val="-16"/>
        </w:rPr>
        <w:t xml:space="preserve"> </w:t>
      </w:r>
      <w:r>
        <w:t>ítems</w:t>
      </w:r>
      <w:r>
        <w:rPr>
          <w:spacing w:val="-16"/>
        </w:rPr>
        <w:t xml:space="preserve"> </w:t>
      </w:r>
      <w:r>
        <w:t>dicotómicos,</w:t>
      </w:r>
      <w:r>
        <w:rPr>
          <w:spacing w:val="-17"/>
        </w:rPr>
        <w:t xml:space="preserve"> </w:t>
      </w:r>
      <w:r>
        <w:t>que</w:t>
      </w:r>
      <w:r>
        <w:rPr>
          <w:spacing w:val="-16"/>
        </w:rPr>
        <w:t xml:space="preserve"> </w:t>
      </w:r>
      <w:r>
        <w:t>puedan</w:t>
      </w:r>
      <w:r>
        <w:rPr>
          <w:spacing w:val="-10"/>
        </w:rPr>
        <w:t xml:space="preserve"> </w:t>
      </w:r>
      <w:r>
        <w:t>ser</w:t>
      </w:r>
      <w:r>
        <w:rPr>
          <w:spacing w:val="-17"/>
        </w:rPr>
        <w:t xml:space="preserve"> </w:t>
      </w:r>
      <w:r>
        <w:t>codificadas con 1 - 0 (correcto - incorrecto, presente - ausent</w:t>
      </w:r>
      <w:r>
        <w:t>e, a favor - en contra,</w:t>
      </w:r>
      <w:r>
        <w:rPr>
          <w:spacing w:val="-32"/>
        </w:rPr>
        <w:t xml:space="preserve"> </w:t>
      </w:r>
      <w:r>
        <w:t>etc.).</w:t>
      </w:r>
    </w:p>
    <w:p w:rsidR="00E42109" w:rsidRDefault="00E42109">
      <w:pPr>
        <w:pStyle w:val="Textoindependiente"/>
        <w:spacing w:before="7"/>
        <w:rPr>
          <w:sz w:val="27"/>
        </w:rPr>
      </w:pPr>
    </w:p>
    <w:p w:rsidR="00E42109" w:rsidRDefault="00630379">
      <w:pPr>
        <w:pStyle w:val="Textoindependiente"/>
        <w:spacing w:line="276" w:lineRule="auto"/>
        <w:ind w:left="102" w:right="1695" w:firstLine="707"/>
        <w:jc w:val="both"/>
      </w:pPr>
      <w:r>
        <w:t>Por</w:t>
      </w:r>
      <w:r>
        <w:rPr>
          <w:spacing w:val="-12"/>
        </w:rPr>
        <w:t xml:space="preserve"> </w:t>
      </w:r>
      <w:r>
        <w:t>último,</w:t>
      </w:r>
      <w:r>
        <w:rPr>
          <w:spacing w:val="-11"/>
        </w:rPr>
        <w:t xml:space="preserve"> </w:t>
      </w:r>
      <w:r>
        <w:t>en</w:t>
      </w:r>
      <w:r>
        <w:rPr>
          <w:spacing w:val="-13"/>
        </w:rPr>
        <w:t xml:space="preserve"> </w:t>
      </w:r>
      <w:r>
        <w:t>ambos</w:t>
      </w:r>
      <w:r>
        <w:rPr>
          <w:spacing w:val="-11"/>
        </w:rPr>
        <w:t xml:space="preserve"> </w:t>
      </w:r>
      <w:r>
        <w:t>coeficientes,</w:t>
      </w:r>
      <w:r>
        <w:rPr>
          <w:spacing w:val="-11"/>
        </w:rPr>
        <w:t xml:space="preserve"> </w:t>
      </w:r>
      <w:r>
        <w:t>se</w:t>
      </w:r>
      <w:r>
        <w:rPr>
          <w:spacing w:val="-10"/>
        </w:rPr>
        <w:t xml:space="preserve"> </w:t>
      </w:r>
      <w:r>
        <w:t>considera</w:t>
      </w:r>
      <w:r>
        <w:rPr>
          <w:spacing w:val="-11"/>
        </w:rPr>
        <w:t xml:space="preserve"> </w:t>
      </w:r>
      <w:r>
        <w:t>la</w:t>
      </w:r>
      <w:r>
        <w:rPr>
          <w:spacing w:val="-11"/>
        </w:rPr>
        <w:t xml:space="preserve"> </w:t>
      </w:r>
      <w:r>
        <w:t>siguiente</w:t>
      </w:r>
      <w:r>
        <w:rPr>
          <w:spacing w:val="-10"/>
        </w:rPr>
        <w:t xml:space="preserve"> </w:t>
      </w:r>
      <w:r>
        <w:t>categorización</w:t>
      </w:r>
      <w:r>
        <w:rPr>
          <w:spacing w:val="-12"/>
        </w:rPr>
        <w:t xml:space="preserve"> </w:t>
      </w:r>
      <w:r>
        <w:t>del</w:t>
      </w:r>
      <w:r>
        <w:rPr>
          <w:spacing w:val="-12"/>
        </w:rPr>
        <w:t xml:space="preserve"> </w:t>
      </w:r>
      <w:r>
        <w:t>coeficiente de confiabilidad: 0,80-1 (elevado), 0,60-0,79 (aceptable), 0,40-0,59 (regular), 0,20-0,39 (bajo) y menor de 0,2, muy</w:t>
      </w:r>
      <w:r>
        <w:rPr>
          <w:spacing w:val="-8"/>
        </w:rPr>
        <w:t xml:space="preserve"> </w:t>
      </w:r>
      <w:r>
        <w:t>bajo.</w:t>
      </w:r>
    </w:p>
    <w:p w:rsidR="00E42109" w:rsidRDefault="00E42109">
      <w:pPr>
        <w:pStyle w:val="Textoindependiente"/>
        <w:spacing w:before="8"/>
        <w:rPr>
          <w:sz w:val="27"/>
        </w:rPr>
      </w:pPr>
    </w:p>
    <w:p w:rsidR="00E42109" w:rsidRDefault="00630379">
      <w:pPr>
        <w:pStyle w:val="Textoindependiente"/>
        <w:ind w:left="102"/>
      </w:pPr>
      <w:r>
        <w:rPr>
          <w:lang w:val="en-US"/>
        </w:rPr>
        <w:pict>
          <v:group id="_x0000_s1100" style="position:absolute;left:0;text-align:left;margin-left:87.05pt;margin-top:16.25pt;width:428.05pt;height:255.9pt;z-index:2104;mso-wrap-distance-left:0;mso-wrap-distance-right:0;mso-position-horizontal-relative:page" coordorigin="1741,325" coordsize="8561,5118">
            <v:line id="_x0000_s1121" style="position:absolute" from="1761,347" to="10282,347" strokecolor="#ad4745" strokeweight="2pt"/>
            <v:rect id="_x0000_s1120" style="position:absolute;left:1761;top:345;width:1704;height:1692" stroked="f"/>
            <v:rect id="_x0000_s1119" style="position:absolute;left:1761;top:345;width:1704;height:1692" filled="f" strokecolor="#8dacab" strokeweight="2pt"/>
            <v:rect id="_x0000_s1118" style="position:absolute;left:3593;top:424;width:6689;height:1536" filled="f" strokecolor="#9cbdbc" strokeweight="2pt"/>
            <v:line id="_x0000_s1117" style="position:absolute" from="3465,1960" to="10282,1960" strokecolor="#c0504d" strokeweight="2pt"/>
            <v:line id="_x0000_s1116" style="position:absolute" from="1761,2039" to="10282,2039" strokecolor="#ad4745" strokeweight="2pt"/>
            <v:rect id="_x0000_s1115" style="position:absolute;left:1761;top:2039;width:1704;height:1692" stroked="f"/>
            <v:rect id="_x0000_s1114" style="position:absolute;left:1761;top:2039;width:1704;height:1692" filled="f" strokecolor="#8dacab" strokeweight="2pt"/>
            <v:rect id="_x0000_s1113" style="position:absolute;left:3593;top:2116;width:6689;height:1536" filled="f" strokecolor="#9cbdbc" strokeweight="2pt"/>
            <v:line id="_x0000_s1112" style="position:absolute" from="3465,3652" to="10282,3652" strokecolor="#c0504d" strokeweight="2pt"/>
            <v:line id="_x0000_s1111" style="position:absolute" from="1761,3730" to="10282,3730" strokecolor="#ad4745" strokeweight="2pt"/>
            <v:rect id="_x0000_s1110" style="position:absolute;left:1761;top:3730;width:1704;height:1692" stroked="f"/>
            <v:rect id="_x0000_s1109" style="position:absolute;left:1761;top:3730;width:1704;height:1692" filled="f" strokecolor="#8dacab" strokeweight="2pt"/>
            <v:rect id="_x0000_s1108" style="position:absolute;left:3593;top:3807;width:6689;height:1536" filled="f" strokecolor="#9cbdbc" strokeweight="2pt"/>
            <v:line id="_x0000_s1107" style="position:absolute" from="3465,5343" to="10282,5344" strokecolor="#c0504d" strokeweight="2pt"/>
            <v:shape id="_x0000_s1106" type="#_x0000_t202" style="position:absolute;left:3593;top:3807;width:6689;height:1537" filled="f" stroked="f">
              <v:textbox inset="0,0,0,0">
                <w:txbxContent>
                  <w:p w:rsidR="00E42109" w:rsidRDefault="00630379">
                    <w:pPr>
                      <w:spacing w:before="57" w:line="216" w:lineRule="auto"/>
                      <w:ind w:left="60" w:right="56"/>
                      <w:jc w:val="both"/>
                      <w:rPr>
                        <w:rFonts w:ascii="Century Gothic" w:hAnsi="Century Gothic"/>
                        <w:sz w:val="20"/>
                      </w:rPr>
                    </w:pPr>
                    <w:r>
                      <w:rPr>
                        <w:rFonts w:ascii="Century Gothic" w:hAnsi="Century Gothic"/>
                        <w:color w:val="2E2B1F"/>
                        <w:sz w:val="20"/>
                      </w:rPr>
                      <w:t>Los instrumentos necesitan adaptación. No es suficiente que haya sido fiable y valida en una investigación anterior. Necesitas realizar un estudio piloto para verificar su valor.</w:t>
                    </w:r>
                  </w:p>
                </w:txbxContent>
              </v:textbox>
            </v:shape>
            <v:shape id="_x0000_s1105" type="#_x0000_t202" style="position:absolute;left:1815;top:377;width:1258;height:221" filled="f" stroked="f">
              <v:textbox inset="0,0,0,0">
                <w:txbxContent>
                  <w:p w:rsidR="00E42109" w:rsidRDefault="00630379">
                    <w:pPr>
                      <w:rPr>
                        <w:rFonts w:ascii="Century Gothic" w:hAnsi="Century Gothic"/>
                        <w:b/>
                        <w:sz w:val="18"/>
                      </w:rPr>
                    </w:pPr>
                    <w:r>
                      <w:rPr>
                        <w:rFonts w:ascii="Century Gothic" w:hAnsi="Century Gothic"/>
                        <w:b/>
                        <w:color w:val="2E2B1F"/>
                        <w:sz w:val="18"/>
                      </w:rPr>
                      <w:t>Improvisación</w:t>
                    </w:r>
                  </w:p>
                </w:txbxContent>
              </v:textbox>
            </v:shape>
            <v:shape id="_x0000_s1104" type="#_x0000_t202" style="position:absolute;left:3654;top:462;width:6593;height:1126" filled="f" stroked="f">
              <v:textbox inset="0,0,0,0">
                <w:txbxContent>
                  <w:p w:rsidR="00E42109" w:rsidRDefault="00630379">
                    <w:pPr>
                      <w:spacing w:before="19" w:line="216" w:lineRule="auto"/>
                      <w:ind w:right="18"/>
                      <w:jc w:val="both"/>
                      <w:rPr>
                        <w:rFonts w:ascii="Century Gothic" w:hAnsi="Century Gothic"/>
                        <w:sz w:val="20"/>
                      </w:rPr>
                    </w:pPr>
                    <w:r>
                      <w:rPr>
                        <w:rFonts w:ascii="Century Gothic" w:hAnsi="Century Gothic"/>
                        <w:color w:val="2E2B1F"/>
                        <w:sz w:val="20"/>
                      </w:rPr>
                      <w:t>El instrumento de medición es algo que no puede tomarse a la ligera; antes de aplicarlo, revísalo minuciosamente. Realiza siempre una prueba piloto para ver si la prueba es comprensible, si no genera confusión, si es completa y si se adapta fácilmente a la</w:t>
                    </w:r>
                    <w:r>
                      <w:rPr>
                        <w:rFonts w:ascii="Century Gothic" w:hAnsi="Century Gothic"/>
                        <w:color w:val="2E2B1F"/>
                        <w:sz w:val="20"/>
                      </w:rPr>
                      <w:t>s condiciones.</w:t>
                    </w:r>
                  </w:p>
                </w:txbxContent>
              </v:textbox>
            </v:shape>
            <v:shape id="_x0000_s1103" type="#_x0000_t202" style="position:absolute;left:1815;top:2071;width:1474;height:620" filled="f" stroked="f">
              <v:textbox inset="0,0,0,0">
                <w:txbxContent>
                  <w:p w:rsidR="00E42109" w:rsidRDefault="00630379">
                    <w:pPr>
                      <w:spacing w:before="21" w:line="200" w:lineRule="exact"/>
                      <w:ind w:right="3"/>
                      <w:rPr>
                        <w:rFonts w:ascii="Century Gothic" w:hAnsi="Century Gothic"/>
                        <w:b/>
                        <w:sz w:val="18"/>
                      </w:rPr>
                    </w:pPr>
                    <w:r>
                      <w:rPr>
                        <w:rFonts w:ascii="Century Gothic" w:hAnsi="Century Gothic"/>
                        <w:b/>
                        <w:color w:val="2E2B1F"/>
                        <w:sz w:val="18"/>
                      </w:rPr>
                      <w:t>Ausencia de fundamentación teórica</w:t>
                    </w:r>
                  </w:p>
                </w:txbxContent>
              </v:textbox>
            </v:shape>
            <v:shape id="_x0000_s1102" type="#_x0000_t202" style="position:absolute;left:3654;top:2154;width:6590;height:1126" filled="f" stroked="f">
              <v:textbox inset="0,0,0,0">
                <w:txbxContent>
                  <w:p w:rsidR="00E42109" w:rsidRDefault="00630379">
                    <w:pPr>
                      <w:spacing w:before="19" w:line="216" w:lineRule="auto"/>
                      <w:ind w:right="19"/>
                      <w:jc w:val="both"/>
                      <w:rPr>
                        <w:rFonts w:ascii="Century Gothic" w:hAnsi="Century Gothic"/>
                        <w:sz w:val="20"/>
                      </w:rPr>
                    </w:pPr>
                    <w:r>
                      <w:rPr>
                        <w:rFonts w:ascii="Century Gothic" w:hAnsi="Century Gothic"/>
                        <w:color w:val="2E2B1F"/>
                        <w:sz w:val="20"/>
                      </w:rPr>
                      <w:t>Si el instrumento no es producto de una minuciosa revisión de la bibliografía, entonces, no hay garantía que esté completo o que contemple todos los aspectos que la teoría recomienda (validez de conte</w:t>
                    </w:r>
                    <w:r>
                      <w:rPr>
                        <w:rFonts w:ascii="Century Gothic" w:hAnsi="Century Gothic"/>
                        <w:color w:val="2E2B1F"/>
                        <w:sz w:val="20"/>
                      </w:rPr>
                      <w:t>nido). Sin conocimiento del tema, el instrumento será “vacío” y sus ítems serán tan elementales como</w:t>
                    </w:r>
                    <w:r>
                      <w:rPr>
                        <w:rFonts w:ascii="Century Gothic" w:hAnsi="Century Gothic"/>
                        <w:color w:val="2E2B1F"/>
                        <w:spacing w:val="-20"/>
                        <w:sz w:val="20"/>
                      </w:rPr>
                      <w:t xml:space="preserve"> </w:t>
                    </w:r>
                    <w:r>
                      <w:rPr>
                        <w:rFonts w:ascii="Century Gothic" w:hAnsi="Century Gothic"/>
                        <w:color w:val="2E2B1F"/>
                        <w:sz w:val="20"/>
                      </w:rPr>
                      <w:t>inútiles.</w:t>
                    </w:r>
                  </w:p>
                </w:txbxContent>
              </v:textbox>
            </v:shape>
            <v:shape id="_x0000_s1101" type="#_x0000_t202" style="position:absolute;left:1815;top:3763;width:1504;height:1215" filled="f" stroked="f">
              <v:textbox inset="0,0,0,0">
                <w:txbxContent>
                  <w:p w:rsidR="00E42109" w:rsidRDefault="00630379">
                    <w:pPr>
                      <w:spacing w:before="18" w:line="216" w:lineRule="auto"/>
                      <w:rPr>
                        <w:rFonts w:ascii="Century Gothic"/>
                        <w:b/>
                        <w:sz w:val="18"/>
                      </w:rPr>
                    </w:pPr>
                    <w:r>
                      <w:rPr>
                        <w:rFonts w:ascii="Century Gothic"/>
                        <w:b/>
                        <w:color w:val="2E2B1F"/>
                        <w:sz w:val="18"/>
                      </w:rPr>
                      <w:t>Utilizar instrumentos que no han sido validados en el contexto donde se va a aplicar</w:t>
                    </w:r>
                  </w:p>
                </w:txbxContent>
              </v:textbox>
            </v:shape>
            <w10:wrap type="topAndBottom" anchorx="page"/>
          </v:group>
        </w:pict>
      </w:r>
      <w:r>
        <w:t xml:space="preserve">Según Vara, (2012, p. 248), los factores que alteran la </w:t>
      </w:r>
      <w:r>
        <w:t>validez y confiabilidad son los siguientes:</w:t>
      </w:r>
    </w:p>
    <w:p w:rsidR="00E42109" w:rsidRDefault="00E42109">
      <w:pPr>
        <w:sectPr w:rsidR="00E42109">
          <w:headerReference w:type="default" r:id="rId60"/>
          <w:footerReference w:type="default" r:id="rId61"/>
          <w:pgSz w:w="11910" w:h="16840"/>
          <w:pgMar w:top="1200" w:right="0" w:bottom="0" w:left="1600" w:header="758" w:footer="0" w:gutter="0"/>
          <w:cols w:space="720"/>
        </w:sectPr>
      </w:pPr>
    </w:p>
    <w:p w:rsidR="00E42109" w:rsidRDefault="00E42109">
      <w:pPr>
        <w:pStyle w:val="Textoindependiente"/>
        <w:spacing w:before="6"/>
        <w:rPr>
          <w:sz w:val="15"/>
        </w:rPr>
      </w:pPr>
    </w:p>
    <w:p w:rsidR="00E42109" w:rsidRDefault="00630379">
      <w:pPr>
        <w:pStyle w:val="Ttulo2"/>
        <w:ind w:left="2082"/>
      </w:pPr>
      <w:bookmarkStart w:id="11" w:name="_bookmark10"/>
      <w:bookmarkEnd w:id="11"/>
      <w:r>
        <w:t>PROCESO DE RECOLECCIÓN DE DATOS</w:t>
      </w:r>
    </w:p>
    <w:p w:rsidR="00E42109" w:rsidRDefault="00E42109">
      <w:pPr>
        <w:pStyle w:val="Textoindependiente"/>
        <w:spacing w:before="7"/>
        <w:rPr>
          <w:b/>
          <w:sz w:val="29"/>
        </w:rPr>
      </w:pPr>
    </w:p>
    <w:p w:rsidR="00E42109" w:rsidRDefault="00630379">
      <w:pPr>
        <w:pStyle w:val="Ttulo3"/>
        <w:jc w:val="both"/>
      </w:pPr>
      <w:r>
        <w:t>Objetivos:</w:t>
      </w:r>
    </w:p>
    <w:p w:rsidR="00E42109" w:rsidRDefault="00630379">
      <w:pPr>
        <w:pStyle w:val="Textoindependiente"/>
        <w:spacing w:before="41"/>
        <w:ind w:left="102"/>
        <w:jc w:val="both"/>
      </w:pPr>
      <w:r>
        <w:t>Al finalizar esta unidad serás capaz de:</w:t>
      </w:r>
    </w:p>
    <w:p w:rsidR="00E42109" w:rsidRDefault="00630379">
      <w:pPr>
        <w:pStyle w:val="Prrafodelista"/>
        <w:numPr>
          <w:ilvl w:val="0"/>
          <w:numId w:val="21"/>
        </w:numPr>
        <w:tabs>
          <w:tab w:val="left" w:pos="821"/>
          <w:tab w:val="left" w:pos="822"/>
        </w:tabs>
        <w:spacing w:before="42"/>
        <w:rPr>
          <w:sz w:val="24"/>
        </w:rPr>
      </w:pPr>
      <w:r>
        <w:rPr>
          <w:sz w:val="24"/>
        </w:rPr>
        <w:t>Conocer la metodología de la recolección de datos en el campo de</w:t>
      </w:r>
      <w:r>
        <w:rPr>
          <w:spacing w:val="-31"/>
          <w:sz w:val="24"/>
        </w:rPr>
        <w:t xml:space="preserve"> </w:t>
      </w:r>
      <w:r>
        <w:rPr>
          <w:sz w:val="24"/>
        </w:rPr>
        <w:t>estudio,</w:t>
      </w:r>
    </w:p>
    <w:p w:rsidR="00E42109" w:rsidRDefault="00630379">
      <w:pPr>
        <w:pStyle w:val="Prrafodelista"/>
        <w:numPr>
          <w:ilvl w:val="0"/>
          <w:numId w:val="21"/>
        </w:numPr>
        <w:tabs>
          <w:tab w:val="left" w:pos="821"/>
          <w:tab w:val="left" w:pos="822"/>
        </w:tabs>
        <w:spacing w:before="39"/>
        <w:rPr>
          <w:sz w:val="24"/>
        </w:rPr>
      </w:pPr>
      <w:r>
        <w:rPr>
          <w:sz w:val="24"/>
        </w:rPr>
        <w:t>Organizar adecuadamente la preparación de la recolección de</w:t>
      </w:r>
      <w:r>
        <w:rPr>
          <w:spacing w:val="-35"/>
          <w:sz w:val="24"/>
        </w:rPr>
        <w:t xml:space="preserve"> </w:t>
      </w:r>
      <w:r>
        <w:rPr>
          <w:sz w:val="24"/>
        </w:rPr>
        <w:t>datos,</w:t>
      </w:r>
    </w:p>
    <w:p w:rsidR="00E42109" w:rsidRDefault="00630379">
      <w:pPr>
        <w:pStyle w:val="Prrafodelista"/>
        <w:numPr>
          <w:ilvl w:val="0"/>
          <w:numId w:val="21"/>
        </w:numPr>
        <w:tabs>
          <w:tab w:val="left" w:pos="821"/>
          <w:tab w:val="left" w:pos="822"/>
        </w:tabs>
        <w:spacing w:before="39"/>
        <w:rPr>
          <w:sz w:val="24"/>
        </w:rPr>
      </w:pPr>
      <w:r>
        <w:rPr>
          <w:sz w:val="24"/>
        </w:rPr>
        <w:t>Aplicar adecuadamente los pasos de la recopilación de</w:t>
      </w:r>
      <w:r>
        <w:rPr>
          <w:spacing w:val="-34"/>
          <w:sz w:val="24"/>
        </w:rPr>
        <w:t xml:space="preserve"> </w:t>
      </w:r>
      <w:r>
        <w:rPr>
          <w:sz w:val="24"/>
        </w:rPr>
        <w:t>datos,</w:t>
      </w:r>
    </w:p>
    <w:p w:rsidR="00E42109" w:rsidRDefault="00630379">
      <w:pPr>
        <w:pStyle w:val="Prrafodelista"/>
        <w:numPr>
          <w:ilvl w:val="0"/>
          <w:numId w:val="21"/>
        </w:numPr>
        <w:tabs>
          <w:tab w:val="left" w:pos="821"/>
          <w:tab w:val="left" w:pos="822"/>
        </w:tabs>
        <w:spacing w:before="39"/>
        <w:rPr>
          <w:sz w:val="24"/>
        </w:rPr>
      </w:pPr>
      <w:r>
        <w:rPr>
          <w:sz w:val="24"/>
        </w:rPr>
        <w:t>Realizar un informe de las actividades del protocolo d</w:t>
      </w:r>
      <w:r>
        <w:rPr>
          <w:sz w:val="24"/>
        </w:rPr>
        <w:t>el</w:t>
      </w:r>
      <w:r>
        <w:rPr>
          <w:spacing w:val="-28"/>
          <w:sz w:val="24"/>
        </w:rPr>
        <w:t xml:space="preserve"> </w:t>
      </w:r>
      <w:r>
        <w:rPr>
          <w:sz w:val="24"/>
        </w:rPr>
        <w:t>estudio.</w:t>
      </w:r>
    </w:p>
    <w:p w:rsidR="00E42109" w:rsidRDefault="00E42109">
      <w:pPr>
        <w:pStyle w:val="Textoindependiente"/>
        <w:spacing w:before="9"/>
        <w:rPr>
          <w:sz w:val="30"/>
        </w:rPr>
      </w:pPr>
    </w:p>
    <w:p w:rsidR="00E42109" w:rsidRDefault="00630379">
      <w:pPr>
        <w:pStyle w:val="Ttulo3"/>
        <w:numPr>
          <w:ilvl w:val="1"/>
          <w:numId w:val="20"/>
        </w:numPr>
        <w:tabs>
          <w:tab w:val="left" w:pos="489"/>
        </w:tabs>
        <w:ind w:hanging="386"/>
        <w:jc w:val="both"/>
      </w:pPr>
      <w:bookmarkStart w:id="12" w:name="_bookmark11"/>
      <w:bookmarkEnd w:id="12"/>
      <w:r>
        <w:t>Recolección de</w:t>
      </w:r>
      <w:r>
        <w:rPr>
          <w:spacing w:val="-9"/>
        </w:rPr>
        <w:t xml:space="preserve"> </w:t>
      </w:r>
      <w:r>
        <w:t>datos</w:t>
      </w:r>
    </w:p>
    <w:p w:rsidR="00E42109" w:rsidRDefault="00630379">
      <w:pPr>
        <w:pStyle w:val="Prrafodelista"/>
        <w:numPr>
          <w:ilvl w:val="2"/>
          <w:numId w:val="20"/>
        </w:numPr>
        <w:tabs>
          <w:tab w:val="left" w:pos="651"/>
        </w:tabs>
        <w:spacing w:before="41"/>
        <w:ind w:hanging="548"/>
        <w:jc w:val="both"/>
        <w:rPr>
          <w:b/>
          <w:sz w:val="24"/>
        </w:rPr>
      </w:pPr>
      <w:r>
        <w:rPr>
          <w:b/>
          <w:sz w:val="24"/>
        </w:rPr>
        <w:t>Definición</w:t>
      </w:r>
    </w:p>
    <w:p w:rsidR="00E42109" w:rsidRDefault="00630379">
      <w:pPr>
        <w:pStyle w:val="Textoindependiente"/>
        <w:spacing w:before="42" w:line="276" w:lineRule="auto"/>
        <w:ind w:left="102" w:right="1704" w:firstLine="707"/>
        <w:jc w:val="both"/>
      </w:pPr>
      <w:r>
        <w:t>La</w:t>
      </w:r>
      <w:r>
        <w:rPr>
          <w:spacing w:val="-17"/>
        </w:rPr>
        <w:t xml:space="preserve"> </w:t>
      </w:r>
      <w:r>
        <w:t>recolección</w:t>
      </w:r>
      <w:r>
        <w:rPr>
          <w:spacing w:val="-17"/>
        </w:rPr>
        <w:t xml:space="preserve"> </w:t>
      </w:r>
      <w:r>
        <w:t>de</w:t>
      </w:r>
      <w:r>
        <w:rPr>
          <w:spacing w:val="-19"/>
        </w:rPr>
        <w:t xml:space="preserve"> </w:t>
      </w:r>
      <w:r>
        <w:t>datos</w:t>
      </w:r>
      <w:r>
        <w:rPr>
          <w:spacing w:val="-17"/>
        </w:rPr>
        <w:t xml:space="preserve"> </w:t>
      </w:r>
      <w:r>
        <w:t>se</w:t>
      </w:r>
      <w:r>
        <w:rPr>
          <w:spacing w:val="-17"/>
        </w:rPr>
        <w:t xml:space="preserve"> </w:t>
      </w:r>
      <w:r>
        <w:t>refiere</w:t>
      </w:r>
      <w:r>
        <w:rPr>
          <w:spacing w:val="-17"/>
        </w:rPr>
        <w:t xml:space="preserve"> </w:t>
      </w:r>
      <w:r>
        <w:t>al</w:t>
      </w:r>
      <w:r>
        <w:rPr>
          <w:spacing w:val="-18"/>
        </w:rPr>
        <w:t xml:space="preserve"> </w:t>
      </w:r>
      <w:r>
        <w:t>uso</w:t>
      </w:r>
      <w:r>
        <w:rPr>
          <w:spacing w:val="-19"/>
        </w:rPr>
        <w:t xml:space="preserve"> </w:t>
      </w:r>
      <w:r>
        <w:t>de</w:t>
      </w:r>
      <w:r>
        <w:rPr>
          <w:spacing w:val="-17"/>
        </w:rPr>
        <w:t xml:space="preserve"> </w:t>
      </w:r>
      <w:r>
        <w:t>una</w:t>
      </w:r>
      <w:r>
        <w:rPr>
          <w:spacing w:val="-17"/>
        </w:rPr>
        <w:t xml:space="preserve"> </w:t>
      </w:r>
      <w:r>
        <w:t>gran</w:t>
      </w:r>
      <w:r>
        <w:rPr>
          <w:spacing w:val="-17"/>
        </w:rPr>
        <w:t xml:space="preserve"> </w:t>
      </w:r>
      <w:r>
        <w:t>diversidad</w:t>
      </w:r>
      <w:r>
        <w:rPr>
          <w:spacing w:val="-17"/>
        </w:rPr>
        <w:t xml:space="preserve"> </w:t>
      </w:r>
      <w:r>
        <w:t>de</w:t>
      </w:r>
      <w:r>
        <w:rPr>
          <w:spacing w:val="-17"/>
        </w:rPr>
        <w:t xml:space="preserve"> </w:t>
      </w:r>
      <w:r>
        <w:t>técnicas</w:t>
      </w:r>
      <w:r>
        <w:rPr>
          <w:spacing w:val="-17"/>
        </w:rPr>
        <w:t xml:space="preserve"> </w:t>
      </w:r>
      <w:r>
        <w:t>y</w:t>
      </w:r>
      <w:r>
        <w:rPr>
          <w:spacing w:val="-17"/>
        </w:rPr>
        <w:t xml:space="preserve"> </w:t>
      </w:r>
      <w:r>
        <w:t>herramientas que</w:t>
      </w:r>
      <w:r>
        <w:rPr>
          <w:spacing w:val="-5"/>
        </w:rPr>
        <w:t xml:space="preserve"> </w:t>
      </w:r>
      <w:r>
        <w:t>pueden</w:t>
      </w:r>
      <w:r>
        <w:rPr>
          <w:spacing w:val="-3"/>
        </w:rPr>
        <w:t xml:space="preserve"> </w:t>
      </w:r>
      <w:r>
        <w:t>ser</w:t>
      </w:r>
      <w:r>
        <w:rPr>
          <w:spacing w:val="-3"/>
        </w:rPr>
        <w:t xml:space="preserve"> </w:t>
      </w:r>
      <w:r>
        <w:t>utilizadas</w:t>
      </w:r>
      <w:r>
        <w:rPr>
          <w:spacing w:val="-5"/>
        </w:rPr>
        <w:t xml:space="preserve"> </w:t>
      </w:r>
      <w:r>
        <w:t>por</w:t>
      </w:r>
      <w:r>
        <w:rPr>
          <w:spacing w:val="-3"/>
        </w:rPr>
        <w:t xml:space="preserve"> </w:t>
      </w:r>
      <w:r>
        <w:t>el</w:t>
      </w:r>
      <w:r>
        <w:rPr>
          <w:spacing w:val="-4"/>
        </w:rPr>
        <w:t xml:space="preserve"> </w:t>
      </w:r>
      <w:r>
        <w:t>investigador,</w:t>
      </w:r>
      <w:r>
        <w:rPr>
          <w:spacing w:val="-4"/>
        </w:rPr>
        <w:t xml:space="preserve"> </w:t>
      </w:r>
      <w:r>
        <w:t>en</w:t>
      </w:r>
      <w:r>
        <w:rPr>
          <w:spacing w:val="-5"/>
        </w:rPr>
        <w:t xml:space="preserve"> </w:t>
      </w:r>
      <w:r>
        <w:t>el</w:t>
      </w:r>
      <w:r>
        <w:rPr>
          <w:spacing w:val="-4"/>
        </w:rPr>
        <w:t xml:space="preserve"> </w:t>
      </w:r>
      <w:r>
        <w:t>que</w:t>
      </w:r>
      <w:r>
        <w:rPr>
          <w:spacing w:val="-5"/>
        </w:rPr>
        <w:t xml:space="preserve"> </w:t>
      </w:r>
      <w:r>
        <w:t>se</w:t>
      </w:r>
      <w:r>
        <w:rPr>
          <w:spacing w:val="-2"/>
        </w:rPr>
        <w:t xml:space="preserve"> </w:t>
      </w:r>
      <w:r>
        <w:t>obtiene</w:t>
      </w:r>
      <w:r>
        <w:rPr>
          <w:spacing w:val="-3"/>
        </w:rPr>
        <w:t xml:space="preserve"> </w:t>
      </w:r>
      <w:r>
        <w:t>la</w:t>
      </w:r>
      <w:r>
        <w:rPr>
          <w:spacing w:val="-3"/>
        </w:rPr>
        <w:t xml:space="preserve"> </w:t>
      </w:r>
      <w:r>
        <w:t>información</w:t>
      </w:r>
      <w:r>
        <w:rPr>
          <w:spacing w:val="-4"/>
        </w:rPr>
        <w:t xml:space="preserve"> </w:t>
      </w:r>
      <w:r>
        <w:t>de</w:t>
      </w:r>
      <w:r>
        <w:rPr>
          <w:spacing w:val="-3"/>
        </w:rPr>
        <w:t xml:space="preserve"> </w:t>
      </w:r>
      <w:r>
        <w:t>las</w:t>
      </w:r>
      <w:r>
        <w:rPr>
          <w:spacing w:val="-4"/>
        </w:rPr>
        <w:t xml:space="preserve"> </w:t>
      </w:r>
      <w:r>
        <w:t>unidades objeto de</w:t>
      </w:r>
      <w:r>
        <w:rPr>
          <w:spacing w:val="-8"/>
        </w:rPr>
        <w:t xml:space="preserve"> </w:t>
      </w:r>
      <w:r>
        <w:t>estudio.</w:t>
      </w:r>
    </w:p>
    <w:p w:rsidR="00E42109" w:rsidRDefault="00630379">
      <w:pPr>
        <w:pStyle w:val="Textoindependiente"/>
        <w:spacing w:line="276" w:lineRule="auto"/>
        <w:ind w:left="102" w:right="1704" w:firstLine="707"/>
        <w:jc w:val="both"/>
      </w:pPr>
      <w:r>
        <w:t>La</w:t>
      </w:r>
      <w:r>
        <w:rPr>
          <w:spacing w:val="-10"/>
        </w:rPr>
        <w:t xml:space="preserve"> </w:t>
      </w:r>
      <w:r>
        <w:t>recolección</w:t>
      </w:r>
      <w:r>
        <w:rPr>
          <w:spacing w:val="-12"/>
        </w:rPr>
        <w:t xml:space="preserve"> </w:t>
      </w:r>
      <w:r>
        <w:t>de</w:t>
      </w:r>
      <w:r>
        <w:rPr>
          <w:spacing w:val="-12"/>
        </w:rPr>
        <w:t xml:space="preserve"> </w:t>
      </w:r>
      <w:r>
        <w:t>datos</w:t>
      </w:r>
      <w:r>
        <w:rPr>
          <w:spacing w:val="-11"/>
        </w:rPr>
        <w:t xml:space="preserve"> </w:t>
      </w:r>
      <w:r>
        <w:t>debe</w:t>
      </w:r>
      <w:r>
        <w:rPr>
          <w:spacing w:val="-10"/>
        </w:rPr>
        <w:t xml:space="preserve"> </w:t>
      </w:r>
      <w:r>
        <w:t>realizarse</w:t>
      </w:r>
      <w:r>
        <w:rPr>
          <w:spacing w:val="-12"/>
        </w:rPr>
        <w:t xml:space="preserve"> </w:t>
      </w:r>
      <w:r>
        <w:t>utilizando</w:t>
      </w:r>
      <w:r>
        <w:rPr>
          <w:spacing w:val="-10"/>
        </w:rPr>
        <w:t xml:space="preserve"> </w:t>
      </w:r>
      <w:r>
        <w:t>un</w:t>
      </w:r>
      <w:r>
        <w:rPr>
          <w:spacing w:val="-10"/>
        </w:rPr>
        <w:t xml:space="preserve"> </w:t>
      </w:r>
      <w:r>
        <w:t>proceso</w:t>
      </w:r>
      <w:r>
        <w:rPr>
          <w:spacing w:val="-12"/>
        </w:rPr>
        <w:t xml:space="preserve"> </w:t>
      </w:r>
      <w:r>
        <w:t>planeado</w:t>
      </w:r>
      <w:r>
        <w:rPr>
          <w:spacing w:val="-10"/>
        </w:rPr>
        <w:t xml:space="preserve"> </w:t>
      </w:r>
      <w:r>
        <w:t>paso</w:t>
      </w:r>
      <w:r>
        <w:rPr>
          <w:spacing w:val="-12"/>
        </w:rPr>
        <w:t xml:space="preserve"> </w:t>
      </w:r>
      <w:r>
        <w:t>a</w:t>
      </w:r>
      <w:r>
        <w:rPr>
          <w:spacing w:val="-10"/>
        </w:rPr>
        <w:t xml:space="preserve"> </w:t>
      </w:r>
      <w:r>
        <w:t>paso,</w:t>
      </w:r>
      <w:r>
        <w:rPr>
          <w:spacing w:val="-11"/>
        </w:rPr>
        <w:t xml:space="preserve"> </w:t>
      </w:r>
      <w:r>
        <w:t>para que</w:t>
      </w:r>
      <w:r>
        <w:rPr>
          <w:spacing w:val="-12"/>
        </w:rPr>
        <w:t xml:space="preserve"> </w:t>
      </w:r>
      <w:r>
        <w:t>de</w:t>
      </w:r>
      <w:r>
        <w:rPr>
          <w:spacing w:val="-9"/>
        </w:rPr>
        <w:t xml:space="preserve"> </w:t>
      </w:r>
      <w:r>
        <w:t>forma</w:t>
      </w:r>
      <w:r>
        <w:rPr>
          <w:spacing w:val="-9"/>
        </w:rPr>
        <w:t xml:space="preserve"> </w:t>
      </w:r>
      <w:r>
        <w:t>coherente</w:t>
      </w:r>
      <w:r>
        <w:rPr>
          <w:spacing w:val="-9"/>
        </w:rPr>
        <w:t xml:space="preserve"> </w:t>
      </w:r>
      <w:r>
        <w:t>se</w:t>
      </w:r>
      <w:r>
        <w:rPr>
          <w:spacing w:val="-12"/>
        </w:rPr>
        <w:t xml:space="preserve"> </w:t>
      </w:r>
      <w:r>
        <w:t>puedan</w:t>
      </w:r>
      <w:r>
        <w:rPr>
          <w:spacing w:val="-12"/>
        </w:rPr>
        <w:t xml:space="preserve"> </w:t>
      </w:r>
      <w:r>
        <w:t>obtener</w:t>
      </w:r>
      <w:r>
        <w:rPr>
          <w:spacing w:val="-11"/>
        </w:rPr>
        <w:t xml:space="preserve"> </w:t>
      </w:r>
      <w:r>
        <w:t>resultados</w:t>
      </w:r>
      <w:r>
        <w:rPr>
          <w:spacing w:val="-13"/>
        </w:rPr>
        <w:t xml:space="preserve"> </w:t>
      </w:r>
      <w:r>
        <w:t>que</w:t>
      </w:r>
      <w:r>
        <w:rPr>
          <w:spacing w:val="-9"/>
        </w:rPr>
        <w:t xml:space="preserve"> </w:t>
      </w:r>
      <w:r>
        <w:t>contribuyan</w:t>
      </w:r>
      <w:r>
        <w:rPr>
          <w:spacing w:val="-9"/>
        </w:rPr>
        <w:t xml:space="preserve"> </w:t>
      </w:r>
      <w:r>
        <w:t>favorablemente</w:t>
      </w:r>
      <w:r>
        <w:rPr>
          <w:spacing w:val="-11"/>
        </w:rPr>
        <w:t xml:space="preserve"> </w:t>
      </w:r>
      <w:r>
        <w:t>al</w:t>
      </w:r>
      <w:r>
        <w:rPr>
          <w:spacing w:val="-11"/>
        </w:rPr>
        <w:t xml:space="preserve"> </w:t>
      </w:r>
      <w:r>
        <w:t>logro</w:t>
      </w:r>
      <w:r>
        <w:rPr>
          <w:spacing w:val="-10"/>
        </w:rPr>
        <w:t xml:space="preserve"> </w:t>
      </w:r>
      <w:r>
        <w:t>de los objetivos</w:t>
      </w:r>
      <w:r>
        <w:rPr>
          <w:spacing w:val="-8"/>
        </w:rPr>
        <w:t xml:space="preserve"> </w:t>
      </w:r>
      <w:r>
        <w:t>propuestos.</w:t>
      </w:r>
    </w:p>
    <w:p w:rsidR="00E42109" w:rsidRDefault="00630379">
      <w:pPr>
        <w:pStyle w:val="Textoindependiente"/>
        <w:spacing w:line="276" w:lineRule="auto"/>
        <w:ind w:left="102" w:right="1953" w:firstLine="707"/>
      </w:pPr>
      <w:r>
        <w:t>El trabajo de campo completo exige que hayas o</w:t>
      </w:r>
      <w:r>
        <w:t>btenido toda la información necesaria para responder tus preguntas de investigación.</w:t>
      </w:r>
    </w:p>
    <w:p w:rsidR="00E42109" w:rsidRDefault="00630379">
      <w:pPr>
        <w:pStyle w:val="Textoindependiente"/>
        <w:spacing w:line="276" w:lineRule="auto"/>
        <w:ind w:left="102" w:right="1698"/>
        <w:jc w:val="both"/>
      </w:pPr>
      <w:r>
        <w:t>Hay muchas dificultades y limitaciones que surgen en el camino. A veces los participantes de la muestra</w:t>
      </w:r>
      <w:r>
        <w:rPr>
          <w:spacing w:val="-13"/>
        </w:rPr>
        <w:t xml:space="preserve"> </w:t>
      </w:r>
      <w:r>
        <w:t>no</w:t>
      </w:r>
      <w:r>
        <w:rPr>
          <w:spacing w:val="-15"/>
        </w:rPr>
        <w:t xml:space="preserve"> </w:t>
      </w:r>
      <w:r>
        <w:t>quieren</w:t>
      </w:r>
      <w:r>
        <w:rPr>
          <w:spacing w:val="-13"/>
        </w:rPr>
        <w:t xml:space="preserve"> </w:t>
      </w:r>
      <w:r>
        <w:t>colaborar,</w:t>
      </w:r>
      <w:r>
        <w:rPr>
          <w:spacing w:val="-14"/>
        </w:rPr>
        <w:t xml:space="preserve"> </w:t>
      </w:r>
      <w:r>
        <w:t>las</w:t>
      </w:r>
      <w:r>
        <w:rPr>
          <w:spacing w:val="-13"/>
        </w:rPr>
        <w:t xml:space="preserve"> </w:t>
      </w:r>
      <w:r>
        <w:t>entrevistas</w:t>
      </w:r>
      <w:r>
        <w:rPr>
          <w:spacing w:val="-14"/>
        </w:rPr>
        <w:t xml:space="preserve"> </w:t>
      </w:r>
      <w:r>
        <w:t>no</w:t>
      </w:r>
      <w:r>
        <w:rPr>
          <w:spacing w:val="-13"/>
        </w:rPr>
        <w:t xml:space="preserve"> </w:t>
      </w:r>
      <w:r>
        <w:t>se</w:t>
      </w:r>
      <w:r>
        <w:rPr>
          <w:spacing w:val="-15"/>
        </w:rPr>
        <w:t xml:space="preserve"> </w:t>
      </w:r>
      <w:r>
        <w:t>realizan,</w:t>
      </w:r>
      <w:r>
        <w:rPr>
          <w:spacing w:val="-16"/>
        </w:rPr>
        <w:t xml:space="preserve"> </w:t>
      </w:r>
      <w:r>
        <w:t>hay</w:t>
      </w:r>
      <w:r>
        <w:rPr>
          <w:spacing w:val="-16"/>
        </w:rPr>
        <w:t xml:space="preserve"> </w:t>
      </w:r>
      <w:r>
        <w:t>fenómenos</w:t>
      </w:r>
      <w:r>
        <w:rPr>
          <w:spacing w:val="-14"/>
        </w:rPr>
        <w:t xml:space="preserve"> </w:t>
      </w:r>
      <w:r>
        <w:t>naturales</w:t>
      </w:r>
      <w:r>
        <w:rPr>
          <w:spacing w:val="-14"/>
        </w:rPr>
        <w:t xml:space="preserve"> </w:t>
      </w:r>
      <w:r>
        <w:t>que</w:t>
      </w:r>
      <w:r>
        <w:rPr>
          <w:spacing w:val="-15"/>
        </w:rPr>
        <w:t xml:space="preserve"> </w:t>
      </w:r>
      <w:r>
        <w:t>pueden afectar</w:t>
      </w:r>
      <w:r>
        <w:rPr>
          <w:spacing w:val="-6"/>
        </w:rPr>
        <w:t xml:space="preserve"> </w:t>
      </w:r>
      <w:r>
        <w:t>los</w:t>
      </w:r>
      <w:r>
        <w:rPr>
          <w:spacing w:val="-5"/>
        </w:rPr>
        <w:t xml:space="preserve"> </w:t>
      </w:r>
      <w:r>
        <w:t>viajes,</w:t>
      </w:r>
      <w:r>
        <w:rPr>
          <w:spacing w:val="-5"/>
        </w:rPr>
        <w:t xml:space="preserve"> </w:t>
      </w:r>
      <w:r>
        <w:t>en</w:t>
      </w:r>
      <w:r>
        <w:rPr>
          <w:spacing w:val="-5"/>
        </w:rPr>
        <w:t xml:space="preserve"> </w:t>
      </w:r>
      <w:r>
        <w:t>fin.</w:t>
      </w:r>
      <w:r>
        <w:rPr>
          <w:spacing w:val="-5"/>
        </w:rPr>
        <w:t xml:space="preserve"> </w:t>
      </w:r>
      <w:r>
        <w:t>Justamente,</w:t>
      </w:r>
      <w:r>
        <w:rPr>
          <w:spacing w:val="-5"/>
        </w:rPr>
        <w:t xml:space="preserve"> </w:t>
      </w:r>
      <w:r>
        <w:t>por</w:t>
      </w:r>
      <w:r>
        <w:rPr>
          <w:spacing w:val="-6"/>
        </w:rPr>
        <w:t xml:space="preserve"> </w:t>
      </w:r>
      <w:r>
        <w:t>eso</w:t>
      </w:r>
      <w:r>
        <w:rPr>
          <w:spacing w:val="-5"/>
        </w:rPr>
        <w:t xml:space="preserve"> </w:t>
      </w:r>
      <w:r>
        <w:t>se</w:t>
      </w:r>
      <w:r>
        <w:rPr>
          <w:spacing w:val="-7"/>
        </w:rPr>
        <w:t xml:space="preserve"> </w:t>
      </w:r>
      <w:r>
        <w:t>hizo</w:t>
      </w:r>
      <w:r>
        <w:rPr>
          <w:spacing w:val="-5"/>
        </w:rPr>
        <w:t xml:space="preserve"> </w:t>
      </w:r>
      <w:r>
        <w:t>el</w:t>
      </w:r>
      <w:r>
        <w:rPr>
          <w:spacing w:val="-8"/>
        </w:rPr>
        <w:t xml:space="preserve"> </w:t>
      </w:r>
      <w:r>
        <w:t>plan</w:t>
      </w:r>
      <w:r>
        <w:rPr>
          <w:spacing w:val="1"/>
        </w:rPr>
        <w:t xml:space="preserve"> </w:t>
      </w:r>
      <w:r>
        <w:t>de</w:t>
      </w:r>
      <w:r>
        <w:rPr>
          <w:spacing w:val="-5"/>
        </w:rPr>
        <w:t xml:space="preserve"> </w:t>
      </w:r>
      <w:r>
        <w:t>tesis,</w:t>
      </w:r>
      <w:r>
        <w:rPr>
          <w:spacing w:val="-5"/>
        </w:rPr>
        <w:t xml:space="preserve"> </w:t>
      </w:r>
      <w:r>
        <w:t>para</w:t>
      </w:r>
      <w:r>
        <w:rPr>
          <w:spacing w:val="-5"/>
        </w:rPr>
        <w:t xml:space="preserve"> </w:t>
      </w:r>
      <w:r>
        <w:t>considerar</w:t>
      </w:r>
      <w:r>
        <w:rPr>
          <w:spacing w:val="-6"/>
        </w:rPr>
        <w:t xml:space="preserve"> </w:t>
      </w:r>
      <w:r>
        <w:t>todas</w:t>
      </w:r>
      <w:r>
        <w:rPr>
          <w:spacing w:val="-8"/>
        </w:rPr>
        <w:t xml:space="preserve"> </w:t>
      </w:r>
      <w:r>
        <w:t>estas variables y cumplir con el trabajo de campo sin mayores complicaciones. En este caso puede ocurrir</w:t>
      </w:r>
      <w:r>
        <w:rPr>
          <w:spacing w:val="-5"/>
        </w:rPr>
        <w:t xml:space="preserve"> </w:t>
      </w:r>
      <w:r>
        <w:t>también</w:t>
      </w:r>
      <w:r>
        <w:rPr>
          <w:spacing w:val="-4"/>
        </w:rPr>
        <w:t xml:space="preserve"> </w:t>
      </w:r>
      <w:r>
        <w:t>que</w:t>
      </w:r>
      <w:r>
        <w:rPr>
          <w:spacing w:val="-5"/>
        </w:rPr>
        <w:t xml:space="preserve"> </w:t>
      </w:r>
      <w:r>
        <w:t>no</w:t>
      </w:r>
      <w:r>
        <w:rPr>
          <w:spacing w:val="-5"/>
        </w:rPr>
        <w:t xml:space="preserve"> </w:t>
      </w:r>
      <w:r>
        <w:t>completes</w:t>
      </w:r>
      <w:r>
        <w:rPr>
          <w:spacing w:val="-3"/>
        </w:rPr>
        <w:t xml:space="preserve"> </w:t>
      </w:r>
      <w:r>
        <w:t>toda</w:t>
      </w:r>
      <w:r>
        <w:rPr>
          <w:spacing w:val="-4"/>
        </w:rPr>
        <w:t xml:space="preserve"> </w:t>
      </w:r>
      <w:r>
        <w:t>la</w:t>
      </w:r>
      <w:r>
        <w:rPr>
          <w:spacing w:val="-4"/>
        </w:rPr>
        <w:t xml:space="preserve"> </w:t>
      </w:r>
      <w:r>
        <w:t>muestra</w:t>
      </w:r>
      <w:r>
        <w:rPr>
          <w:spacing w:val="-5"/>
        </w:rPr>
        <w:t xml:space="preserve"> </w:t>
      </w:r>
      <w:r>
        <w:t>que</w:t>
      </w:r>
      <w:r>
        <w:rPr>
          <w:spacing w:val="-7"/>
        </w:rPr>
        <w:t xml:space="preserve"> </w:t>
      </w:r>
      <w:r>
        <w:t>planificaste.</w:t>
      </w:r>
      <w:r>
        <w:rPr>
          <w:spacing w:val="-4"/>
        </w:rPr>
        <w:t xml:space="preserve"> </w:t>
      </w:r>
      <w:r>
        <w:t>Eso</w:t>
      </w:r>
      <w:r>
        <w:rPr>
          <w:spacing w:val="-4"/>
        </w:rPr>
        <w:t xml:space="preserve"> </w:t>
      </w:r>
      <w:r>
        <w:t>es</w:t>
      </w:r>
      <w:r>
        <w:rPr>
          <w:spacing w:val="-4"/>
        </w:rPr>
        <w:t xml:space="preserve"> </w:t>
      </w:r>
      <w:r>
        <w:t>lo</w:t>
      </w:r>
      <w:r>
        <w:rPr>
          <w:spacing w:val="-4"/>
        </w:rPr>
        <w:t xml:space="preserve"> </w:t>
      </w:r>
      <w:r>
        <w:t>usual.</w:t>
      </w:r>
    </w:p>
    <w:p w:rsidR="00E42109" w:rsidRDefault="00630379">
      <w:pPr>
        <w:pStyle w:val="Textoindependiente"/>
        <w:spacing w:line="276" w:lineRule="auto"/>
        <w:ind w:left="102" w:right="1696" w:firstLine="707"/>
        <w:jc w:val="both"/>
      </w:pPr>
      <w:r>
        <w:t>Es común que haya una discrepancia entre tu muestra inicial calculada y tu muestra final obtenida. Además, en el camino suelen aparecer nuevos informantes y valiosos documentos no considerados en la metodología, p</w:t>
      </w:r>
      <w:r>
        <w:t>ero que sin duda ayudarán a responder tus preguntas de investigación. Después de realizar tu trabajo de campo es necesario que revises el capítulo de la metodología actualizando la información de la muestra, el procedimiento y los instrumentos. Eso se llam</w:t>
      </w:r>
      <w:r>
        <w:t>a “sincerar” los datos, ya que en la vida real, casi nunca se logra cumplir el 100% de lo planificado (Vara, p. 329).</w:t>
      </w:r>
    </w:p>
    <w:p w:rsidR="00E42109" w:rsidRDefault="00E42109">
      <w:pPr>
        <w:pStyle w:val="Textoindependiente"/>
        <w:spacing w:before="7"/>
        <w:rPr>
          <w:sz w:val="27"/>
        </w:rPr>
      </w:pPr>
    </w:p>
    <w:p w:rsidR="00E42109" w:rsidRDefault="00630379">
      <w:pPr>
        <w:pStyle w:val="Ttulo3"/>
        <w:jc w:val="both"/>
      </w:pPr>
      <w:r>
        <w:t>1.1.2.    Etapas</w:t>
      </w:r>
    </w:p>
    <w:p w:rsidR="00E42109" w:rsidRDefault="00630379">
      <w:pPr>
        <w:pStyle w:val="Prrafodelista"/>
        <w:numPr>
          <w:ilvl w:val="0"/>
          <w:numId w:val="19"/>
        </w:numPr>
        <w:tabs>
          <w:tab w:val="left" w:pos="323"/>
        </w:tabs>
        <w:spacing w:before="41"/>
        <w:ind w:hanging="220"/>
        <w:jc w:val="both"/>
        <w:rPr>
          <w:b/>
          <w:sz w:val="24"/>
        </w:rPr>
      </w:pPr>
      <w:r>
        <w:rPr>
          <w:b/>
          <w:sz w:val="24"/>
        </w:rPr>
        <w:t>Autorización de</w:t>
      </w:r>
      <w:r>
        <w:rPr>
          <w:b/>
          <w:spacing w:val="-6"/>
          <w:sz w:val="24"/>
        </w:rPr>
        <w:t xml:space="preserve"> </w:t>
      </w:r>
      <w:r>
        <w:rPr>
          <w:b/>
          <w:sz w:val="24"/>
        </w:rPr>
        <w:t>proseguir</w:t>
      </w:r>
    </w:p>
    <w:p w:rsidR="00E42109" w:rsidRDefault="00630379">
      <w:pPr>
        <w:pStyle w:val="Textoindependiente"/>
        <w:spacing w:before="42" w:line="276" w:lineRule="auto"/>
        <w:ind w:left="102" w:right="1694" w:firstLine="707"/>
        <w:jc w:val="both"/>
      </w:pPr>
      <w:r>
        <w:t>Debe obtenerse el consentimiento de las autoridades pertinentes, de los individuos y de la</w:t>
      </w:r>
      <w:r>
        <w:rPr>
          <w:spacing w:val="-5"/>
        </w:rPr>
        <w:t xml:space="preserve"> </w:t>
      </w:r>
      <w:r>
        <w:t>comunidad</w:t>
      </w:r>
      <w:r>
        <w:rPr>
          <w:spacing w:val="-5"/>
        </w:rPr>
        <w:t xml:space="preserve"> </w:t>
      </w:r>
      <w:r>
        <w:t>del</w:t>
      </w:r>
      <w:r>
        <w:rPr>
          <w:spacing w:val="-6"/>
        </w:rPr>
        <w:t xml:space="preserve"> </w:t>
      </w:r>
      <w:r>
        <w:t>lugar</w:t>
      </w:r>
      <w:r>
        <w:rPr>
          <w:spacing w:val="-6"/>
        </w:rPr>
        <w:t xml:space="preserve"> </w:t>
      </w:r>
      <w:r>
        <w:t>en</w:t>
      </w:r>
      <w:r>
        <w:rPr>
          <w:spacing w:val="-7"/>
        </w:rPr>
        <w:t xml:space="preserve"> </w:t>
      </w:r>
      <w:r>
        <w:t>que</w:t>
      </w:r>
      <w:r>
        <w:rPr>
          <w:spacing w:val="-5"/>
        </w:rPr>
        <w:t xml:space="preserve"> </w:t>
      </w:r>
      <w:r>
        <w:t>haya</w:t>
      </w:r>
      <w:r>
        <w:rPr>
          <w:spacing w:val="-5"/>
        </w:rPr>
        <w:t xml:space="preserve"> </w:t>
      </w:r>
      <w:r>
        <w:t>de</w:t>
      </w:r>
      <w:r>
        <w:rPr>
          <w:spacing w:val="-5"/>
        </w:rPr>
        <w:t xml:space="preserve"> </w:t>
      </w:r>
      <w:r>
        <w:t>realizarse</w:t>
      </w:r>
      <w:r>
        <w:rPr>
          <w:spacing w:val="-8"/>
        </w:rPr>
        <w:t xml:space="preserve"> </w:t>
      </w:r>
      <w:r>
        <w:t>el</w:t>
      </w:r>
      <w:r>
        <w:rPr>
          <w:spacing w:val="-6"/>
        </w:rPr>
        <w:t xml:space="preserve"> </w:t>
      </w:r>
      <w:r>
        <w:t>proyecto.</w:t>
      </w:r>
      <w:r>
        <w:rPr>
          <w:spacing w:val="-5"/>
        </w:rPr>
        <w:t xml:space="preserve"> </w:t>
      </w:r>
      <w:r>
        <w:t>Esto</w:t>
      </w:r>
      <w:r>
        <w:rPr>
          <w:spacing w:val="-4"/>
        </w:rPr>
        <w:t xml:space="preserve"> </w:t>
      </w:r>
      <w:r>
        <w:t>puede</w:t>
      </w:r>
      <w:r>
        <w:rPr>
          <w:spacing w:val="-5"/>
        </w:rPr>
        <w:t xml:space="preserve"> </w:t>
      </w:r>
      <w:r>
        <w:t>implicar</w:t>
      </w:r>
      <w:r>
        <w:rPr>
          <w:spacing w:val="-6"/>
        </w:rPr>
        <w:t xml:space="preserve"> </w:t>
      </w:r>
      <w:r>
        <w:t>la</w:t>
      </w:r>
      <w:r>
        <w:rPr>
          <w:spacing w:val="2"/>
        </w:rPr>
        <w:t xml:space="preserve"> </w:t>
      </w:r>
      <w:r>
        <w:t>organización de reuniones a todo</w:t>
      </w:r>
      <w:r>
        <w:rPr>
          <w:spacing w:val="-16"/>
        </w:rPr>
        <w:t xml:space="preserve"> </w:t>
      </w:r>
      <w:r>
        <w:t>nivel.</w:t>
      </w:r>
    </w:p>
    <w:p w:rsidR="00E42109" w:rsidRDefault="00630379">
      <w:pPr>
        <w:pStyle w:val="Textoindependiente"/>
        <w:spacing w:line="276" w:lineRule="auto"/>
        <w:ind w:left="102" w:right="1705" w:firstLine="707"/>
        <w:jc w:val="both"/>
      </w:pPr>
      <w:r>
        <w:t>Lo más probable es que el investigador principal asuma la responsabilidad de obtener la autorización de proseguir en los diversos niveles.</w:t>
      </w:r>
    </w:p>
    <w:p w:rsidR="00E42109" w:rsidRDefault="00E42109">
      <w:pPr>
        <w:spacing w:line="276" w:lineRule="auto"/>
        <w:jc w:val="both"/>
        <w:sectPr w:rsidR="00E42109">
          <w:footerReference w:type="default" r:id="rId62"/>
          <w:pgSz w:w="11910" w:h="16840"/>
          <w:pgMar w:top="1200" w:right="0" w:bottom="2880" w:left="1600" w:header="758" w:footer="2682" w:gutter="0"/>
          <w:cols w:space="720"/>
        </w:sectPr>
      </w:pPr>
    </w:p>
    <w:p w:rsidR="00E42109" w:rsidRDefault="00E42109">
      <w:pPr>
        <w:pStyle w:val="Textoindependiente"/>
        <w:rPr>
          <w:sz w:val="20"/>
        </w:rPr>
      </w:pPr>
    </w:p>
    <w:p w:rsidR="00E42109" w:rsidRDefault="00E42109">
      <w:pPr>
        <w:pStyle w:val="Textoindependiente"/>
        <w:spacing w:before="4"/>
        <w:rPr>
          <w:sz w:val="23"/>
        </w:rPr>
      </w:pPr>
    </w:p>
    <w:p w:rsidR="00E42109" w:rsidRDefault="00630379">
      <w:pPr>
        <w:pStyle w:val="Prrafodelista"/>
        <w:numPr>
          <w:ilvl w:val="0"/>
          <w:numId w:val="19"/>
        </w:numPr>
        <w:tabs>
          <w:tab w:val="left" w:pos="373"/>
        </w:tabs>
        <w:spacing w:before="100"/>
        <w:ind w:left="372" w:hanging="230"/>
        <w:rPr>
          <w:b/>
          <w:sz w:val="24"/>
        </w:rPr>
      </w:pPr>
      <w:r>
        <w:rPr>
          <w:b/>
          <w:sz w:val="24"/>
        </w:rPr>
        <w:t>Recolección de</w:t>
      </w:r>
      <w:r>
        <w:rPr>
          <w:b/>
          <w:spacing w:val="-5"/>
          <w:sz w:val="24"/>
        </w:rPr>
        <w:t xml:space="preserve"> </w:t>
      </w:r>
      <w:r>
        <w:rPr>
          <w:b/>
          <w:sz w:val="24"/>
        </w:rPr>
        <w:t>datos</w:t>
      </w:r>
    </w:p>
    <w:p w:rsidR="00E42109" w:rsidRDefault="00E42109">
      <w:pPr>
        <w:pStyle w:val="Textoindependiente"/>
        <w:spacing w:before="6"/>
        <w:rPr>
          <w:b/>
          <w:sz w:val="22"/>
        </w:rPr>
      </w:pPr>
    </w:p>
    <w:p w:rsidR="00E42109" w:rsidRDefault="00630379">
      <w:pPr>
        <w:pStyle w:val="Textoindependiente"/>
        <w:tabs>
          <w:tab w:val="left" w:pos="8675"/>
        </w:tabs>
        <w:spacing w:before="99" w:line="276" w:lineRule="auto"/>
        <w:ind w:left="142" w:right="1668" w:hanging="29"/>
        <w:jc w:val="right"/>
      </w:pPr>
      <w:r>
        <w:rPr>
          <w:b/>
          <w:spacing w:val="-26"/>
          <w:shd w:val="clear" w:color="auto" w:fill="F1F1F1"/>
        </w:rPr>
        <w:t xml:space="preserve"> </w:t>
      </w:r>
      <w:r>
        <w:rPr>
          <w:b/>
          <w:shd w:val="clear" w:color="auto" w:fill="F1F1F1"/>
        </w:rPr>
        <w:t>Capacitación de</w:t>
      </w:r>
      <w:r>
        <w:rPr>
          <w:b/>
          <w:spacing w:val="-6"/>
          <w:shd w:val="clear" w:color="auto" w:fill="F1F1F1"/>
        </w:rPr>
        <w:t xml:space="preserve"> </w:t>
      </w:r>
      <w:r>
        <w:rPr>
          <w:b/>
          <w:shd w:val="clear" w:color="auto" w:fill="F1F1F1"/>
        </w:rPr>
        <w:t>los</w:t>
      </w:r>
      <w:r>
        <w:rPr>
          <w:b/>
          <w:spacing w:val="-3"/>
          <w:shd w:val="clear" w:color="auto" w:fill="F1F1F1"/>
        </w:rPr>
        <w:t xml:space="preserve"> </w:t>
      </w:r>
      <w:r>
        <w:rPr>
          <w:b/>
          <w:shd w:val="clear" w:color="auto" w:fill="F1F1F1"/>
        </w:rPr>
        <w:t>encuestadores/supervisor</w:t>
      </w:r>
      <w:r>
        <w:rPr>
          <w:b/>
          <w:shd w:val="clear" w:color="auto" w:fill="F1F1F1"/>
        </w:rPr>
        <w:tab/>
      </w:r>
      <w:r>
        <w:rPr>
          <w:b/>
        </w:rPr>
        <w:t xml:space="preserve"> </w:t>
      </w:r>
      <w:r>
        <w:t xml:space="preserve">La  capacitación es la acción  educativa que busca  preparar una persona    </w:t>
      </w:r>
      <w:r>
        <w:rPr>
          <w:spacing w:val="7"/>
        </w:rPr>
        <w:t xml:space="preserve"> </w:t>
      </w:r>
      <w:r>
        <w:t>o  grupo</w:t>
      </w:r>
      <w:r>
        <w:rPr>
          <w:spacing w:val="38"/>
        </w:rPr>
        <w:t xml:space="preserve"> </w:t>
      </w:r>
      <w:r>
        <w:t>de personas  para determinada  labor,  logrando  en ella  desarrollar  o  perfeccionar  sus</w:t>
      </w:r>
      <w:r>
        <w:rPr>
          <w:spacing w:val="-7"/>
        </w:rPr>
        <w:t xml:space="preserve"> </w:t>
      </w:r>
      <w:r>
        <w:t>destrezas,</w:t>
      </w:r>
    </w:p>
    <w:p w:rsidR="00E42109" w:rsidRDefault="00630379">
      <w:pPr>
        <w:pStyle w:val="Textoindependiente"/>
        <w:spacing w:line="276" w:lineRule="auto"/>
        <w:ind w:left="127" w:right="1696"/>
        <w:jc w:val="right"/>
      </w:pPr>
      <w:r>
        <w:t>habilidades o conocimientos para que pueda desempeñar eficientement</w:t>
      </w:r>
      <w:r>
        <w:t>e una función específica. El objetivo de la capacitación es proporcionar al personal de campo y</w:t>
      </w:r>
      <w:r>
        <w:rPr>
          <w:spacing w:val="51"/>
        </w:rPr>
        <w:t xml:space="preserve"> </w:t>
      </w:r>
      <w:r>
        <w:t>oficina los fundamentos, conceptos, y metodologías técnico pedagógicas de cada uno de los procesos de la toma de</w:t>
      </w:r>
      <w:r>
        <w:rPr>
          <w:spacing w:val="31"/>
        </w:rPr>
        <w:t xml:space="preserve"> </w:t>
      </w:r>
      <w:r>
        <w:t>datos, a fin de que estos sean homogéneos donde</w:t>
      </w:r>
      <w:r>
        <w:t xml:space="preserve"> se aplicará los instrumentos de</w:t>
      </w:r>
    </w:p>
    <w:p w:rsidR="00E42109" w:rsidRDefault="00630379">
      <w:pPr>
        <w:pStyle w:val="Textoindependiente"/>
        <w:ind w:left="142"/>
      </w:pPr>
      <w:r>
        <w:t>recolección de datos, para que la información que se obtenga sea de óptima calidad.</w:t>
      </w:r>
    </w:p>
    <w:p w:rsidR="00E42109" w:rsidRDefault="00630379">
      <w:pPr>
        <w:pStyle w:val="Textoindependiente"/>
        <w:spacing w:before="41" w:line="276" w:lineRule="auto"/>
        <w:ind w:left="142" w:right="1695" w:firstLine="707"/>
        <w:jc w:val="both"/>
      </w:pPr>
      <w:r>
        <w:t>Tanto los encuestadores como los supervisores desempeñan una función vital en encuestas. Sus destrezas son esenciales para obtener DATOS DE BUENA CALIDAD y, por consiguiente, es sumamente importante seleccionar y capacitar adecuadamente a los encuestadores</w:t>
      </w:r>
      <w:r>
        <w:t xml:space="preserve"> y supervisores. Se requiere encuestadores con diferentes destrezas y experiencia para realizar estudios cuantitativos, capacidades que se formaran a lo largo de práctica.</w:t>
      </w:r>
    </w:p>
    <w:p w:rsidR="00E42109" w:rsidRDefault="00E42109">
      <w:pPr>
        <w:pStyle w:val="Textoindependiente"/>
        <w:spacing w:before="11"/>
        <w:rPr>
          <w:sz w:val="18"/>
        </w:rPr>
      </w:pPr>
    </w:p>
    <w:p w:rsidR="00E42109" w:rsidRDefault="00630379">
      <w:pPr>
        <w:pStyle w:val="Ttulo3"/>
        <w:tabs>
          <w:tab w:val="left" w:pos="8675"/>
        </w:tabs>
        <w:spacing w:before="100"/>
        <w:ind w:left="113"/>
      </w:pPr>
      <w:r>
        <w:rPr>
          <w:spacing w:val="-26"/>
          <w:shd w:val="clear" w:color="auto" w:fill="F1F1F1"/>
        </w:rPr>
        <w:t xml:space="preserve"> </w:t>
      </w:r>
      <w:r>
        <w:rPr>
          <w:shd w:val="clear" w:color="auto" w:fill="F1F1F1"/>
        </w:rPr>
        <w:t>Rol del</w:t>
      </w:r>
      <w:r>
        <w:rPr>
          <w:spacing w:val="-4"/>
          <w:shd w:val="clear" w:color="auto" w:fill="F1F1F1"/>
        </w:rPr>
        <w:t xml:space="preserve"> </w:t>
      </w:r>
      <w:r>
        <w:rPr>
          <w:shd w:val="clear" w:color="auto" w:fill="F1F1F1"/>
        </w:rPr>
        <w:t>encuestador</w:t>
      </w:r>
      <w:r>
        <w:rPr>
          <w:shd w:val="clear" w:color="auto" w:fill="F1F1F1"/>
        </w:rPr>
        <w:tab/>
      </w:r>
    </w:p>
    <w:p w:rsidR="00E42109" w:rsidRDefault="00630379">
      <w:pPr>
        <w:pStyle w:val="Textoindependiente"/>
        <w:spacing w:before="41" w:line="276" w:lineRule="auto"/>
        <w:ind w:left="142" w:right="1699" w:firstLine="707"/>
        <w:jc w:val="both"/>
      </w:pPr>
      <w:r>
        <w:t xml:space="preserve">Encuestar es un arte y no un proceso mecánico. Cada encuesta </w:t>
      </w:r>
      <w:r>
        <w:t>constituye una nueva fuente de información. Es de suma importancia que la encuesta sea interesante y agradable. El arte de encuestar se desarrolla con la práctica, pero existen técnicas que los encuestadores pueden utilizar para poder completar una encuest</w:t>
      </w:r>
      <w:r>
        <w:t>a exitosa.</w:t>
      </w:r>
    </w:p>
    <w:p w:rsidR="00E42109" w:rsidRDefault="00630379">
      <w:pPr>
        <w:pStyle w:val="Textoindependiente"/>
        <w:spacing w:line="276" w:lineRule="auto"/>
        <w:ind w:left="142" w:right="1697" w:firstLine="707"/>
        <w:jc w:val="both"/>
      </w:pPr>
      <w:r>
        <w:t>El encuestador es la persona más importante en una encuesta cuantitativa, ya que es quien obtiene información de los encuestados. Por lo tanto, el éxito de un estudio depende de la calidad del trabajo de cada entrevistador. Las responsabilidades</w:t>
      </w:r>
      <w:r>
        <w:t xml:space="preserve"> del entrevistador incluyen:</w:t>
      </w:r>
    </w:p>
    <w:p w:rsidR="00E42109" w:rsidRDefault="00630379">
      <w:pPr>
        <w:pStyle w:val="Prrafodelista"/>
        <w:numPr>
          <w:ilvl w:val="1"/>
          <w:numId w:val="19"/>
        </w:numPr>
        <w:tabs>
          <w:tab w:val="left" w:pos="682"/>
        </w:tabs>
        <w:spacing w:before="1"/>
        <w:ind w:hanging="360"/>
        <w:rPr>
          <w:sz w:val="24"/>
        </w:rPr>
      </w:pPr>
      <w:r>
        <w:rPr>
          <w:sz w:val="24"/>
        </w:rPr>
        <w:t>Ubicar y obtener cooperación de los encuestados</w:t>
      </w:r>
      <w:r>
        <w:rPr>
          <w:spacing w:val="-29"/>
          <w:sz w:val="24"/>
        </w:rPr>
        <w:t xml:space="preserve"> </w:t>
      </w:r>
      <w:r>
        <w:rPr>
          <w:sz w:val="24"/>
        </w:rPr>
        <w:t>seleccionados.</w:t>
      </w:r>
    </w:p>
    <w:p w:rsidR="00E42109" w:rsidRDefault="00630379">
      <w:pPr>
        <w:pStyle w:val="Prrafodelista"/>
        <w:numPr>
          <w:ilvl w:val="1"/>
          <w:numId w:val="19"/>
        </w:numPr>
        <w:tabs>
          <w:tab w:val="left" w:pos="682"/>
        </w:tabs>
        <w:spacing w:before="39"/>
        <w:ind w:left="682"/>
        <w:rPr>
          <w:sz w:val="24"/>
        </w:rPr>
      </w:pPr>
      <w:r>
        <w:rPr>
          <w:sz w:val="24"/>
        </w:rPr>
        <w:t>Hacer preguntas, registrar respuestas, y sondear preguntas</w:t>
      </w:r>
      <w:r>
        <w:rPr>
          <w:spacing w:val="-35"/>
          <w:sz w:val="24"/>
        </w:rPr>
        <w:t xml:space="preserve"> </w:t>
      </w:r>
      <w:r>
        <w:rPr>
          <w:sz w:val="24"/>
        </w:rPr>
        <w:t>incompletas.</w:t>
      </w:r>
    </w:p>
    <w:p w:rsidR="00E42109" w:rsidRDefault="00630379">
      <w:pPr>
        <w:pStyle w:val="Prrafodelista"/>
        <w:numPr>
          <w:ilvl w:val="1"/>
          <w:numId w:val="19"/>
        </w:numPr>
        <w:tabs>
          <w:tab w:val="left" w:pos="682"/>
        </w:tabs>
        <w:spacing w:before="39" w:line="271" w:lineRule="auto"/>
        <w:ind w:right="1707" w:hanging="360"/>
        <w:rPr>
          <w:sz w:val="24"/>
        </w:rPr>
      </w:pPr>
      <w:r>
        <w:rPr>
          <w:sz w:val="24"/>
        </w:rPr>
        <w:t xml:space="preserve">Verificar las entrevistas completadas, a fin de tener la seguridad de que se hicieron todas </w:t>
      </w:r>
      <w:r>
        <w:rPr>
          <w:sz w:val="24"/>
        </w:rPr>
        <w:t>las preguntas y las respuestas fueron anotadas en forma</w:t>
      </w:r>
      <w:r>
        <w:rPr>
          <w:spacing w:val="-36"/>
          <w:sz w:val="24"/>
        </w:rPr>
        <w:t xml:space="preserve"> </w:t>
      </w:r>
      <w:r>
        <w:rPr>
          <w:sz w:val="24"/>
        </w:rPr>
        <w:t>legible.</w:t>
      </w:r>
    </w:p>
    <w:p w:rsidR="00E42109" w:rsidRDefault="00E42109">
      <w:pPr>
        <w:pStyle w:val="Textoindependiente"/>
        <w:spacing w:before="5"/>
        <w:rPr>
          <w:sz w:val="19"/>
        </w:rPr>
      </w:pPr>
    </w:p>
    <w:p w:rsidR="00E42109" w:rsidRDefault="00630379">
      <w:pPr>
        <w:pStyle w:val="Ttulo3"/>
        <w:tabs>
          <w:tab w:val="left" w:pos="8675"/>
        </w:tabs>
        <w:spacing w:before="100" w:line="276" w:lineRule="auto"/>
        <w:ind w:left="142" w:right="1668" w:hanging="29"/>
        <w:jc w:val="both"/>
      </w:pPr>
      <w:r>
        <w:rPr>
          <w:spacing w:val="-26"/>
          <w:shd w:val="clear" w:color="auto" w:fill="F1F1F1"/>
        </w:rPr>
        <w:t xml:space="preserve"> </w:t>
      </w:r>
      <w:r>
        <w:rPr>
          <w:shd w:val="clear" w:color="auto" w:fill="F1F1F1"/>
        </w:rPr>
        <w:t>Recomendaciones</w:t>
      </w:r>
      <w:r>
        <w:rPr>
          <w:spacing w:val="-3"/>
          <w:shd w:val="clear" w:color="auto" w:fill="F1F1F1"/>
        </w:rPr>
        <w:t xml:space="preserve"> </w:t>
      </w:r>
      <w:r>
        <w:rPr>
          <w:shd w:val="clear" w:color="auto" w:fill="F1F1F1"/>
        </w:rPr>
        <w:t>del</w:t>
      </w:r>
      <w:r>
        <w:rPr>
          <w:spacing w:val="-3"/>
          <w:shd w:val="clear" w:color="auto" w:fill="F1F1F1"/>
        </w:rPr>
        <w:t xml:space="preserve"> </w:t>
      </w:r>
      <w:r>
        <w:rPr>
          <w:shd w:val="clear" w:color="auto" w:fill="F1F1F1"/>
        </w:rPr>
        <w:t>encuestador</w:t>
      </w:r>
      <w:r>
        <w:rPr>
          <w:shd w:val="clear" w:color="auto" w:fill="F1F1F1"/>
        </w:rPr>
        <w:tab/>
      </w:r>
      <w:r>
        <w:t xml:space="preserve"> Causar una primera buena</w:t>
      </w:r>
      <w:r>
        <w:rPr>
          <w:spacing w:val="-10"/>
        </w:rPr>
        <w:t xml:space="preserve"> </w:t>
      </w:r>
      <w:r>
        <w:t>impresión.</w:t>
      </w:r>
    </w:p>
    <w:p w:rsidR="00E42109" w:rsidRDefault="00630379">
      <w:pPr>
        <w:pStyle w:val="Textoindependiente"/>
        <w:spacing w:line="273" w:lineRule="auto"/>
        <w:ind w:left="142" w:right="1707"/>
        <w:jc w:val="both"/>
      </w:pPr>
      <w:r>
        <w:t>Se recomienda tener seguridad en el tema a encuestar, a la vez de generar confianza con el encuestado.</w:t>
      </w:r>
    </w:p>
    <w:p w:rsidR="00E42109" w:rsidRDefault="00E42109">
      <w:pPr>
        <w:pStyle w:val="Textoindependiente"/>
        <w:spacing w:before="10"/>
        <w:rPr>
          <w:sz w:val="27"/>
        </w:rPr>
      </w:pPr>
    </w:p>
    <w:p w:rsidR="00E42109" w:rsidRDefault="00630379">
      <w:pPr>
        <w:pStyle w:val="Ttulo3"/>
        <w:spacing w:before="1"/>
        <w:ind w:left="142"/>
        <w:jc w:val="both"/>
      </w:pPr>
      <w:r>
        <w:t>Mantener siempre un enfoque positivo.</w:t>
      </w:r>
    </w:p>
    <w:p w:rsidR="00E42109" w:rsidRDefault="00630379">
      <w:pPr>
        <w:pStyle w:val="Textoindependiente"/>
        <w:spacing w:before="41" w:line="276" w:lineRule="auto"/>
        <w:ind w:left="142" w:right="1698"/>
        <w:jc w:val="both"/>
      </w:pPr>
      <w:r>
        <w:t>No utilice palabras como “¿está usted muy ocupado?”, “dispone usted de unos pocos minutos”, o “le</w:t>
      </w:r>
      <w:r>
        <w:rPr>
          <w:spacing w:val="-6"/>
        </w:rPr>
        <w:t xml:space="preserve"> </w:t>
      </w:r>
      <w:r>
        <w:t>importaría</w:t>
      </w:r>
      <w:r>
        <w:rPr>
          <w:spacing w:val="-6"/>
        </w:rPr>
        <w:t xml:space="preserve"> </w:t>
      </w:r>
      <w:r>
        <w:t>contestar</w:t>
      </w:r>
      <w:r>
        <w:rPr>
          <w:spacing w:val="-8"/>
        </w:rPr>
        <w:t xml:space="preserve"> </w:t>
      </w:r>
      <w:r>
        <w:t>algunas</w:t>
      </w:r>
      <w:r>
        <w:rPr>
          <w:spacing w:val="-7"/>
        </w:rPr>
        <w:t xml:space="preserve"> </w:t>
      </w:r>
      <w:r>
        <w:t>preguntas”.</w:t>
      </w:r>
      <w:r>
        <w:rPr>
          <w:spacing w:val="-7"/>
        </w:rPr>
        <w:t xml:space="preserve"> </w:t>
      </w:r>
      <w:r>
        <w:t>Tales</w:t>
      </w:r>
      <w:r>
        <w:rPr>
          <w:spacing w:val="-9"/>
        </w:rPr>
        <w:t xml:space="preserve"> </w:t>
      </w:r>
      <w:r>
        <w:t>preguntas</w:t>
      </w:r>
      <w:r>
        <w:rPr>
          <w:spacing w:val="-7"/>
        </w:rPr>
        <w:t xml:space="preserve"> </w:t>
      </w:r>
      <w:r>
        <w:t>invitan</w:t>
      </w:r>
      <w:r>
        <w:rPr>
          <w:spacing w:val="-6"/>
        </w:rPr>
        <w:t xml:space="preserve"> </w:t>
      </w:r>
      <w:r>
        <w:t>a</w:t>
      </w:r>
      <w:r>
        <w:rPr>
          <w:spacing w:val="-6"/>
        </w:rPr>
        <w:t xml:space="preserve"> </w:t>
      </w:r>
      <w:r>
        <w:t>rechazo</w:t>
      </w:r>
      <w:r>
        <w:rPr>
          <w:spacing w:val="-8"/>
        </w:rPr>
        <w:t xml:space="preserve"> </w:t>
      </w:r>
      <w:r>
        <w:t>antes</w:t>
      </w:r>
      <w:r>
        <w:rPr>
          <w:spacing w:val="-9"/>
        </w:rPr>
        <w:t xml:space="preserve"> </w:t>
      </w:r>
      <w:r>
        <w:t>de</w:t>
      </w:r>
      <w:r>
        <w:rPr>
          <w:spacing w:val="-6"/>
        </w:rPr>
        <w:t xml:space="preserve"> </w:t>
      </w:r>
      <w:r>
        <w:t>comenzar más bien diga al encuestado</w:t>
      </w:r>
      <w:r>
        <w:t>: “me gustaría hacerle algunas preguntas”, o “me gustaría conversar con usted durante unos</w:t>
      </w:r>
      <w:r>
        <w:rPr>
          <w:spacing w:val="-10"/>
        </w:rPr>
        <w:t xml:space="preserve"> </w:t>
      </w:r>
      <w:r>
        <w:t>minutos”.</w:t>
      </w:r>
    </w:p>
    <w:p w:rsidR="00E42109" w:rsidRDefault="00E42109">
      <w:pPr>
        <w:spacing w:line="276" w:lineRule="auto"/>
        <w:jc w:val="both"/>
        <w:sectPr w:rsidR="00E42109">
          <w:footerReference w:type="default" r:id="rId63"/>
          <w:pgSz w:w="11910" w:h="16840"/>
          <w:pgMar w:top="1200" w:right="0" w:bottom="2600" w:left="1560" w:header="758" w:footer="2409" w:gutter="0"/>
          <w:cols w:space="720"/>
        </w:sectPr>
      </w:pPr>
    </w:p>
    <w:p w:rsidR="00E42109" w:rsidRDefault="00630379">
      <w:pPr>
        <w:pStyle w:val="Textoindependiente"/>
        <w:spacing w:before="8"/>
        <w:rPr>
          <w:sz w:val="15"/>
        </w:rPr>
      </w:pPr>
      <w:r>
        <w:rPr>
          <w:lang w:val="en-US"/>
        </w:rPr>
        <w:lastRenderedPageBreak/>
        <w:pict>
          <v:shape id="_x0000_s1099" style="position:absolute;margin-left:427.9pt;margin-top:679.9pt;width:167.4pt;height:161.8pt;z-index:-137248;mso-position-horizontal-relative:page;mso-position-vertical-relative:page" coordorigin="8558,13598" coordsize="3348,3236" path="m11906,13598l8558,16834r3348,l11906,13598xe" fillcolor="#d2eaf0" stroked="f">
            <v:path arrowok="t"/>
            <w10:wrap anchorx="page" anchory="page"/>
          </v:shape>
        </w:pict>
      </w:r>
    </w:p>
    <w:p w:rsidR="00E42109" w:rsidRDefault="00630379">
      <w:pPr>
        <w:pStyle w:val="Textoindependiente"/>
        <w:spacing w:before="100" w:line="276" w:lineRule="auto"/>
        <w:ind w:left="102" w:right="1697"/>
        <w:jc w:val="both"/>
      </w:pPr>
      <w:r>
        <w:t>Si</w:t>
      </w:r>
      <w:r>
        <w:rPr>
          <w:spacing w:val="-8"/>
        </w:rPr>
        <w:t xml:space="preserve"> </w:t>
      </w:r>
      <w:r>
        <w:t>el</w:t>
      </w:r>
      <w:r>
        <w:rPr>
          <w:spacing w:val="-8"/>
        </w:rPr>
        <w:t xml:space="preserve"> </w:t>
      </w:r>
      <w:r>
        <w:t>encuestado</w:t>
      </w:r>
      <w:r>
        <w:rPr>
          <w:spacing w:val="-7"/>
        </w:rPr>
        <w:t xml:space="preserve"> </w:t>
      </w:r>
      <w:r>
        <w:t>tiene</w:t>
      </w:r>
      <w:r>
        <w:rPr>
          <w:spacing w:val="-7"/>
        </w:rPr>
        <w:t xml:space="preserve"> </w:t>
      </w:r>
      <w:r>
        <w:t>dudas</w:t>
      </w:r>
      <w:r>
        <w:rPr>
          <w:spacing w:val="-8"/>
        </w:rPr>
        <w:t xml:space="preserve"> </w:t>
      </w:r>
      <w:r>
        <w:t>acerca</w:t>
      </w:r>
      <w:r>
        <w:rPr>
          <w:spacing w:val="-10"/>
        </w:rPr>
        <w:t xml:space="preserve"> </w:t>
      </w:r>
      <w:r>
        <w:t>de</w:t>
      </w:r>
      <w:r>
        <w:rPr>
          <w:spacing w:val="-7"/>
        </w:rPr>
        <w:t xml:space="preserve"> </w:t>
      </w:r>
      <w:r>
        <w:t>responder</w:t>
      </w:r>
      <w:r>
        <w:rPr>
          <w:spacing w:val="-9"/>
        </w:rPr>
        <w:t xml:space="preserve"> </w:t>
      </w:r>
      <w:r>
        <w:t>a</w:t>
      </w:r>
      <w:r>
        <w:rPr>
          <w:spacing w:val="-9"/>
        </w:rPr>
        <w:t xml:space="preserve"> </w:t>
      </w:r>
      <w:r>
        <w:t>la</w:t>
      </w:r>
      <w:r>
        <w:rPr>
          <w:spacing w:val="-10"/>
        </w:rPr>
        <w:t xml:space="preserve"> </w:t>
      </w:r>
      <w:r>
        <w:t>encuesta</w:t>
      </w:r>
      <w:r>
        <w:rPr>
          <w:spacing w:val="-9"/>
        </w:rPr>
        <w:t xml:space="preserve"> </w:t>
      </w:r>
      <w:r>
        <w:t>o</w:t>
      </w:r>
      <w:r>
        <w:rPr>
          <w:spacing w:val="-7"/>
        </w:rPr>
        <w:t xml:space="preserve"> </w:t>
      </w:r>
      <w:r>
        <w:t>pregunta</w:t>
      </w:r>
      <w:r>
        <w:rPr>
          <w:spacing w:val="-9"/>
        </w:rPr>
        <w:t xml:space="preserve"> </w:t>
      </w:r>
      <w:r>
        <w:t>o</w:t>
      </w:r>
      <w:r>
        <w:rPr>
          <w:spacing w:val="-7"/>
        </w:rPr>
        <w:t xml:space="preserve"> </w:t>
      </w:r>
      <w:r>
        <w:t>nos</w:t>
      </w:r>
      <w:r>
        <w:rPr>
          <w:spacing w:val="-10"/>
        </w:rPr>
        <w:t xml:space="preserve"> </w:t>
      </w:r>
      <w:r>
        <w:t>diga</w:t>
      </w:r>
      <w:r>
        <w:rPr>
          <w:spacing w:val="-9"/>
        </w:rPr>
        <w:t xml:space="preserve"> </w:t>
      </w:r>
      <w:r>
        <w:t>qué</w:t>
      </w:r>
      <w:r>
        <w:rPr>
          <w:spacing w:val="-9"/>
        </w:rPr>
        <w:t xml:space="preserve"> </w:t>
      </w:r>
      <w:r>
        <w:t>uso</w:t>
      </w:r>
      <w:r>
        <w:rPr>
          <w:spacing w:val="-7"/>
        </w:rPr>
        <w:t xml:space="preserve"> </w:t>
      </w:r>
      <w:r>
        <w:t>se le</w:t>
      </w:r>
      <w:r>
        <w:rPr>
          <w:spacing w:val="-6"/>
        </w:rPr>
        <w:t xml:space="preserve"> </w:t>
      </w:r>
      <w:r>
        <w:t>dará</w:t>
      </w:r>
      <w:r>
        <w:rPr>
          <w:spacing w:val="-9"/>
        </w:rPr>
        <w:t xml:space="preserve"> </w:t>
      </w:r>
      <w:r>
        <w:t>la</w:t>
      </w:r>
      <w:r>
        <w:rPr>
          <w:spacing w:val="-8"/>
        </w:rPr>
        <w:t xml:space="preserve"> </w:t>
      </w:r>
      <w:r>
        <w:t>información,</w:t>
      </w:r>
      <w:r>
        <w:rPr>
          <w:spacing w:val="-8"/>
        </w:rPr>
        <w:t xml:space="preserve"> </w:t>
      </w:r>
      <w:r>
        <w:t>explíquele</w:t>
      </w:r>
      <w:r>
        <w:rPr>
          <w:spacing w:val="-8"/>
        </w:rPr>
        <w:t xml:space="preserve"> </w:t>
      </w:r>
      <w:r>
        <w:t>que</w:t>
      </w:r>
      <w:r>
        <w:rPr>
          <w:spacing w:val="-6"/>
        </w:rPr>
        <w:t xml:space="preserve"> </w:t>
      </w:r>
      <w:r>
        <w:t>la</w:t>
      </w:r>
      <w:r>
        <w:rPr>
          <w:spacing w:val="-6"/>
        </w:rPr>
        <w:t xml:space="preserve"> </w:t>
      </w:r>
      <w:r>
        <w:t>información</w:t>
      </w:r>
      <w:r>
        <w:rPr>
          <w:spacing w:val="-7"/>
        </w:rPr>
        <w:t xml:space="preserve"> </w:t>
      </w:r>
      <w:r>
        <w:t>recabada</w:t>
      </w:r>
      <w:r>
        <w:rPr>
          <w:spacing w:val="-8"/>
        </w:rPr>
        <w:t xml:space="preserve"> </w:t>
      </w:r>
      <w:r>
        <w:t>por</w:t>
      </w:r>
      <w:r>
        <w:rPr>
          <w:spacing w:val="-9"/>
        </w:rPr>
        <w:t xml:space="preserve"> </w:t>
      </w:r>
      <w:r>
        <w:t>usted</w:t>
      </w:r>
      <w:r>
        <w:rPr>
          <w:spacing w:val="-6"/>
        </w:rPr>
        <w:t xml:space="preserve"> </w:t>
      </w:r>
      <w:r>
        <w:t>será</w:t>
      </w:r>
      <w:r>
        <w:rPr>
          <w:spacing w:val="-6"/>
        </w:rPr>
        <w:t xml:space="preserve"> </w:t>
      </w:r>
      <w:r>
        <w:t>confidencial,</w:t>
      </w:r>
      <w:r>
        <w:rPr>
          <w:spacing w:val="-8"/>
        </w:rPr>
        <w:t xml:space="preserve"> </w:t>
      </w:r>
      <w:r>
        <w:t>que</w:t>
      </w:r>
      <w:r>
        <w:rPr>
          <w:spacing w:val="-8"/>
        </w:rPr>
        <w:t xml:space="preserve"> </w:t>
      </w:r>
      <w:r>
        <w:t>no se utilizarán, nombres. Asimismo, NUNCA debe usted mencionar otras entrevistas o mostrar cuestionarios ya com</w:t>
      </w:r>
      <w:r>
        <w:t>pletados a otros encuestadores o supervisores frente a algún encuestado o cualquier otra</w:t>
      </w:r>
      <w:r>
        <w:rPr>
          <w:spacing w:val="-10"/>
        </w:rPr>
        <w:t xml:space="preserve"> </w:t>
      </w:r>
      <w:r>
        <w:t>persona.</w:t>
      </w:r>
    </w:p>
    <w:p w:rsidR="00E42109" w:rsidRDefault="00E42109">
      <w:pPr>
        <w:pStyle w:val="Textoindependiente"/>
        <w:spacing w:before="7"/>
        <w:rPr>
          <w:sz w:val="27"/>
        </w:rPr>
      </w:pPr>
    </w:p>
    <w:p w:rsidR="00E42109" w:rsidRDefault="00630379">
      <w:pPr>
        <w:pStyle w:val="Ttulo3"/>
        <w:jc w:val="both"/>
      </w:pPr>
      <w:r>
        <w:t>Conteste francamente cualquier pregunta formulada por el encuestado.</w:t>
      </w:r>
    </w:p>
    <w:p w:rsidR="00E42109" w:rsidRDefault="00630379">
      <w:pPr>
        <w:pStyle w:val="Textoindependiente"/>
        <w:spacing w:before="41" w:line="276" w:lineRule="auto"/>
        <w:ind w:left="102" w:right="1702"/>
        <w:jc w:val="both"/>
      </w:pPr>
      <w:r>
        <w:t>Antes de acordar ser entrevistado el encuestado podría hacerle algunas preguntas acerca del estudio o como como fue seleccionado para ser entrevistado. Responda en forma directa y agradable.</w:t>
      </w:r>
    </w:p>
    <w:p w:rsidR="00E42109" w:rsidRDefault="00E42109">
      <w:pPr>
        <w:pStyle w:val="Textoindependiente"/>
        <w:spacing w:before="7"/>
        <w:rPr>
          <w:sz w:val="27"/>
        </w:rPr>
      </w:pPr>
    </w:p>
    <w:p w:rsidR="00E42109" w:rsidRDefault="00630379">
      <w:pPr>
        <w:pStyle w:val="Ttulo3"/>
        <w:jc w:val="both"/>
      </w:pPr>
      <w:r>
        <w:t>Realice las entrevistas en forma privada.</w:t>
      </w:r>
    </w:p>
    <w:p w:rsidR="00E42109" w:rsidRDefault="00630379">
      <w:pPr>
        <w:pStyle w:val="Textoindependiente"/>
        <w:spacing w:before="42" w:line="276" w:lineRule="auto"/>
        <w:ind w:left="102" w:right="1700"/>
        <w:jc w:val="both"/>
      </w:pPr>
      <w:r>
        <w:t>La presencia de una te</w:t>
      </w:r>
      <w:r>
        <w:t>rcera persona durante la entrevista puede provocar que el encuestado no de respuestas francas y honestas. Por consiguiente, es de suma importancia que las entrevistas individuales sean llevadas a cabo en forma privada y que todas las preguntas sean respond</w:t>
      </w:r>
      <w:r>
        <w:t>idas por el propio encuestado.</w:t>
      </w:r>
    </w:p>
    <w:p w:rsidR="00E42109" w:rsidRDefault="00E42109">
      <w:pPr>
        <w:pStyle w:val="Textoindependiente"/>
        <w:spacing w:before="7"/>
        <w:rPr>
          <w:sz w:val="27"/>
        </w:rPr>
      </w:pPr>
    </w:p>
    <w:p w:rsidR="00E42109" w:rsidRDefault="00630379">
      <w:pPr>
        <w:pStyle w:val="Ttulo3"/>
        <w:jc w:val="both"/>
      </w:pPr>
      <w:r>
        <w:t>Manténgase neutral durante la entrevista.</w:t>
      </w:r>
    </w:p>
    <w:p w:rsidR="00E42109" w:rsidRDefault="00630379">
      <w:pPr>
        <w:pStyle w:val="Textoindependiente"/>
        <w:spacing w:before="41" w:line="276" w:lineRule="auto"/>
        <w:ind w:left="102" w:right="1703"/>
        <w:jc w:val="both"/>
      </w:pPr>
      <w:r>
        <w:t>Muchas</w:t>
      </w:r>
      <w:r>
        <w:rPr>
          <w:spacing w:val="-16"/>
        </w:rPr>
        <w:t xml:space="preserve"> </w:t>
      </w:r>
      <w:r>
        <w:t>personas</w:t>
      </w:r>
      <w:r>
        <w:rPr>
          <w:spacing w:val="-17"/>
        </w:rPr>
        <w:t xml:space="preserve"> </w:t>
      </w:r>
      <w:r>
        <w:t>intentaran</w:t>
      </w:r>
      <w:r>
        <w:rPr>
          <w:spacing w:val="-15"/>
        </w:rPr>
        <w:t xml:space="preserve"> </w:t>
      </w:r>
      <w:r>
        <w:t>brindar</w:t>
      </w:r>
      <w:r>
        <w:rPr>
          <w:spacing w:val="-16"/>
        </w:rPr>
        <w:t xml:space="preserve"> </w:t>
      </w:r>
      <w:r>
        <w:t>respuestas</w:t>
      </w:r>
      <w:r>
        <w:rPr>
          <w:spacing w:val="-16"/>
        </w:rPr>
        <w:t xml:space="preserve"> </w:t>
      </w:r>
      <w:r>
        <w:t>que</w:t>
      </w:r>
      <w:r>
        <w:rPr>
          <w:spacing w:val="-17"/>
        </w:rPr>
        <w:t xml:space="preserve"> </w:t>
      </w:r>
      <w:r>
        <w:t>ellos</w:t>
      </w:r>
      <w:r>
        <w:rPr>
          <w:spacing w:val="-16"/>
        </w:rPr>
        <w:t xml:space="preserve"> </w:t>
      </w:r>
      <w:r>
        <w:t>creen</w:t>
      </w:r>
      <w:r>
        <w:rPr>
          <w:spacing w:val="-15"/>
        </w:rPr>
        <w:t xml:space="preserve"> </w:t>
      </w:r>
      <w:r>
        <w:t>son</w:t>
      </w:r>
      <w:r>
        <w:rPr>
          <w:spacing w:val="-15"/>
        </w:rPr>
        <w:t xml:space="preserve"> </w:t>
      </w:r>
      <w:r>
        <w:t>las</w:t>
      </w:r>
      <w:r>
        <w:rPr>
          <w:spacing w:val="-17"/>
        </w:rPr>
        <w:t xml:space="preserve"> </w:t>
      </w:r>
      <w:r>
        <w:t>que</w:t>
      </w:r>
      <w:r>
        <w:rPr>
          <w:spacing w:val="-17"/>
        </w:rPr>
        <w:t xml:space="preserve"> </w:t>
      </w:r>
      <w:r>
        <w:t>usted</w:t>
      </w:r>
      <w:r>
        <w:rPr>
          <w:spacing w:val="-15"/>
        </w:rPr>
        <w:t xml:space="preserve"> </w:t>
      </w:r>
      <w:r>
        <w:t>desea</w:t>
      </w:r>
      <w:r>
        <w:rPr>
          <w:spacing w:val="-17"/>
        </w:rPr>
        <w:t xml:space="preserve"> </w:t>
      </w:r>
      <w:r>
        <w:t>escuchar. Por lo tanto, es importante que usted se mantenga absolutamente neutral al hacer las p</w:t>
      </w:r>
      <w:r>
        <w:t>reguntas. Nunca</w:t>
      </w:r>
      <w:r>
        <w:rPr>
          <w:spacing w:val="-6"/>
        </w:rPr>
        <w:t xml:space="preserve"> </w:t>
      </w:r>
      <w:r>
        <w:t>ya</w:t>
      </w:r>
      <w:r>
        <w:rPr>
          <w:spacing w:val="-6"/>
        </w:rPr>
        <w:t xml:space="preserve"> </w:t>
      </w:r>
      <w:r>
        <w:t>sea</w:t>
      </w:r>
      <w:r>
        <w:rPr>
          <w:spacing w:val="-8"/>
        </w:rPr>
        <w:t xml:space="preserve"> </w:t>
      </w:r>
      <w:r>
        <w:t>por</w:t>
      </w:r>
      <w:r>
        <w:rPr>
          <w:spacing w:val="-8"/>
        </w:rPr>
        <w:t xml:space="preserve"> </w:t>
      </w:r>
      <w:r>
        <w:t>la</w:t>
      </w:r>
      <w:r>
        <w:rPr>
          <w:spacing w:val="-9"/>
        </w:rPr>
        <w:t xml:space="preserve"> </w:t>
      </w:r>
      <w:r>
        <w:t>expresión</w:t>
      </w:r>
      <w:r>
        <w:rPr>
          <w:spacing w:val="-6"/>
        </w:rPr>
        <w:t xml:space="preserve"> </w:t>
      </w:r>
      <w:r>
        <w:t>de</w:t>
      </w:r>
      <w:r>
        <w:rPr>
          <w:spacing w:val="-6"/>
        </w:rPr>
        <w:t xml:space="preserve"> </w:t>
      </w:r>
      <w:r>
        <w:t>su</w:t>
      </w:r>
      <w:r>
        <w:rPr>
          <w:spacing w:val="-6"/>
        </w:rPr>
        <w:t xml:space="preserve"> </w:t>
      </w:r>
      <w:r>
        <w:t>rostro</w:t>
      </w:r>
      <w:r>
        <w:rPr>
          <w:spacing w:val="-6"/>
        </w:rPr>
        <w:t xml:space="preserve"> </w:t>
      </w:r>
      <w:r>
        <w:t>o</w:t>
      </w:r>
      <w:r>
        <w:rPr>
          <w:spacing w:val="-8"/>
        </w:rPr>
        <w:t xml:space="preserve"> </w:t>
      </w:r>
      <w:r>
        <w:t>por</w:t>
      </w:r>
      <w:r>
        <w:rPr>
          <w:spacing w:val="-8"/>
        </w:rPr>
        <w:t xml:space="preserve"> </w:t>
      </w:r>
      <w:r>
        <w:t>el</w:t>
      </w:r>
      <w:r>
        <w:rPr>
          <w:spacing w:val="-10"/>
        </w:rPr>
        <w:t xml:space="preserve"> </w:t>
      </w:r>
      <w:r>
        <w:t>tono</w:t>
      </w:r>
      <w:r>
        <w:rPr>
          <w:spacing w:val="-8"/>
        </w:rPr>
        <w:t xml:space="preserve"> </w:t>
      </w:r>
      <w:r>
        <w:t>de</w:t>
      </w:r>
      <w:r>
        <w:rPr>
          <w:spacing w:val="-8"/>
        </w:rPr>
        <w:t xml:space="preserve"> </w:t>
      </w:r>
      <w:r>
        <w:t>su</w:t>
      </w:r>
      <w:r>
        <w:rPr>
          <w:spacing w:val="-6"/>
        </w:rPr>
        <w:t xml:space="preserve"> </w:t>
      </w:r>
      <w:r>
        <w:t>voz</w:t>
      </w:r>
      <w:r>
        <w:rPr>
          <w:spacing w:val="-9"/>
        </w:rPr>
        <w:t xml:space="preserve"> </w:t>
      </w:r>
      <w:r>
        <w:t>permita</w:t>
      </w:r>
      <w:r>
        <w:rPr>
          <w:spacing w:val="-8"/>
        </w:rPr>
        <w:t xml:space="preserve"> </w:t>
      </w:r>
      <w:r>
        <w:t>que</w:t>
      </w:r>
      <w:r>
        <w:rPr>
          <w:spacing w:val="-8"/>
        </w:rPr>
        <w:t xml:space="preserve"> </w:t>
      </w:r>
      <w:r>
        <w:t>el</w:t>
      </w:r>
      <w:r>
        <w:rPr>
          <w:spacing w:val="-10"/>
        </w:rPr>
        <w:t xml:space="preserve"> </w:t>
      </w:r>
      <w:r>
        <w:t>encuestado</w:t>
      </w:r>
      <w:r>
        <w:rPr>
          <w:spacing w:val="-8"/>
        </w:rPr>
        <w:t xml:space="preserve"> </w:t>
      </w:r>
      <w:r>
        <w:t>crea que ha dado la respuesta “correcta” o “incorrecta” a determinada pregunta. Nunca de la información</w:t>
      </w:r>
      <w:r>
        <w:rPr>
          <w:spacing w:val="-4"/>
        </w:rPr>
        <w:t xml:space="preserve"> </w:t>
      </w:r>
      <w:r>
        <w:t>de</w:t>
      </w:r>
      <w:r>
        <w:rPr>
          <w:spacing w:val="-5"/>
        </w:rPr>
        <w:t xml:space="preserve"> </w:t>
      </w:r>
      <w:r>
        <w:t>estar</w:t>
      </w:r>
      <w:r>
        <w:rPr>
          <w:spacing w:val="-4"/>
        </w:rPr>
        <w:t xml:space="preserve"> </w:t>
      </w:r>
      <w:r>
        <w:t>de</w:t>
      </w:r>
      <w:r>
        <w:rPr>
          <w:spacing w:val="-3"/>
        </w:rPr>
        <w:t xml:space="preserve"> </w:t>
      </w:r>
      <w:r>
        <w:t>acuerdo</w:t>
      </w:r>
      <w:r>
        <w:rPr>
          <w:spacing w:val="-3"/>
        </w:rPr>
        <w:t xml:space="preserve"> </w:t>
      </w:r>
      <w:r>
        <w:t>o</w:t>
      </w:r>
      <w:r>
        <w:rPr>
          <w:spacing w:val="-4"/>
        </w:rPr>
        <w:t xml:space="preserve"> </w:t>
      </w:r>
      <w:r>
        <w:t>en</w:t>
      </w:r>
      <w:r>
        <w:rPr>
          <w:spacing w:val="-5"/>
        </w:rPr>
        <w:t xml:space="preserve"> </w:t>
      </w:r>
      <w:r>
        <w:t>desacuerdo</w:t>
      </w:r>
      <w:r>
        <w:rPr>
          <w:spacing w:val="-3"/>
        </w:rPr>
        <w:t xml:space="preserve"> </w:t>
      </w:r>
      <w:r>
        <w:t>con</w:t>
      </w:r>
      <w:r>
        <w:rPr>
          <w:spacing w:val="-3"/>
        </w:rPr>
        <w:t xml:space="preserve"> </w:t>
      </w:r>
      <w:r>
        <w:t>las</w:t>
      </w:r>
      <w:r>
        <w:rPr>
          <w:spacing w:val="-4"/>
        </w:rPr>
        <w:t xml:space="preserve"> </w:t>
      </w:r>
      <w:r>
        <w:t>respuestas</w:t>
      </w:r>
      <w:r>
        <w:rPr>
          <w:spacing w:val="-6"/>
        </w:rPr>
        <w:t xml:space="preserve"> </w:t>
      </w:r>
      <w:r>
        <w:t>del</w:t>
      </w:r>
      <w:r>
        <w:rPr>
          <w:spacing w:val="-6"/>
        </w:rPr>
        <w:t xml:space="preserve"> </w:t>
      </w:r>
      <w:r>
        <w:t>encuestado.</w:t>
      </w:r>
    </w:p>
    <w:p w:rsidR="00E42109" w:rsidRDefault="00E42109">
      <w:pPr>
        <w:pStyle w:val="Textoindependiente"/>
        <w:spacing w:before="8"/>
        <w:rPr>
          <w:sz w:val="27"/>
        </w:rPr>
      </w:pPr>
    </w:p>
    <w:p w:rsidR="00E42109" w:rsidRDefault="00630379">
      <w:pPr>
        <w:pStyle w:val="Ttulo3"/>
        <w:jc w:val="both"/>
      </w:pPr>
      <w:r>
        <w:t>Nunca sugiera respuestas al encuestado.</w:t>
      </w:r>
    </w:p>
    <w:p w:rsidR="00E42109" w:rsidRDefault="00630379">
      <w:pPr>
        <w:pStyle w:val="Textoindependiente"/>
        <w:spacing w:before="41" w:line="276" w:lineRule="auto"/>
        <w:ind w:left="102" w:right="1701"/>
        <w:jc w:val="both"/>
      </w:pPr>
      <w:r>
        <w:t>Si la respuesta de un encuestado no es pertinente a una pregunta no le sugiera una respuesta diciéndole algo como: “supongo que usted quiere decir que… no es así?”. Más bien usted debe son</w:t>
      </w:r>
      <w:r>
        <w:t>dear de manera tal que sea el propio encuestado quien brinde la respuesta pertinente.</w:t>
      </w:r>
    </w:p>
    <w:p w:rsidR="00E42109" w:rsidRDefault="00E42109">
      <w:pPr>
        <w:pStyle w:val="Textoindependiente"/>
        <w:spacing w:before="7"/>
        <w:rPr>
          <w:sz w:val="27"/>
        </w:rPr>
      </w:pPr>
    </w:p>
    <w:p w:rsidR="00E42109" w:rsidRDefault="00630379">
      <w:pPr>
        <w:pStyle w:val="Ttulo3"/>
        <w:jc w:val="both"/>
      </w:pPr>
      <w:r>
        <w:t>No cambie la fraseología o secuencia de las preguntas.</w:t>
      </w:r>
    </w:p>
    <w:p w:rsidR="00E42109" w:rsidRDefault="00630379">
      <w:pPr>
        <w:pStyle w:val="Textoindependiente"/>
        <w:spacing w:before="41" w:line="276" w:lineRule="auto"/>
        <w:ind w:left="102" w:right="1697"/>
        <w:jc w:val="both"/>
      </w:pPr>
      <w:r>
        <w:t>Debe</w:t>
      </w:r>
      <w:r>
        <w:rPr>
          <w:spacing w:val="-9"/>
        </w:rPr>
        <w:t xml:space="preserve"> </w:t>
      </w:r>
      <w:r>
        <w:t>mantener</w:t>
      </w:r>
      <w:r>
        <w:rPr>
          <w:spacing w:val="-11"/>
        </w:rPr>
        <w:t xml:space="preserve"> </w:t>
      </w:r>
      <w:r>
        <w:t>la</w:t>
      </w:r>
      <w:r>
        <w:rPr>
          <w:spacing w:val="-9"/>
        </w:rPr>
        <w:t xml:space="preserve"> </w:t>
      </w:r>
      <w:r>
        <w:t>fraseología</w:t>
      </w:r>
      <w:r>
        <w:rPr>
          <w:spacing w:val="-9"/>
        </w:rPr>
        <w:t xml:space="preserve"> </w:t>
      </w:r>
      <w:r>
        <w:t>de</w:t>
      </w:r>
      <w:r>
        <w:rPr>
          <w:spacing w:val="-9"/>
        </w:rPr>
        <w:t xml:space="preserve"> </w:t>
      </w:r>
      <w:r>
        <w:t>las</w:t>
      </w:r>
      <w:r>
        <w:rPr>
          <w:spacing w:val="-10"/>
        </w:rPr>
        <w:t xml:space="preserve"> </w:t>
      </w:r>
      <w:r>
        <w:t>preguntas</w:t>
      </w:r>
      <w:r>
        <w:rPr>
          <w:spacing w:val="-13"/>
        </w:rPr>
        <w:t xml:space="preserve"> </w:t>
      </w:r>
      <w:r>
        <w:t>y</w:t>
      </w:r>
      <w:r>
        <w:rPr>
          <w:spacing w:val="-10"/>
        </w:rPr>
        <w:t xml:space="preserve"> </w:t>
      </w:r>
      <w:r>
        <w:t>su</w:t>
      </w:r>
      <w:r>
        <w:rPr>
          <w:spacing w:val="-12"/>
        </w:rPr>
        <w:t xml:space="preserve"> </w:t>
      </w:r>
      <w:r>
        <w:t>secuencia</w:t>
      </w:r>
      <w:r>
        <w:rPr>
          <w:spacing w:val="-12"/>
        </w:rPr>
        <w:t xml:space="preserve"> </w:t>
      </w:r>
      <w:r>
        <w:t>en</w:t>
      </w:r>
      <w:r>
        <w:rPr>
          <w:spacing w:val="-9"/>
        </w:rPr>
        <w:t xml:space="preserve"> </w:t>
      </w:r>
      <w:r>
        <w:t>el</w:t>
      </w:r>
      <w:r>
        <w:rPr>
          <w:spacing w:val="-13"/>
        </w:rPr>
        <w:t xml:space="preserve"> </w:t>
      </w:r>
      <w:r>
        <w:t>cuestionario.</w:t>
      </w:r>
      <w:r>
        <w:rPr>
          <w:spacing w:val="-10"/>
        </w:rPr>
        <w:t xml:space="preserve"> </w:t>
      </w:r>
      <w:r>
        <w:t>Si</w:t>
      </w:r>
      <w:r>
        <w:rPr>
          <w:spacing w:val="-13"/>
        </w:rPr>
        <w:t xml:space="preserve"> </w:t>
      </w:r>
      <w:r>
        <w:t>el</w:t>
      </w:r>
      <w:r>
        <w:rPr>
          <w:spacing w:val="-13"/>
        </w:rPr>
        <w:t xml:space="preserve"> </w:t>
      </w:r>
      <w:r>
        <w:t>encuestado no ha comprendid</w:t>
      </w:r>
      <w:r>
        <w:t>o la pregunta, usted debe repetir lenta y claramente. Proporcione solamente la información mínima requerida para obtener una respuesta</w:t>
      </w:r>
      <w:r>
        <w:rPr>
          <w:spacing w:val="-36"/>
        </w:rPr>
        <w:t xml:space="preserve"> </w:t>
      </w:r>
      <w:r>
        <w:t>apropiada.</w:t>
      </w:r>
    </w:p>
    <w:p w:rsidR="00E42109" w:rsidRDefault="00E42109">
      <w:pPr>
        <w:pStyle w:val="Textoindependiente"/>
        <w:spacing w:before="8"/>
        <w:rPr>
          <w:sz w:val="27"/>
        </w:rPr>
      </w:pPr>
    </w:p>
    <w:p w:rsidR="00E42109" w:rsidRDefault="00630379">
      <w:pPr>
        <w:pStyle w:val="Ttulo3"/>
        <w:jc w:val="both"/>
      </w:pPr>
      <w:r>
        <w:t>Sea paciente con los encuestados indecisos.</w:t>
      </w:r>
    </w:p>
    <w:p w:rsidR="00E42109" w:rsidRDefault="00630379">
      <w:pPr>
        <w:pStyle w:val="Textoindependiente"/>
        <w:spacing w:before="41" w:line="276" w:lineRule="auto"/>
        <w:ind w:left="102" w:right="1694"/>
        <w:jc w:val="both"/>
      </w:pPr>
      <w:r>
        <w:t>Habrá situaciones donde el encuestado simplemente manifieste “no sé”, brinda una respuesta irrelevante,</w:t>
      </w:r>
      <w:r>
        <w:rPr>
          <w:spacing w:val="-12"/>
        </w:rPr>
        <w:t xml:space="preserve"> </w:t>
      </w:r>
      <w:r>
        <w:t>actúa</w:t>
      </w:r>
      <w:r>
        <w:rPr>
          <w:spacing w:val="-11"/>
        </w:rPr>
        <w:t xml:space="preserve"> </w:t>
      </w:r>
      <w:r>
        <w:t>mostrando</w:t>
      </w:r>
      <w:r>
        <w:rPr>
          <w:spacing w:val="-10"/>
        </w:rPr>
        <w:t xml:space="preserve"> </w:t>
      </w:r>
      <w:r>
        <w:t>aburrimiento</w:t>
      </w:r>
      <w:r>
        <w:rPr>
          <w:spacing w:val="-11"/>
        </w:rPr>
        <w:t xml:space="preserve"> </w:t>
      </w:r>
      <w:r>
        <w:t>o</w:t>
      </w:r>
      <w:r>
        <w:rPr>
          <w:spacing w:val="-11"/>
        </w:rPr>
        <w:t xml:space="preserve"> </w:t>
      </w:r>
      <w:r>
        <w:t>indiferencia,</w:t>
      </w:r>
      <w:r>
        <w:rPr>
          <w:spacing w:val="-10"/>
        </w:rPr>
        <w:t xml:space="preserve"> </w:t>
      </w:r>
      <w:r>
        <w:t>contradice</w:t>
      </w:r>
      <w:r>
        <w:rPr>
          <w:spacing w:val="-12"/>
        </w:rPr>
        <w:t xml:space="preserve"> </w:t>
      </w:r>
      <w:r>
        <w:t>algo</w:t>
      </w:r>
      <w:r>
        <w:rPr>
          <w:spacing w:val="-11"/>
        </w:rPr>
        <w:t xml:space="preserve"> </w:t>
      </w:r>
      <w:r>
        <w:t>anteriormente</w:t>
      </w:r>
      <w:r>
        <w:rPr>
          <w:spacing w:val="-11"/>
        </w:rPr>
        <w:t xml:space="preserve"> </w:t>
      </w:r>
      <w:r>
        <w:t>expresado o</w:t>
      </w:r>
      <w:r>
        <w:rPr>
          <w:spacing w:val="-2"/>
        </w:rPr>
        <w:t xml:space="preserve"> </w:t>
      </w:r>
      <w:r>
        <w:t>se</w:t>
      </w:r>
      <w:r>
        <w:rPr>
          <w:spacing w:val="-3"/>
        </w:rPr>
        <w:t xml:space="preserve"> </w:t>
      </w:r>
      <w:r>
        <w:t>niega</w:t>
      </w:r>
      <w:r>
        <w:rPr>
          <w:spacing w:val="-4"/>
        </w:rPr>
        <w:t xml:space="preserve"> </w:t>
      </w:r>
      <w:r>
        <w:t>a</w:t>
      </w:r>
      <w:r>
        <w:rPr>
          <w:spacing w:val="-2"/>
        </w:rPr>
        <w:t xml:space="preserve"> </w:t>
      </w:r>
      <w:r>
        <w:t>responder</w:t>
      </w:r>
      <w:r>
        <w:rPr>
          <w:spacing w:val="-2"/>
        </w:rPr>
        <w:t xml:space="preserve"> </w:t>
      </w:r>
      <w:r>
        <w:t>la</w:t>
      </w:r>
      <w:r>
        <w:rPr>
          <w:spacing w:val="-5"/>
        </w:rPr>
        <w:t xml:space="preserve"> </w:t>
      </w:r>
      <w:r>
        <w:t>pregunta.</w:t>
      </w:r>
      <w:r>
        <w:rPr>
          <w:spacing w:val="-4"/>
        </w:rPr>
        <w:t xml:space="preserve"> </w:t>
      </w:r>
      <w:r>
        <w:t>En</w:t>
      </w:r>
      <w:r>
        <w:rPr>
          <w:spacing w:val="-4"/>
        </w:rPr>
        <w:t xml:space="preserve"> </w:t>
      </w:r>
      <w:r>
        <w:t>estos</w:t>
      </w:r>
      <w:r>
        <w:rPr>
          <w:spacing w:val="-3"/>
        </w:rPr>
        <w:t xml:space="preserve"> </w:t>
      </w:r>
      <w:r>
        <w:t>casos</w:t>
      </w:r>
      <w:r>
        <w:rPr>
          <w:spacing w:val="-4"/>
        </w:rPr>
        <w:t xml:space="preserve"> </w:t>
      </w:r>
      <w:r>
        <w:t>usted</w:t>
      </w:r>
      <w:r>
        <w:rPr>
          <w:spacing w:val="-4"/>
        </w:rPr>
        <w:t xml:space="preserve"> </w:t>
      </w:r>
      <w:r>
        <w:t>debe</w:t>
      </w:r>
      <w:r>
        <w:rPr>
          <w:spacing w:val="-2"/>
        </w:rPr>
        <w:t xml:space="preserve"> </w:t>
      </w:r>
      <w:r>
        <w:t>tratar</w:t>
      </w:r>
      <w:r>
        <w:rPr>
          <w:spacing w:val="-5"/>
        </w:rPr>
        <w:t xml:space="preserve"> </w:t>
      </w:r>
      <w:r>
        <w:t>de</w:t>
      </w:r>
      <w:r>
        <w:rPr>
          <w:spacing w:val="-2"/>
        </w:rPr>
        <w:t xml:space="preserve"> </w:t>
      </w:r>
      <w:r>
        <w:t>volver</w:t>
      </w:r>
      <w:r>
        <w:rPr>
          <w:spacing w:val="-2"/>
        </w:rPr>
        <w:t xml:space="preserve"> </w:t>
      </w:r>
      <w:r>
        <w:t>a</w:t>
      </w:r>
      <w:r>
        <w:rPr>
          <w:spacing w:val="-4"/>
        </w:rPr>
        <w:t xml:space="preserve"> </w:t>
      </w:r>
      <w:r>
        <w:t>interesarlo</w:t>
      </w:r>
      <w:r>
        <w:rPr>
          <w:spacing w:val="-4"/>
        </w:rPr>
        <w:t xml:space="preserve"> </w:t>
      </w:r>
      <w:r>
        <w:t>en</w:t>
      </w:r>
      <w:r>
        <w:rPr>
          <w:spacing w:val="5"/>
        </w:rPr>
        <w:t xml:space="preserve"> </w:t>
      </w:r>
      <w:r>
        <w:t>la conversación. Dedique unos pocos momentos a conversar sobre cosas no relacionadas con la entrevista (por ejemplo el clima, acerca de su</w:t>
      </w:r>
      <w:r>
        <w:rPr>
          <w:spacing w:val="-32"/>
        </w:rPr>
        <w:t xml:space="preserve"> </w:t>
      </w:r>
      <w:r>
        <w:t>vecindario).</w:t>
      </w:r>
    </w:p>
    <w:p w:rsidR="00E42109" w:rsidRDefault="00E42109">
      <w:pPr>
        <w:pStyle w:val="Textoindependiente"/>
        <w:spacing w:before="7"/>
        <w:rPr>
          <w:sz w:val="27"/>
        </w:rPr>
      </w:pPr>
    </w:p>
    <w:p w:rsidR="00E42109" w:rsidRDefault="00630379">
      <w:pPr>
        <w:pStyle w:val="Ttulo3"/>
        <w:jc w:val="both"/>
      </w:pPr>
      <w:r>
        <w:t>No cree expectativas.</w:t>
      </w:r>
    </w:p>
    <w:p w:rsidR="00E42109" w:rsidRDefault="00E42109">
      <w:pPr>
        <w:jc w:val="both"/>
        <w:sectPr w:rsidR="00E42109">
          <w:footerReference w:type="default" r:id="rId64"/>
          <w:pgSz w:w="11910" w:h="16840"/>
          <w:pgMar w:top="1200" w:right="0" w:bottom="1700" w:left="1600" w:header="758" w:footer="1506" w:gutter="0"/>
          <w:cols w:space="720"/>
        </w:sectPr>
      </w:pPr>
    </w:p>
    <w:p w:rsidR="00E42109" w:rsidRDefault="00E42109">
      <w:pPr>
        <w:pStyle w:val="Textoindependiente"/>
        <w:spacing w:before="8"/>
        <w:rPr>
          <w:b/>
          <w:sz w:val="15"/>
        </w:rPr>
      </w:pPr>
    </w:p>
    <w:p w:rsidR="00E42109" w:rsidRDefault="00630379">
      <w:pPr>
        <w:pStyle w:val="Textoindependiente"/>
        <w:spacing w:before="100" w:line="276" w:lineRule="auto"/>
        <w:ind w:left="142" w:right="1696"/>
        <w:jc w:val="both"/>
      </w:pPr>
      <w:r>
        <w:t>Usted no debe crears</w:t>
      </w:r>
      <w:r>
        <w:t>e expectativas en cuanto a la habilidad y conocimiento del encuestado. No asuma por ejemplo, que las mujeres no sepan sobre señalizaciones de las vías como el viejo adagio de “mujer al volante peligro constante”.</w:t>
      </w:r>
    </w:p>
    <w:p w:rsidR="00E42109" w:rsidRDefault="00E42109">
      <w:pPr>
        <w:pStyle w:val="Textoindependiente"/>
        <w:rPr>
          <w:sz w:val="28"/>
        </w:rPr>
      </w:pPr>
    </w:p>
    <w:p w:rsidR="00E42109" w:rsidRDefault="00E42109">
      <w:pPr>
        <w:pStyle w:val="Textoindependiente"/>
        <w:spacing w:before="3"/>
        <w:rPr>
          <w:sz w:val="27"/>
        </w:rPr>
      </w:pPr>
    </w:p>
    <w:p w:rsidR="00E42109" w:rsidRDefault="00630379">
      <w:pPr>
        <w:pStyle w:val="Ttulo3"/>
        <w:ind w:left="142"/>
        <w:jc w:val="both"/>
      </w:pPr>
      <w:r>
        <w:t>No apresure las entrevistas.</w:t>
      </w:r>
    </w:p>
    <w:p w:rsidR="00E42109" w:rsidRDefault="00630379">
      <w:pPr>
        <w:pStyle w:val="Textoindependiente"/>
        <w:spacing w:before="41" w:line="276" w:lineRule="auto"/>
        <w:ind w:left="142" w:right="1698"/>
        <w:jc w:val="both"/>
      </w:pPr>
      <w:r>
        <w:t>Formule</w:t>
      </w:r>
      <w:r>
        <w:rPr>
          <w:spacing w:val="-10"/>
        </w:rPr>
        <w:t xml:space="preserve"> </w:t>
      </w:r>
      <w:r>
        <w:t>lent</w:t>
      </w:r>
      <w:r>
        <w:t>amente</w:t>
      </w:r>
      <w:r>
        <w:rPr>
          <w:spacing w:val="-9"/>
        </w:rPr>
        <w:t xml:space="preserve"> </w:t>
      </w:r>
      <w:r>
        <w:t>las</w:t>
      </w:r>
      <w:r>
        <w:rPr>
          <w:spacing w:val="-10"/>
        </w:rPr>
        <w:t xml:space="preserve"> </w:t>
      </w:r>
      <w:r>
        <w:t>preguntas</w:t>
      </w:r>
      <w:r>
        <w:rPr>
          <w:spacing w:val="-10"/>
        </w:rPr>
        <w:t xml:space="preserve"> </w:t>
      </w:r>
      <w:r>
        <w:t>a</w:t>
      </w:r>
      <w:r>
        <w:rPr>
          <w:spacing w:val="-9"/>
        </w:rPr>
        <w:t xml:space="preserve"> </w:t>
      </w:r>
      <w:r>
        <w:t>fin</w:t>
      </w:r>
      <w:r>
        <w:rPr>
          <w:spacing w:val="-9"/>
        </w:rPr>
        <w:t xml:space="preserve"> </w:t>
      </w:r>
      <w:r>
        <w:t>de</w:t>
      </w:r>
      <w:r>
        <w:rPr>
          <w:spacing w:val="-12"/>
        </w:rPr>
        <w:t xml:space="preserve"> </w:t>
      </w:r>
      <w:r>
        <w:t>tener</w:t>
      </w:r>
      <w:r>
        <w:rPr>
          <w:spacing w:val="-11"/>
        </w:rPr>
        <w:t xml:space="preserve"> </w:t>
      </w:r>
      <w:r>
        <w:t>la</w:t>
      </w:r>
      <w:r>
        <w:rPr>
          <w:spacing w:val="-10"/>
        </w:rPr>
        <w:t xml:space="preserve"> </w:t>
      </w:r>
      <w:r>
        <w:t>seguridad</w:t>
      </w:r>
      <w:r>
        <w:rPr>
          <w:spacing w:val="-9"/>
        </w:rPr>
        <w:t xml:space="preserve"> </w:t>
      </w:r>
      <w:r>
        <w:t>de</w:t>
      </w:r>
      <w:r>
        <w:rPr>
          <w:spacing w:val="-9"/>
        </w:rPr>
        <w:t xml:space="preserve"> </w:t>
      </w:r>
      <w:r>
        <w:t>que</w:t>
      </w:r>
      <w:r>
        <w:rPr>
          <w:spacing w:val="-9"/>
        </w:rPr>
        <w:t xml:space="preserve"> </w:t>
      </w:r>
      <w:r>
        <w:t>los</w:t>
      </w:r>
      <w:r>
        <w:rPr>
          <w:spacing w:val="-10"/>
        </w:rPr>
        <w:t xml:space="preserve"> </w:t>
      </w:r>
      <w:r>
        <w:t>encuestados</w:t>
      </w:r>
      <w:r>
        <w:rPr>
          <w:spacing w:val="-10"/>
        </w:rPr>
        <w:t xml:space="preserve"> </w:t>
      </w:r>
      <w:r>
        <w:t>comprenden lo que se les pregunta, y dar tiempo para responder a las</w:t>
      </w:r>
      <w:r>
        <w:rPr>
          <w:spacing w:val="-23"/>
        </w:rPr>
        <w:t xml:space="preserve"> </w:t>
      </w:r>
      <w:r>
        <w:t>preguntas.</w:t>
      </w:r>
    </w:p>
    <w:p w:rsidR="00E42109" w:rsidRDefault="00E42109">
      <w:pPr>
        <w:pStyle w:val="Textoindependiente"/>
        <w:spacing w:before="7"/>
        <w:rPr>
          <w:sz w:val="27"/>
        </w:rPr>
      </w:pPr>
    </w:p>
    <w:p w:rsidR="00E42109" w:rsidRDefault="00630379">
      <w:pPr>
        <w:pStyle w:val="Ttulo3"/>
        <w:ind w:left="142"/>
        <w:jc w:val="both"/>
      </w:pPr>
      <w:r>
        <w:t>No haga promesas</w:t>
      </w:r>
    </w:p>
    <w:p w:rsidR="00E42109" w:rsidRDefault="00630379">
      <w:pPr>
        <w:pStyle w:val="Textoindependiente"/>
        <w:spacing w:before="41" w:line="276" w:lineRule="auto"/>
        <w:ind w:left="142" w:right="1704"/>
        <w:jc w:val="both"/>
      </w:pPr>
      <w:r>
        <w:t>No haga promesas puntuales como vamos a refeccionar su pista, vamos a mejorar la limpieza de su zona.</w:t>
      </w:r>
    </w:p>
    <w:p w:rsidR="00E42109" w:rsidRDefault="00E42109">
      <w:pPr>
        <w:pStyle w:val="Textoindependiente"/>
        <w:spacing w:before="8"/>
        <w:rPr>
          <w:sz w:val="27"/>
        </w:rPr>
      </w:pPr>
    </w:p>
    <w:p w:rsidR="00E42109" w:rsidRDefault="00630379">
      <w:pPr>
        <w:pStyle w:val="Ttulo3"/>
        <w:ind w:left="142"/>
        <w:jc w:val="both"/>
      </w:pPr>
      <w:r>
        <w:t>Verificación de los cuestionarios completados.</w:t>
      </w:r>
    </w:p>
    <w:p w:rsidR="00E42109" w:rsidRDefault="00630379">
      <w:pPr>
        <w:pStyle w:val="Textoindependiente"/>
        <w:spacing w:before="41" w:line="276" w:lineRule="auto"/>
        <w:ind w:left="142" w:right="1697"/>
        <w:jc w:val="both"/>
      </w:pPr>
      <w:r>
        <w:t>El encuestador es responsable de revisar cada cuestionario una vez finalizada la entrevista. Los encuestad</w:t>
      </w:r>
      <w:r>
        <w:t>ores</w:t>
      </w:r>
      <w:r>
        <w:rPr>
          <w:spacing w:val="-13"/>
        </w:rPr>
        <w:t xml:space="preserve"> </w:t>
      </w:r>
      <w:r>
        <w:t>deben</w:t>
      </w:r>
      <w:r>
        <w:rPr>
          <w:spacing w:val="-13"/>
        </w:rPr>
        <w:t xml:space="preserve"> </w:t>
      </w:r>
      <w:r>
        <w:t>cerciorarse</w:t>
      </w:r>
      <w:r>
        <w:rPr>
          <w:spacing w:val="-13"/>
        </w:rPr>
        <w:t xml:space="preserve"> </w:t>
      </w:r>
      <w:r>
        <w:t>de</w:t>
      </w:r>
      <w:r>
        <w:rPr>
          <w:spacing w:val="-13"/>
        </w:rPr>
        <w:t xml:space="preserve"> </w:t>
      </w:r>
      <w:r>
        <w:t>que</w:t>
      </w:r>
      <w:r>
        <w:rPr>
          <w:spacing w:val="-13"/>
        </w:rPr>
        <w:t xml:space="preserve"> </w:t>
      </w:r>
      <w:r>
        <w:t>se</w:t>
      </w:r>
      <w:r>
        <w:rPr>
          <w:spacing w:val="-13"/>
        </w:rPr>
        <w:t xml:space="preserve"> </w:t>
      </w:r>
      <w:r>
        <w:t>formularon</w:t>
      </w:r>
      <w:r>
        <w:rPr>
          <w:spacing w:val="-13"/>
        </w:rPr>
        <w:t xml:space="preserve"> </w:t>
      </w:r>
      <w:r>
        <w:t>todas</w:t>
      </w:r>
      <w:r>
        <w:rPr>
          <w:spacing w:val="-14"/>
        </w:rPr>
        <w:t xml:space="preserve"> </w:t>
      </w:r>
      <w:r>
        <w:t>las</w:t>
      </w:r>
      <w:r>
        <w:rPr>
          <w:spacing w:val="-14"/>
        </w:rPr>
        <w:t xml:space="preserve"> </w:t>
      </w:r>
      <w:r>
        <w:t>preguntas</w:t>
      </w:r>
      <w:r>
        <w:rPr>
          <w:spacing w:val="-15"/>
        </w:rPr>
        <w:t xml:space="preserve"> </w:t>
      </w:r>
      <w:r>
        <w:t>apropiadas,</w:t>
      </w:r>
      <w:r>
        <w:rPr>
          <w:spacing w:val="-13"/>
        </w:rPr>
        <w:t xml:space="preserve"> </w:t>
      </w:r>
      <w:r>
        <w:t>que</w:t>
      </w:r>
      <w:r>
        <w:rPr>
          <w:spacing w:val="-13"/>
        </w:rPr>
        <w:t xml:space="preserve"> </w:t>
      </w:r>
      <w:r>
        <w:t xml:space="preserve">todas las respuestas sean claras y razonables, y que se hicieron correctamente las instrucciones. NO COPIAR LOS  CUESTIONARIOS  NI  COMPLETAR CASILLEROS  EN BLANCO  A  </w:t>
      </w:r>
      <w:r>
        <w:rPr>
          <w:spacing w:val="19"/>
        </w:rPr>
        <w:t xml:space="preserve"> </w:t>
      </w:r>
      <w:r>
        <w:t>CRTIERI</w:t>
      </w:r>
      <w:r>
        <w:t>O</w:t>
      </w:r>
    </w:p>
    <w:p w:rsidR="00E42109" w:rsidRDefault="00630379">
      <w:pPr>
        <w:pStyle w:val="Textoindependiente"/>
        <w:ind w:left="142"/>
        <w:jc w:val="both"/>
      </w:pPr>
      <w:r>
        <w:t>PROPIO; esto aumenta el riesgo de errores.</w:t>
      </w:r>
    </w:p>
    <w:p w:rsidR="00E42109" w:rsidRDefault="00E42109">
      <w:pPr>
        <w:pStyle w:val="Textoindependiente"/>
        <w:spacing w:before="6"/>
        <w:rPr>
          <w:sz w:val="22"/>
        </w:rPr>
      </w:pPr>
    </w:p>
    <w:p w:rsidR="00E42109" w:rsidRDefault="00630379">
      <w:pPr>
        <w:pStyle w:val="Textoindependiente"/>
        <w:tabs>
          <w:tab w:val="left" w:pos="8675"/>
        </w:tabs>
        <w:spacing w:before="99" w:line="276" w:lineRule="auto"/>
        <w:ind w:left="142" w:right="1668" w:hanging="29"/>
        <w:jc w:val="both"/>
      </w:pPr>
      <w:r>
        <w:rPr>
          <w:b/>
          <w:spacing w:val="-26"/>
          <w:shd w:val="clear" w:color="auto" w:fill="F1F1F1"/>
        </w:rPr>
        <w:t xml:space="preserve"> </w:t>
      </w:r>
      <w:r>
        <w:rPr>
          <w:b/>
          <w:shd w:val="clear" w:color="auto" w:fill="F1F1F1"/>
        </w:rPr>
        <w:t>Habilidades</w:t>
      </w:r>
      <w:r>
        <w:rPr>
          <w:b/>
          <w:spacing w:val="-4"/>
          <w:shd w:val="clear" w:color="auto" w:fill="F1F1F1"/>
        </w:rPr>
        <w:t xml:space="preserve"> </w:t>
      </w:r>
      <w:r>
        <w:rPr>
          <w:b/>
          <w:shd w:val="clear" w:color="auto" w:fill="F1F1F1"/>
        </w:rPr>
        <w:t>del</w:t>
      </w:r>
      <w:r>
        <w:rPr>
          <w:b/>
          <w:spacing w:val="-6"/>
          <w:shd w:val="clear" w:color="auto" w:fill="F1F1F1"/>
        </w:rPr>
        <w:t xml:space="preserve"> </w:t>
      </w:r>
      <w:r>
        <w:rPr>
          <w:b/>
          <w:shd w:val="clear" w:color="auto" w:fill="F1F1F1"/>
        </w:rPr>
        <w:t>encuestador</w:t>
      </w:r>
      <w:r>
        <w:rPr>
          <w:b/>
          <w:shd w:val="clear" w:color="auto" w:fill="F1F1F1"/>
        </w:rPr>
        <w:tab/>
      </w:r>
      <w:r>
        <w:rPr>
          <w:b/>
        </w:rPr>
        <w:t xml:space="preserve"> Anticipación:</w:t>
      </w:r>
      <w:r>
        <w:rPr>
          <w:b/>
          <w:spacing w:val="-4"/>
        </w:rPr>
        <w:t xml:space="preserve"> </w:t>
      </w:r>
      <w:r>
        <w:t>un</w:t>
      </w:r>
      <w:r>
        <w:rPr>
          <w:spacing w:val="-4"/>
        </w:rPr>
        <w:t xml:space="preserve"> </w:t>
      </w:r>
      <w:r>
        <w:t>buen</w:t>
      </w:r>
      <w:r>
        <w:rPr>
          <w:spacing w:val="-6"/>
        </w:rPr>
        <w:t xml:space="preserve"> </w:t>
      </w:r>
      <w:r>
        <w:t>encuestador</w:t>
      </w:r>
      <w:r>
        <w:rPr>
          <w:spacing w:val="-5"/>
        </w:rPr>
        <w:t xml:space="preserve"> </w:t>
      </w:r>
      <w:r>
        <w:t>se</w:t>
      </w:r>
      <w:r>
        <w:rPr>
          <w:spacing w:val="-4"/>
        </w:rPr>
        <w:t xml:space="preserve"> </w:t>
      </w:r>
      <w:r>
        <w:t>da</w:t>
      </w:r>
      <w:r>
        <w:rPr>
          <w:spacing w:val="-6"/>
        </w:rPr>
        <w:t xml:space="preserve"> </w:t>
      </w:r>
      <w:r>
        <w:t>un</w:t>
      </w:r>
      <w:r>
        <w:rPr>
          <w:spacing w:val="-4"/>
        </w:rPr>
        <w:t xml:space="preserve"> </w:t>
      </w:r>
      <w:r>
        <w:t>tiempo</w:t>
      </w:r>
      <w:r>
        <w:rPr>
          <w:spacing w:val="-4"/>
        </w:rPr>
        <w:t xml:space="preserve"> </w:t>
      </w:r>
      <w:r>
        <w:t>previo</w:t>
      </w:r>
      <w:r>
        <w:rPr>
          <w:spacing w:val="-4"/>
        </w:rPr>
        <w:t xml:space="preserve"> </w:t>
      </w:r>
      <w:r>
        <w:t>para</w:t>
      </w:r>
      <w:r>
        <w:rPr>
          <w:spacing w:val="-4"/>
        </w:rPr>
        <w:t xml:space="preserve"> </w:t>
      </w:r>
      <w:r>
        <w:t>revisar</w:t>
      </w:r>
      <w:r>
        <w:rPr>
          <w:spacing w:val="-5"/>
        </w:rPr>
        <w:t xml:space="preserve"> </w:t>
      </w:r>
      <w:r>
        <w:t>y</w:t>
      </w:r>
      <w:r>
        <w:rPr>
          <w:spacing w:val="-4"/>
        </w:rPr>
        <w:t xml:space="preserve"> </w:t>
      </w:r>
      <w:r>
        <w:t>conocer</w:t>
      </w:r>
      <w:r>
        <w:rPr>
          <w:spacing w:val="2"/>
        </w:rPr>
        <w:t xml:space="preserve"> </w:t>
      </w:r>
      <w:r>
        <w:t>el</w:t>
      </w:r>
      <w:r>
        <w:rPr>
          <w:spacing w:val="-5"/>
        </w:rPr>
        <w:t xml:space="preserve"> </w:t>
      </w:r>
      <w:r>
        <w:t>cuestionario que va a aplicar a otras personas, incluso aplica la encuesta a una persona que no es parte de la muestra para conocer la guía y ver que se puede mejorar de</w:t>
      </w:r>
      <w:r>
        <w:rPr>
          <w:spacing w:val="-34"/>
        </w:rPr>
        <w:t xml:space="preserve"> </w:t>
      </w:r>
      <w:r>
        <w:t>ella.</w:t>
      </w:r>
    </w:p>
    <w:p w:rsidR="00E42109" w:rsidRDefault="00E42109">
      <w:pPr>
        <w:pStyle w:val="Textoindependiente"/>
        <w:spacing w:before="7"/>
        <w:rPr>
          <w:sz w:val="27"/>
        </w:rPr>
      </w:pPr>
    </w:p>
    <w:p w:rsidR="00E42109" w:rsidRDefault="00630379">
      <w:pPr>
        <w:pStyle w:val="Textoindependiente"/>
        <w:spacing w:line="276" w:lineRule="auto"/>
        <w:ind w:left="142" w:right="1696"/>
        <w:jc w:val="both"/>
      </w:pPr>
      <w:r>
        <w:rPr>
          <w:b/>
        </w:rPr>
        <w:t>Seguridad:</w:t>
      </w:r>
      <w:r>
        <w:rPr>
          <w:b/>
          <w:spacing w:val="-6"/>
        </w:rPr>
        <w:t xml:space="preserve"> </w:t>
      </w:r>
      <w:r>
        <w:t>un</w:t>
      </w:r>
      <w:r>
        <w:rPr>
          <w:spacing w:val="-5"/>
        </w:rPr>
        <w:t xml:space="preserve"> </w:t>
      </w:r>
      <w:r>
        <w:t>buen</w:t>
      </w:r>
      <w:r>
        <w:rPr>
          <w:spacing w:val="-7"/>
        </w:rPr>
        <w:t xml:space="preserve"> </w:t>
      </w:r>
      <w:r>
        <w:t>encuestador</w:t>
      </w:r>
      <w:r>
        <w:rPr>
          <w:spacing w:val="-9"/>
        </w:rPr>
        <w:t xml:space="preserve"> </w:t>
      </w:r>
      <w:r>
        <w:t>nunca</w:t>
      </w:r>
      <w:r>
        <w:rPr>
          <w:spacing w:val="-5"/>
        </w:rPr>
        <w:t xml:space="preserve"> </w:t>
      </w:r>
      <w:r>
        <w:t>deja</w:t>
      </w:r>
      <w:r>
        <w:rPr>
          <w:spacing w:val="-5"/>
        </w:rPr>
        <w:t xml:space="preserve"> </w:t>
      </w:r>
      <w:r>
        <w:t>de</w:t>
      </w:r>
      <w:r>
        <w:rPr>
          <w:spacing w:val="-5"/>
        </w:rPr>
        <w:t xml:space="preserve"> </w:t>
      </w:r>
      <w:r>
        <w:t>preguntar</w:t>
      </w:r>
      <w:r>
        <w:rPr>
          <w:spacing w:val="-6"/>
        </w:rPr>
        <w:t xml:space="preserve"> </w:t>
      </w:r>
      <w:r>
        <w:t>sobre</w:t>
      </w:r>
      <w:r>
        <w:rPr>
          <w:spacing w:val="-5"/>
        </w:rPr>
        <w:t xml:space="preserve"> </w:t>
      </w:r>
      <w:r>
        <w:t>los</w:t>
      </w:r>
      <w:r>
        <w:rPr>
          <w:spacing w:val="-5"/>
        </w:rPr>
        <w:t xml:space="preserve"> </w:t>
      </w:r>
      <w:r>
        <w:t>aspectos</w:t>
      </w:r>
      <w:r>
        <w:rPr>
          <w:spacing w:val="-5"/>
        </w:rPr>
        <w:t xml:space="preserve"> </w:t>
      </w:r>
      <w:r>
        <w:t>o</w:t>
      </w:r>
      <w:r>
        <w:rPr>
          <w:spacing w:val="3"/>
        </w:rPr>
        <w:t xml:space="preserve"> </w:t>
      </w:r>
      <w:r>
        <w:t>las</w:t>
      </w:r>
      <w:r>
        <w:rPr>
          <w:spacing w:val="-5"/>
        </w:rPr>
        <w:t xml:space="preserve"> </w:t>
      </w:r>
      <w:r>
        <w:t>preguntas</w:t>
      </w:r>
      <w:r>
        <w:rPr>
          <w:spacing w:val="-8"/>
        </w:rPr>
        <w:t xml:space="preserve"> </w:t>
      </w:r>
      <w:r>
        <w:t>del cuestionario que le han quedado pocos claros o</w:t>
      </w:r>
      <w:r>
        <w:rPr>
          <w:spacing w:val="-28"/>
        </w:rPr>
        <w:t xml:space="preserve"> </w:t>
      </w:r>
      <w:r>
        <w:t>entendibles.</w:t>
      </w:r>
    </w:p>
    <w:p w:rsidR="00E42109" w:rsidRDefault="00E42109">
      <w:pPr>
        <w:pStyle w:val="Textoindependiente"/>
        <w:spacing w:before="7"/>
        <w:rPr>
          <w:sz w:val="27"/>
        </w:rPr>
      </w:pPr>
    </w:p>
    <w:p w:rsidR="00E42109" w:rsidRDefault="00630379">
      <w:pPr>
        <w:pStyle w:val="Textoindependiente"/>
        <w:spacing w:line="276" w:lineRule="auto"/>
        <w:ind w:left="142" w:right="1704"/>
        <w:jc w:val="both"/>
      </w:pPr>
      <w:r>
        <w:rPr>
          <w:b/>
        </w:rPr>
        <w:t xml:space="preserve">Versatilidad: </w:t>
      </w:r>
      <w:r>
        <w:t>un buen encuestador está en capacidad para parafrasear algunas preguntas o frases del cuestionario cuando estas no resulten claras para algunos encuestados.</w:t>
      </w:r>
    </w:p>
    <w:p w:rsidR="00E42109" w:rsidRDefault="00E42109">
      <w:pPr>
        <w:pStyle w:val="Textoindependiente"/>
        <w:spacing w:before="7"/>
        <w:rPr>
          <w:sz w:val="27"/>
        </w:rPr>
      </w:pPr>
    </w:p>
    <w:p w:rsidR="00E42109" w:rsidRDefault="00630379">
      <w:pPr>
        <w:pStyle w:val="Textoindependiente"/>
        <w:spacing w:line="276" w:lineRule="auto"/>
        <w:ind w:left="142" w:right="1706"/>
        <w:jc w:val="both"/>
      </w:pPr>
      <w:r>
        <w:rPr>
          <w:b/>
        </w:rPr>
        <w:t>Honestid</w:t>
      </w:r>
      <w:r>
        <w:rPr>
          <w:b/>
        </w:rPr>
        <w:t xml:space="preserve">ad: </w:t>
      </w:r>
      <w:r>
        <w:t>un buen encuestador no debe de completar el cuestionario en función de lo que él cree que piensen o que van a responder los encuestados.</w:t>
      </w:r>
    </w:p>
    <w:p w:rsidR="00E42109" w:rsidRDefault="00E42109">
      <w:pPr>
        <w:pStyle w:val="Textoindependiente"/>
        <w:spacing w:before="8"/>
        <w:rPr>
          <w:sz w:val="27"/>
        </w:rPr>
      </w:pPr>
    </w:p>
    <w:p w:rsidR="00E42109" w:rsidRDefault="00630379">
      <w:pPr>
        <w:pStyle w:val="Textoindependiente"/>
        <w:spacing w:line="276" w:lineRule="auto"/>
        <w:ind w:left="142" w:right="1694"/>
        <w:jc w:val="both"/>
      </w:pPr>
      <w:r>
        <w:rPr>
          <w:b/>
        </w:rPr>
        <w:t>Tolerancia:</w:t>
      </w:r>
      <w:r>
        <w:rPr>
          <w:b/>
          <w:spacing w:val="-9"/>
        </w:rPr>
        <w:t xml:space="preserve"> </w:t>
      </w:r>
      <w:r>
        <w:t>un</w:t>
      </w:r>
      <w:r>
        <w:rPr>
          <w:spacing w:val="-8"/>
        </w:rPr>
        <w:t xml:space="preserve"> </w:t>
      </w:r>
      <w:r>
        <w:t>buen</w:t>
      </w:r>
      <w:r>
        <w:rPr>
          <w:spacing w:val="-8"/>
        </w:rPr>
        <w:t xml:space="preserve"> </w:t>
      </w:r>
      <w:r>
        <w:t>encuestador</w:t>
      </w:r>
      <w:r>
        <w:rPr>
          <w:spacing w:val="-10"/>
        </w:rPr>
        <w:t xml:space="preserve"> </w:t>
      </w:r>
      <w:r>
        <w:t>es</w:t>
      </w:r>
      <w:r>
        <w:rPr>
          <w:spacing w:val="-9"/>
        </w:rPr>
        <w:t xml:space="preserve"> </w:t>
      </w:r>
      <w:r>
        <w:t>tolerante</w:t>
      </w:r>
      <w:r>
        <w:rPr>
          <w:spacing w:val="-8"/>
        </w:rPr>
        <w:t xml:space="preserve"> </w:t>
      </w:r>
      <w:r>
        <w:t>con</w:t>
      </w:r>
      <w:r>
        <w:rPr>
          <w:spacing w:val="-8"/>
        </w:rPr>
        <w:t xml:space="preserve"> </w:t>
      </w:r>
      <w:r>
        <w:t>las</w:t>
      </w:r>
      <w:r>
        <w:rPr>
          <w:spacing w:val="-8"/>
        </w:rPr>
        <w:t xml:space="preserve"> </w:t>
      </w:r>
      <w:r>
        <w:t>diversas</w:t>
      </w:r>
      <w:r>
        <w:rPr>
          <w:spacing w:val="-8"/>
        </w:rPr>
        <w:t xml:space="preserve"> </w:t>
      </w:r>
      <w:r>
        <w:t>personas</w:t>
      </w:r>
      <w:r>
        <w:rPr>
          <w:spacing w:val="-9"/>
        </w:rPr>
        <w:t xml:space="preserve"> </w:t>
      </w:r>
      <w:r>
        <w:t>que</w:t>
      </w:r>
      <w:r>
        <w:rPr>
          <w:spacing w:val="-8"/>
        </w:rPr>
        <w:t xml:space="preserve"> </w:t>
      </w:r>
      <w:r>
        <w:t>componen</w:t>
      </w:r>
      <w:r>
        <w:rPr>
          <w:spacing w:val="-1"/>
        </w:rPr>
        <w:t xml:space="preserve"> </w:t>
      </w:r>
      <w:r>
        <w:t>un</w:t>
      </w:r>
      <w:r>
        <w:rPr>
          <w:spacing w:val="-8"/>
        </w:rPr>
        <w:t xml:space="preserve"> </w:t>
      </w:r>
      <w:r>
        <w:t>grupo de</w:t>
      </w:r>
      <w:r>
        <w:rPr>
          <w:spacing w:val="-4"/>
        </w:rPr>
        <w:t xml:space="preserve"> </w:t>
      </w:r>
      <w:r>
        <w:t>encuestados,</w:t>
      </w:r>
      <w:r>
        <w:rPr>
          <w:spacing w:val="-4"/>
        </w:rPr>
        <w:t xml:space="preserve"> </w:t>
      </w:r>
      <w:r>
        <w:t>sean</w:t>
      </w:r>
      <w:r>
        <w:rPr>
          <w:spacing w:val="-6"/>
        </w:rPr>
        <w:t xml:space="preserve"> </w:t>
      </w:r>
      <w:r>
        <w:t>estos</w:t>
      </w:r>
      <w:r>
        <w:rPr>
          <w:spacing w:val="-7"/>
        </w:rPr>
        <w:t xml:space="preserve"> </w:t>
      </w:r>
      <w:r>
        <w:t>ricos,</w:t>
      </w:r>
      <w:r>
        <w:rPr>
          <w:spacing w:val="-4"/>
        </w:rPr>
        <w:t xml:space="preserve"> </w:t>
      </w:r>
      <w:r>
        <w:t>pobres,</w:t>
      </w:r>
      <w:r>
        <w:rPr>
          <w:spacing w:val="-4"/>
        </w:rPr>
        <w:t xml:space="preserve"> </w:t>
      </w:r>
      <w:r>
        <w:t>blancos,</w:t>
      </w:r>
      <w:r>
        <w:rPr>
          <w:spacing w:val="-4"/>
        </w:rPr>
        <w:t xml:space="preserve"> </w:t>
      </w:r>
      <w:r>
        <w:t>negros,</w:t>
      </w:r>
      <w:r>
        <w:rPr>
          <w:spacing w:val="-4"/>
        </w:rPr>
        <w:t xml:space="preserve"> </w:t>
      </w:r>
      <w:r>
        <w:t>mestizos,</w:t>
      </w:r>
      <w:r>
        <w:rPr>
          <w:spacing w:val="-4"/>
        </w:rPr>
        <w:t xml:space="preserve"> </w:t>
      </w:r>
      <w:r>
        <w:t>indígenas,</w:t>
      </w:r>
      <w:r>
        <w:rPr>
          <w:spacing w:val="-4"/>
        </w:rPr>
        <w:t xml:space="preserve"> </w:t>
      </w:r>
      <w:r>
        <w:t>entre</w:t>
      </w:r>
      <w:r>
        <w:rPr>
          <w:spacing w:val="-4"/>
        </w:rPr>
        <w:t xml:space="preserve"> </w:t>
      </w:r>
      <w:r>
        <w:t>otros.</w:t>
      </w:r>
    </w:p>
    <w:p w:rsidR="00E42109" w:rsidRDefault="00E42109">
      <w:pPr>
        <w:pStyle w:val="Textoindependiente"/>
        <w:spacing w:before="7"/>
        <w:rPr>
          <w:sz w:val="27"/>
        </w:rPr>
      </w:pPr>
    </w:p>
    <w:p w:rsidR="00E42109" w:rsidRDefault="00630379">
      <w:pPr>
        <w:pStyle w:val="Textoindependiente"/>
        <w:spacing w:line="276" w:lineRule="auto"/>
        <w:ind w:left="142" w:right="1708"/>
        <w:jc w:val="both"/>
      </w:pPr>
      <w:r>
        <w:rPr>
          <w:b/>
        </w:rPr>
        <w:t xml:space="preserve">Respeto: </w:t>
      </w:r>
      <w:r>
        <w:t>un buen encuestador nunca presiona u obliga a los encuestados a que respondan las preguntas con las cuales no se sienten cómodos o simplemente no quieren contestar.</w:t>
      </w:r>
    </w:p>
    <w:p w:rsidR="00E42109" w:rsidRDefault="00E42109">
      <w:pPr>
        <w:pStyle w:val="Textoindependiente"/>
        <w:spacing w:before="11"/>
        <w:rPr>
          <w:sz w:val="18"/>
        </w:rPr>
      </w:pPr>
    </w:p>
    <w:p w:rsidR="00E42109" w:rsidRDefault="00630379">
      <w:pPr>
        <w:tabs>
          <w:tab w:val="left" w:pos="8675"/>
        </w:tabs>
        <w:spacing w:before="100" w:line="276" w:lineRule="auto"/>
        <w:ind w:left="142" w:right="1668" w:hanging="29"/>
        <w:jc w:val="both"/>
        <w:rPr>
          <w:sz w:val="24"/>
        </w:rPr>
      </w:pPr>
      <w:r>
        <w:rPr>
          <w:b/>
          <w:spacing w:val="-26"/>
          <w:sz w:val="24"/>
          <w:shd w:val="clear" w:color="auto" w:fill="F1F1F1"/>
        </w:rPr>
        <w:t xml:space="preserve"> </w:t>
      </w:r>
      <w:r>
        <w:rPr>
          <w:b/>
          <w:sz w:val="24"/>
          <w:shd w:val="clear" w:color="auto" w:fill="F1F1F1"/>
        </w:rPr>
        <w:t>Habilid</w:t>
      </w:r>
      <w:r>
        <w:rPr>
          <w:b/>
          <w:sz w:val="24"/>
          <w:shd w:val="clear" w:color="auto" w:fill="F1F1F1"/>
        </w:rPr>
        <w:t>ades</w:t>
      </w:r>
      <w:r>
        <w:rPr>
          <w:b/>
          <w:spacing w:val="-4"/>
          <w:sz w:val="24"/>
          <w:shd w:val="clear" w:color="auto" w:fill="F1F1F1"/>
        </w:rPr>
        <w:t xml:space="preserve"> </w:t>
      </w:r>
      <w:r>
        <w:rPr>
          <w:b/>
          <w:sz w:val="24"/>
          <w:shd w:val="clear" w:color="auto" w:fill="F1F1F1"/>
        </w:rPr>
        <w:t>del</w:t>
      </w:r>
      <w:r>
        <w:rPr>
          <w:b/>
          <w:spacing w:val="-6"/>
          <w:sz w:val="24"/>
          <w:shd w:val="clear" w:color="auto" w:fill="F1F1F1"/>
        </w:rPr>
        <w:t xml:space="preserve"> </w:t>
      </w:r>
      <w:r>
        <w:rPr>
          <w:b/>
          <w:sz w:val="24"/>
          <w:shd w:val="clear" w:color="auto" w:fill="F1F1F1"/>
        </w:rPr>
        <w:t>observador</w:t>
      </w:r>
      <w:r>
        <w:rPr>
          <w:b/>
          <w:sz w:val="24"/>
          <w:shd w:val="clear" w:color="auto" w:fill="F1F1F1"/>
        </w:rPr>
        <w:tab/>
      </w:r>
      <w:r>
        <w:rPr>
          <w:b/>
          <w:sz w:val="24"/>
        </w:rPr>
        <w:t xml:space="preserve"> Anticipación:      </w:t>
      </w:r>
      <w:r>
        <w:rPr>
          <w:sz w:val="24"/>
        </w:rPr>
        <w:t xml:space="preserve">un       buen       observador      se       toma       un       tiempo   </w:t>
      </w:r>
      <w:r>
        <w:rPr>
          <w:spacing w:val="54"/>
          <w:sz w:val="24"/>
        </w:rPr>
        <w:t xml:space="preserve"> </w:t>
      </w:r>
      <w:r>
        <w:rPr>
          <w:sz w:val="24"/>
        </w:rPr>
        <w:t xml:space="preserve">previo     </w:t>
      </w:r>
      <w:r>
        <w:rPr>
          <w:spacing w:val="26"/>
          <w:sz w:val="24"/>
        </w:rPr>
        <w:t xml:space="preserve"> </w:t>
      </w:r>
      <w:r>
        <w:rPr>
          <w:sz w:val="24"/>
        </w:rPr>
        <w:t>para revisar y conocer la guía de observación que va aplicar en su</w:t>
      </w:r>
      <w:r>
        <w:rPr>
          <w:spacing w:val="-31"/>
          <w:sz w:val="24"/>
        </w:rPr>
        <w:t xml:space="preserve"> </w:t>
      </w:r>
      <w:r>
        <w:rPr>
          <w:sz w:val="24"/>
        </w:rPr>
        <w:t>trabajo.</w:t>
      </w:r>
    </w:p>
    <w:p w:rsidR="00E42109" w:rsidRDefault="00E42109">
      <w:pPr>
        <w:spacing w:line="276" w:lineRule="auto"/>
        <w:jc w:val="both"/>
        <w:rPr>
          <w:sz w:val="24"/>
        </w:rPr>
        <w:sectPr w:rsidR="00E42109">
          <w:footerReference w:type="default" r:id="rId65"/>
          <w:pgSz w:w="11910" w:h="16840"/>
          <w:pgMar w:top="1200" w:right="0" w:bottom="1460" w:left="1560" w:header="758" w:footer="1262" w:gutter="0"/>
          <w:pgNumType w:start="4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42" w:right="1704"/>
        <w:jc w:val="both"/>
      </w:pPr>
      <w:r>
        <w:rPr>
          <w:b/>
        </w:rPr>
        <w:t xml:space="preserve">Seguridad: </w:t>
      </w:r>
      <w:r>
        <w:t>un buen observador nunca deja de preguntar sobre los aspectos a los puntos de la guía de observación que le han quedado pocos claros.</w:t>
      </w:r>
    </w:p>
    <w:p w:rsidR="00E42109" w:rsidRDefault="00E42109">
      <w:pPr>
        <w:pStyle w:val="Textoindependiente"/>
        <w:spacing w:before="7"/>
        <w:rPr>
          <w:sz w:val="27"/>
        </w:rPr>
      </w:pPr>
    </w:p>
    <w:p w:rsidR="00E42109" w:rsidRDefault="00630379">
      <w:pPr>
        <w:pStyle w:val="Textoindependiente"/>
        <w:spacing w:line="276" w:lineRule="auto"/>
        <w:ind w:left="142" w:right="1697"/>
        <w:jc w:val="both"/>
      </w:pPr>
      <w:r>
        <w:rPr>
          <w:b/>
        </w:rPr>
        <w:t>Respeto:</w:t>
      </w:r>
      <w:r>
        <w:rPr>
          <w:b/>
          <w:spacing w:val="-10"/>
        </w:rPr>
        <w:t xml:space="preserve"> </w:t>
      </w:r>
      <w:r>
        <w:t>un</w:t>
      </w:r>
      <w:r>
        <w:rPr>
          <w:spacing w:val="-11"/>
        </w:rPr>
        <w:t xml:space="preserve"> </w:t>
      </w:r>
      <w:r>
        <w:t>buen</w:t>
      </w:r>
      <w:r>
        <w:rPr>
          <w:spacing w:val="-11"/>
        </w:rPr>
        <w:t xml:space="preserve"> </w:t>
      </w:r>
      <w:r>
        <w:t>observador</w:t>
      </w:r>
      <w:r>
        <w:rPr>
          <w:spacing w:val="-10"/>
        </w:rPr>
        <w:t xml:space="preserve"> </w:t>
      </w:r>
      <w:r>
        <w:t>nunca</w:t>
      </w:r>
      <w:r>
        <w:rPr>
          <w:spacing w:val="-8"/>
        </w:rPr>
        <w:t xml:space="preserve"> </w:t>
      </w:r>
      <w:r>
        <w:t>realiza</w:t>
      </w:r>
      <w:r>
        <w:rPr>
          <w:spacing w:val="-7"/>
        </w:rPr>
        <w:t xml:space="preserve"> </w:t>
      </w:r>
      <w:r>
        <w:t>una</w:t>
      </w:r>
      <w:r>
        <w:rPr>
          <w:spacing w:val="-11"/>
        </w:rPr>
        <w:t xml:space="preserve"> </w:t>
      </w:r>
      <w:r>
        <w:t>labor</w:t>
      </w:r>
      <w:r>
        <w:rPr>
          <w:spacing w:val="-10"/>
        </w:rPr>
        <w:t xml:space="preserve"> </w:t>
      </w:r>
      <w:r>
        <w:t>sin</w:t>
      </w:r>
      <w:r>
        <w:rPr>
          <w:spacing w:val="-9"/>
        </w:rPr>
        <w:t xml:space="preserve"> </w:t>
      </w:r>
      <w:r>
        <w:t>poner</w:t>
      </w:r>
      <w:r>
        <w:rPr>
          <w:spacing w:val="-12"/>
        </w:rPr>
        <w:t xml:space="preserve"> </w:t>
      </w:r>
      <w:r>
        <w:t>al</w:t>
      </w:r>
      <w:r>
        <w:rPr>
          <w:spacing w:val="-10"/>
        </w:rPr>
        <w:t xml:space="preserve"> </w:t>
      </w:r>
      <w:r>
        <w:t>tanto</w:t>
      </w:r>
      <w:r>
        <w:rPr>
          <w:spacing w:val="-10"/>
        </w:rPr>
        <w:t xml:space="preserve"> </w:t>
      </w:r>
      <w:r>
        <w:t>de</w:t>
      </w:r>
      <w:r>
        <w:rPr>
          <w:spacing w:val="-8"/>
        </w:rPr>
        <w:t xml:space="preserve"> </w:t>
      </w:r>
      <w:r>
        <w:t>ello</w:t>
      </w:r>
      <w:r>
        <w:rPr>
          <w:spacing w:val="-11"/>
        </w:rPr>
        <w:t xml:space="preserve"> </w:t>
      </w:r>
      <w:r>
        <w:t>que</w:t>
      </w:r>
      <w:r>
        <w:rPr>
          <w:spacing w:val="-11"/>
        </w:rPr>
        <w:t xml:space="preserve"> </w:t>
      </w:r>
      <w:r>
        <w:t>va</w:t>
      </w:r>
      <w:r>
        <w:rPr>
          <w:spacing w:val="-8"/>
        </w:rPr>
        <w:t xml:space="preserve"> </w:t>
      </w:r>
      <w:r>
        <w:t>a</w:t>
      </w:r>
      <w:r>
        <w:rPr>
          <w:spacing w:val="-11"/>
        </w:rPr>
        <w:t xml:space="preserve"> </w:t>
      </w:r>
      <w:r>
        <w:t xml:space="preserve">observar. </w:t>
      </w:r>
      <w:r>
        <w:rPr>
          <w:b/>
        </w:rPr>
        <w:t xml:space="preserve">Concentración: </w:t>
      </w:r>
      <w:r>
        <w:t>un buen observador debe de concentrarse en observar los puntos de guía de observación plantea, debe evitar distraerse o poner el hilo conductor de las acciones que se van desarrollando delante de</w:t>
      </w:r>
      <w:r>
        <w:rPr>
          <w:spacing w:val="-17"/>
        </w:rPr>
        <w:t xml:space="preserve"> </w:t>
      </w:r>
      <w:r>
        <w:t>él.</w:t>
      </w:r>
    </w:p>
    <w:p w:rsidR="00E42109" w:rsidRDefault="00E42109">
      <w:pPr>
        <w:pStyle w:val="Textoindependiente"/>
        <w:spacing w:before="7"/>
        <w:rPr>
          <w:sz w:val="27"/>
        </w:rPr>
      </w:pPr>
    </w:p>
    <w:p w:rsidR="00E42109" w:rsidRDefault="00630379">
      <w:pPr>
        <w:pStyle w:val="Textoindependiente"/>
        <w:spacing w:line="276" w:lineRule="auto"/>
        <w:ind w:left="142" w:right="1693"/>
        <w:jc w:val="both"/>
      </w:pPr>
      <w:r>
        <w:rPr>
          <w:b/>
        </w:rPr>
        <w:t xml:space="preserve">Invisibilidad: </w:t>
      </w:r>
      <w:r>
        <w:t>un buen observador debe d</w:t>
      </w:r>
      <w:r>
        <w:t>e desarrollar la habilidad de no hacerse notar en los espacios donde está trabajando, en todo momento debe de tratar de pasar desapercibido y de minimizar el impacto de su presencia.</w:t>
      </w:r>
    </w:p>
    <w:p w:rsidR="00E42109" w:rsidRDefault="00E42109">
      <w:pPr>
        <w:pStyle w:val="Textoindependiente"/>
        <w:spacing w:before="8"/>
        <w:rPr>
          <w:sz w:val="27"/>
        </w:rPr>
      </w:pPr>
    </w:p>
    <w:p w:rsidR="00E42109" w:rsidRDefault="00630379">
      <w:pPr>
        <w:pStyle w:val="Textoindependiente"/>
        <w:ind w:left="103"/>
        <w:jc w:val="both"/>
      </w:pPr>
      <w:r>
        <w:rPr>
          <w:b/>
        </w:rPr>
        <w:t xml:space="preserve">Versatilidad: </w:t>
      </w:r>
      <w:r>
        <w:t xml:space="preserve">un buen entrevistador debe de desarrollar la capacidad de </w:t>
      </w:r>
      <w:r>
        <w:t>“observar” y llevar a la</w:t>
      </w:r>
    </w:p>
    <w:p w:rsidR="00E42109" w:rsidRDefault="00630379">
      <w:pPr>
        <w:pStyle w:val="Textoindependiente"/>
        <w:spacing w:before="41"/>
        <w:ind w:left="103"/>
        <w:jc w:val="both"/>
      </w:pPr>
      <w:r>
        <w:t>vez apuntes o notas de lo que observa.</w:t>
      </w:r>
    </w:p>
    <w:p w:rsidR="00E42109" w:rsidRDefault="00630379">
      <w:pPr>
        <w:pStyle w:val="Textoindependiente"/>
        <w:spacing w:before="9"/>
        <w:rPr>
          <w:sz w:val="9"/>
        </w:rPr>
      </w:pPr>
      <w:r>
        <w:rPr>
          <w:lang w:val="en-US"/>
        </w:rPr>
        <w:pict>
          <v:group id="_x0000_s1096" style="position:absolute;margin-left:366.65pt;margin-top:7.6pt;width:142.3pt;height:93.5pt;z-index:2320;mso-wrap-distance-left:0;mso-wrap-distance-right:0;mso-position-horizontal-relative:page" coordorigin="7333,152" coordsize="2846,1870">
            <v:shape id="_x0000_s1098" style="position:absolute;left:7335;top:154;width:2841;height:1865" coordorigin="7335,154" coordsize="2841,1865" path="m7335,430r10,-73l7373,291r43,-56l7472,192r66,-28l7611,154r197,l8519,154r1381,l9973,164r66,28l10095,235r43,56l10166,357r10,73l10176,1121r,414l10166,1608r-28,66l10095,1730r-56,43l9973,1801r-73,10l8519,1811r-355,207l7808,1811r-197,l7538,1801r-66,-28l7416,1730r-43,-56l7345,1608r-10,-73l7335,1121r,-691xe" filled="f" strokecolor="#b09f88" strokeweight=".25pt">
              <v:path arrowok="t"/>
            </v:shape>
            <v:shape id="_x0000_s1097" type="#_x0000_t202" style="position:absolute;left:7333;top:152;width:2846;height:1870" filled="f" stroked="f">
              <v:textbox inset="0,0,0,0">
                <w:txbxContent>
                  <w:p w:rsidR="00E42109" w:rsidRDefault="00E42109">
                    <w:pPr>
                      <w:spacing w:before="1"/>
                      <w:rPr>
                        <w:sz w:val="21"/>
                      </w:rPr>
                    </w:pPr>
                  </w:p>
                  <w:p w:rsidR="00E42109" w:rsidRDefault="00630379">
                    <w:pPr>
                      <w:ind w:left="353" w:right="348" w:hanging="4"/>
                      <w:jc w:val="center"/>
                      <w:rPr>
                        <w:rFonts w:ascii="Century Gothic" w:hAnsi="Century Gothic"/>
                        <w:i/>
                        <w:sz w:val="20"/>
                      </w:rPr>
                    </w:pPr>
                    <w:r>
                      <w:rPr>
                        <w:rFonts w:ascii="Century Gothic" w:hAnsi="Century Gothic"/>
                        <w:i/>
                        <w:sz w:val="20"/>
                      </w:rPr>
                      <w:t>“Es más fácil juzgar el talento de un</w:t>
                    </w:r>
                    <w:r>
                      <w:rPr>
                        <w:rFonts w:ascii="Century Gothic" w:hAnsi="Century Gothic"/>
                        <w:i/>
                        <w:spacing w:val="-10"/>
                        <w:sz w:val="20"/>
                      </w:rPr>
                      <w:t xml:space="preserve"> </w:t>
                    </w:r>
                    <w:r>
                      <w:rPr>
                        <w:rFonts w:ascii="Century Gothic" w:hAnsi="Century Gothic"/>
                        <w:i/>
                        <w:sz w:val="20"/>
                      </w:rPr>
                      <w:t>hombre por sus preguntas</w:t>
                    </w:r>
                    <w:r>
                      <w:rPr>
                        <w:rFonts w:ascii="Century Gothic" w:hAnsi="Century Gothic"/>
                        <w:i/>
                        <w:spacing w:val="-14"/>
                        <w:sz w:val="20"/>
                      </w:rPr>
                      <w:t xml:space="preserve"> </w:t>
                    </w:r>
                    <w:r>
                      <w:rPr>
                        <w:rFonts w:ascii="Century Gothic" w:hAnsi="Century Gothic"/>
                        <w:i/>
                        <w:sz w:val="20"/>
                      </w:rPr>
                      <w:t>que por sus</w:t>
                    </w:r>
                    <w:r>
                      <w:rPr>
                        <w:rFonts w:ascii="Century Gothic" w:hAnsi="Century Gothic"/>
                        <w:i/>
                        <w:spacing w:val="-9"/>
                        <w:sz w:val="20"/>
                      </w:rPr>
                      <w:t xml:space="preserve"> </w:t>
                    </w:r>
                    <w:r>
                      <w:rPr>
                        <w:rFonts w:ascii="Century Gothic" w:hAnsi="Century Gothic"/>
                        <w:i/>
                        <w:sz w:val="20"/>
                      </w:rPr>
                      <w:t>respuestas”</w:t>
                    </w:r>
                  </w:p>
                </w:txbxContent>
              </v:textbox>
            </v:shape>
            <w10:wrap type="topAndBottom" anchorx="page"/>
          </v:group>
        </w:pict>
      </w:r>
    </w:p>
    <w:p w:rsidR="00E42109" w:rsidRDefault="00E42109">
      <w:pPr>
        <w:pStyle w:val="Textoindependiente"/>
        <w:rPr>
          <w:sz w:val="28"/>
        </w:rPr>
      </w:pPr>
    </w:p>
    <w:p w:rsidR="00E42109" w:rsidRDefault="00630379">
      <w:pPr>
        <w:pStyle w:val="Ttulo3"/>
        <w:spacing w:before="202"/>
        <w:ind w:left="142"/>
        <w:jc w:val="both"/>
      </w:pPr>
      <w:r>
        <w:t>CONDICIONES QUE DEBE TENER UN ENTREVISTADOR</w:t>
      </w:r>
    </w:p>
    <w:p w:rsidR="00E42109" w:rsidRDefault="00E42109">
      <w:pPr>
        <w:pStyle w:val="Textoindependiente"/>
        <w:rPr>
          <w:b/>
          <w:sz w:val="20"/>
        </w:rPr>
      </w:pPr>
    </w:p>
    <w:p w:rsidR="00E42109" w:rsidRDefault="00E42109">
      <w:pPr>
        <w:pStyle w:val="Textoindependiente"/>
        <w:rPr>
          <w:b/>
          <w:sz w:val="20"/>
        </w:rPr>
      </w:pPr>
    </w:p>
    <w:p w:rsidR="00E42109" w:rsidRDefault="00E42109">
      <w:pPr>
        <w:pStyle w:val="Textoindependiente"/>
        <w:rPr>
          <w:b/>
          <w:sz w:val="20"/>
        </w:rPr>
      </w:pPr>
    </w:p>
    <w:p w:rsidR="00E42109" w:rsidRDefault="00E42109">
      <w:pPr>
        <w:pStyle w:val="Textoindependiente"/>
        <w:rPr>
          <w:b/>
          <w:sz w:val="20"/>
        </w:rPr>
      </w:pPr>
    </w:p>
    <w:p w:rsidR="00E42109" w:rsidRDefault="00E42109">
      <w:pPr>
        <w:pStyle w:val="Textoindependiente"/>
        <w:rPr>
          <w:b/>
          <w:sz w:val="20"/>
        </w:rPr>
      </w:pPr>
    </w:p>
    <w:p w:rsidR="00E42109" w:rsidRDefault="00E42109">
      <w:pPr>
        <w:pStyle w:val="Textoindependiente"/>
        <w:rPr>
          <w:b/>
          <w:sz w:val="20"/>
        </w:rPr>
      </w:pPr>
    </w:p>
    <w:p w:rsidR="00E42109" w:rsidRDefault="00630379">
      <w:pPr>
        <w:pStyle w:val="Textoindependiente"/>
        <w:spacing w:before="245" w:line="286" w:lineRule="exact"/>
        <w:ind w:left="264"/>
        <w:rPr>
          <w:rFonts w:ascii="Century Gothic"/>
        </w:rPr>
      </w:pPr>
      <w:r>
        <w:rPr>
          <w:rFonts w:ascii="Century Gothic"/>
          <w:color w:val="2E2B1F"/>
        </w:rPr>
        <w:t>a. Debe demostrar seguridad en si mismo.</w:t>
      </w:r>
    </w:p>
    <w:p w:rsidR="00E42109" w:rsidRDefault="00630379">
      <w:pPr>
        <w:pStyle w:val="Textoindependiente"/>
        <w:spacing w:before="20" w:line="266" w:lineRule="exact"/>
        <w:ind w:left="274" w:right="1561" w:hanging="83"/>
        <w:rPr>
          <w:rFonts w:ascii="Century Gothic" w:hAnsi="Century Gothic"/>
        </w:rPr>
      </w:pPr>
      <w:r>
        <w:rPr>
          <w:lang w:val="en-US"/>
        </w:rPr>
        <w:pict>
          <v:group id="_x0000_s1093" style="position:absolute;left:0;text-align:left;margin-left:86.45pt;margin-top:5.1pt;width:425.7pt;height:58.05pt;z-index:-137176;mso-position-horizontal-relative:page" coordorigin="1729,102" coordsize="8514,1161">
            <v:shape id="_x0000_s1095" style="position:absolute;left:1731;top:104;width:8509;height:626" coordorigin="1731,104" coordsize="8509,626" path="m1731,209r8,-41l1762,135r33,-22l1835,104r8301,l10176,113r33,22l10232,168r8,41l10240,626r-8,40l10209,700r-33,22l10136,730r-8301,l1795,722r-33,-22l1739,666r-8,-40l1731,209xe" filled="f" strokecolor="#a9a47b" strokeweight=".25pt">
              <v:path arrowok="t"/>
            </v:shape>
            <v:shape id="_x0000_s1094" style="position:absolute;left:1731;top:750;width:8509;height:513" coordorigin="1731,750" coordsize="8509,513" path="m10155,750r-8339,l1783,757r-27,18l1738,802r-7,33l1731,1177r7,33l1756,1237r27,19l1816,1262r8339,l10188,1256r27,-19l10233,1210r7,-33l10240,835r-7,-33l10215,775r-27,-18l10155,750xe" stroked="f">
              <v:path arrowok="t"/>
            </v:shape>
            <w10:wrap anchorx="page"/>
          </v:group>
        </w:pict>
      </w:r>
      <w:r>
        <w:rPr>
          <w:rFonts w:ascii="Century Gothic" w:hAnsi="Century Gothic"/>
          <w:strike/>
          <w:color w:val="2E2B1F"/>
        </w:rPr>
        <w:t xml:space="preserve"> b. Debe ponerse a nivel del entrevistado; esto puede conseguirse con </w:t>
      </w:r>
      <w:r>
        <w:rPr>
          <w:rFonts w:ascii="Century Gothic" w:hAnsi="Century Gothic"/>
          <w:color w:val="2E2B1F"/>
        </w:rPr>
        <w:t>una buena preparación previa del entrevistado en el tema que va a</w:t>
      </w:r>
    </w:p>
    <w:p w:rsidR="00E42109" w:rsidRDefault="00630379">
      <w:pPr>
        <w:pStyle w:val="Textoindependiente"/>
        <w:tabs>
          <w:tab w:val="left" w:pos="8654"/>
        </w:tabs>
        <w:spacing w:line="212" w:lineRule="exact"/>
        <w:ind w:left="196"/>
        <w:rPr>
          <w:rFonts w:ascii="Century Gothic"/>
        </w:rPr>
      </w:pPr>
      <w:r>
        <w:rPr>
          <w:rFonts w:ascii="Century Gothic"/>
          <w:color w:val="2E2B1F"/>
          <w:spacing w:val="11"/>
          <w:u w:val="single" w:color="A9A47B"/>
        </w:rPr>
        <w:t xml:space="preserve"> </w:t>
      </w:r>
      <w:r>
        <w:rPr>
          <w:rFonts w:ascii="Century Gothic"/>
          <w:color w:val="2E2B1F"/>
          <w:spacing w:val="-2"/>
          <w:u w:val="single" w:color="A9A47B"/>
        </w:rPr>
        <w:t xml:space="preserve">tratar </w:t>
      </w:r>
      <w:r>
        <w:rPr>
          <w:rFonts w:ascii="Century Gothic"/>
          <w:color w:val="2E2B1F"/>
          <w:u w:val="single" w:color="A9A47B"/>
        </w:rPr>
        <w:t>con el</w:t>
      </w:r>
      <w:r>
        <w:rPr>
          <w:rFonts w:ascii="Century Gothic"/>
          <w:color w:val="2E2B1F"/>
          <w:spacing w:val="-8"/>
          <w:u w:val="single" w:color="A9A47B"/>
        </w:rPr>
        <w:t xml:space="preserve"> </w:t>
      </w:r>
      <w:r>
        <w:rPr>
          <w:rFonts w:ascii="Century Gothic"/>
          <w:color w:val="2E2B1F"/>
          <w:u w:val="single" w:color="A9A47B"/>
        </w:rPr>
        <w:t>entrevistado.</w:t>
      </w:r>
      <w:r>
        <w:rPr>
          <w:rFonts w:ascii="Century Gothic"/>
          <w:color w:val="2E2B1F"/>
          <w:u w:val="single" w:color="A9A47B"/>
        </w:rPr>
        <w:tab/>
      </w:r>
    </w:p>
    <w:p w:rsidR="00E42109" w:rsidRDefault="00630379">
      <w:pPr>
        <w:pStyle w:val="Prrafodelista"/>
        <w:numPr>
          <w:ilvl w:val="0"/>
          <w:numId w:val="18"/>
        </w:numPr>
        <w:tabs>
          <w:tab w:val="left" w:pos="556"/>
        </w:tabs>
        <w:spacing w:line="229" w:lineRule="exact"/>
        <w:ind w:hanging="287"/>
        <w:rPr>
          <w:rFonts w:ascii="Century Gothic"/>
          <w:sz w:val="24"/>
        </w:rPr>
      </w:pPr>
      <w:r>
        <w:rPr>
          <w:rFonts w:ascii="Century Gothic"/>
          <w:color w:val="2E2B1F"/>
          <w:sz w:val="24"/>
        </w:rPr>
        <w:t>Debe ser sensible para captar los problemas que</w:t>
      </w:r>
      <w:r>
        <w:rPr>
          <w:rFonts w:ascii="Century Gothic"/>
          <w:color w:val="2E2B1F"/>
          <w:spacing w:val="-34"/>
          <w:sz w:val="24"/>
        </w:rPr>
        <w:t xml:space="preserve"> </w:t>
      </w:r>
      <w:r>
        <w:rPr>
          <w:rFonts w:ascii="Century Gothic"/>
          <w:color w:val="2E2B1F"/>
          <w:sz w:val="24"/>
        </w:rPr>
        <w:t>pudieren</w:t>
      </w:r>
    </w:p>
    <w:p w:rsidR="00E42109" w:rsidRDefault="00630379">
      <w:pPr>
        <w:pStyle w:val="Textoindependiente"/>
        <w:tabs>
          <w:tab w:val="left" w:pos="8659"/>
        </w:tabs>
        <w:spacing w:line="280" w:lineRule="exact"/>
        <w:ind w:left="191"/>
        <w:rPr>
          <w:rFonts w:ascii="Century Gothic"/>
        </w:rPr>
      </w:pPr>
      <w:r>
        <w:rPr>
          <w:rFonts w:ascii="Century Gothic"/>
          <w:color w:val="2E2B1F"/>
          <w:spacing w:val="10"/>
          <w:u w:val="thick" w:color="A9A47B"/>
        </w:rPr>
        <w:t xml:space="preserve"> </w:t>
      </w:r>
      <w:r>
        <w:rPr>
          <w:rFonts w:ascii="Century Gothic"/>
          <w:color w:val="2E2B1F"/>
          <w:u w:val="thick" w:color="A9A47B"/>
        </w:rPr>
        <w:t>suscitarse.</w:t>
      </w:r>
      <w:r>
        <w:rPr>
          <w:rFonts w:ascii="Century Gothic"/>
          <w:color w:val="2E2B1F"/>
          <w:u w:val="thick" w:color="A9A47B"/>
        </w:rPr>
        <w:tab/>
      </w:r>
    </w:p>
    <w:p w:rsidR="00E42109" w:rsidRDefault="00630379">
      <w:pPr>
        <w:pStyle w:val="Prrafodelista"/>
        <w:numPr>
          <w:ilvl w:val="0"/>
          <w:numId w:val="18"/>
        </w:numPr>
        <w:tabs>
          <w:tab w:val="left" w:pos="561"/>
        </w:tabs>
        <w:spacing w:before="57"/>
        <w:ind w:left="560" w:hanging="296"/>
        <w:rPr>
          <w:rFonts w:ascii="Century Gothic"/>
          <w:sz w:val="24"/>
        </w:rPr>
      </w:pPr>
      <w:r>
        <w:rPr>
          <w:rFonts w:ascii="Century Gothic"/>
          <w:color w:val="2E2B1F"/>
          <w:sz w:val="24"/>
        </w:rPr>
        <w:t>Comprender los inte</w:t>
      </w:r>
      <w:r>
        <w:rPr>
          <w:rFonts w:ascii="Century Gothic"/>
          <w:color w:val="2E2B1F"/>
          <w:sz w:val="24"/>
        </w:rPr>
        <w:t>reses del</w:t>
      </w:r>
      <w:r>
        <w:rPr>
          <w:rFonts w:ascii="Century Gothic"/>
          <w:color w:val="2E2B1F"/>
          <w:spacing w:val="-32"/>
          <w:sz w:val="24"/>
        </w:rPr>
        <w:t xml:space="preserve"> </w:t>
      </w:r>
      <w:r>
        <w:rPr>
          <w:rFonts w:ascii="Century Gothic"/>
          <w:color w:val="2E2B1F"/>
          <w:sz w:val="24"/>
        </w:rPr>
        <w:t>entrevistado.</w:t>
      </w:r>
    </w:p>
    <w:p w:rsidR="00E42109" w:rsidRDefault="00630379">
      <w:pPr>
        <w:pStyle w:val="Prrafodelista"/>
        <w:numPr>
          <w:ilvl w:val="0"/>
          <w:numId w:val="18"/>
        </w:numPr>
        <w:tabs>
          <w:tab w:val="left" w:pos="556"/>
        </w:tabs>
        <w:spacing w:before="61" w:line="280" w:lineRule="exact"/>
        <w:ind w:hanging="287"/>
        <w:rPr>
          <w:rFonts w:ascii="Century Gothic"/>
          <w:sz w:val="24"/>
        </w:rPr>
      </w:pPr>
      <w:r>
        <w:rPr>
          <w:rFonts w:ascii="Century Gothic"/>
          <w:color w:val="2E2B1F"/>
          <w:sz w:val="24"/>
        </w:rPr>
        <w:t>Debe despojarse de prejuicios y, en lo posible de</w:t>
      </w:r>
      <w:r>
        <w:rPr>
          <w:rFonts w:ascii="Century Gothic"/>
          <w:color w:val="2E2B1F"/>
          <w:spacing w:val="-29"/>
          <w:sz w:val="24"/>
        </w:rPr>
        <w:t xml:space="preserve"> </w:t>
      </w:r>
      <w:r>
        <w:rPr>
          <w:rFonts w:ascii="Century Gothic"/>
          <w:color w:val="2E2B1F"/>
          <w:sz w:val="24"/>
        </w:rPr>
        <w:t>cualquier</w:t>
      </w:r>
    </w:p>
    <w:p w:rsidR="00E42109" w:rsidRDefault="00630379">
      <w:pPr>
        <w:pStyle w:val="Textoindependiente"/>
        <w:tabs>
          <w:tab w:val="left" w:pos="8654"/>
        </w:tabs>
        <w:spacing w:line="280" w:lineRule="exact"/>
        <w:ind w:left="196"/>
        <w:rPr>
          <w:rFonts w:ascii="Century Gothic" w:hAnsi="Century Gothic"/>
        </w:rPr>
      </w:pPr>
      <w:r>
        <w:rPr>
          <w:rFonts w:ascii="Century Gothic" w:hAnsi="Century Gothic"/>
          <w:color w:val="2E2B1F"/>
          <w:spacing w:val="5"/>
          <w:u w:val="single" w:color="A9A47B"/>
        </w:rPr>
        <w:t xml:space="preserve"> </w:t>
      </w:r>
      <w:r>
        <w:rPr>
          <w:rFonts w:ascii="Century Gothic" w:hAnsi="Century Gothic"/>
          <w:color w:val="2E2B1F"/>
          <w:u w:val="single" w:color="A9A47B"/>
        </w:rPr>
        <w:t>influencia</w:t>
      </w:r>
      <w:r>
        <w:rPr>
          <w:rFonts w:ascii="Century Gothic" w:hAnsi="Century Gothic"/>
          <w:color w:val="2E2B1F"/>
          <w:spacing w:val="-13"/>
          <w:u w:val="single" w:color="A9A47B"/>
        </w:rPr>
        <w:t xml:space="preserve"> </w:t>
      </w:r>
      <w:r>
        <w:rPr>
          <w:rFonts w:ascii="Century Gothic" w:hAnsi="Century Gothic"/>
          <w:color w:val="2E2B1F"/>
          <w:u w:val="single" w:color="A9A47B"/>
        </w:rPr>
        <w:t>empática.</w:t>
      </w:r>
      <w:r>
        <w:rPr>
          <w:rFonts w:ascii="Century Gothic" w:hAnsi="Century Gothic"/>
          <w:color w:val="2E2B1F"/>
          <w:u w:val="single" w:color="A9A47B"/>
        </w:rPr>
        <w:tab/>
      </w:r>
    </w:p>
    <w:p w:rsidR="00E42109" w:rsidRDefault="00E42109">
      <w:pPr>
        <w:spacing w:line="280" w:lineRule="exact"/>
        <w:rPr>
          <w:rFonts w:ascii="Century Gothic" w:hAnsi="Century Gothic"/>
        </w:rPr>
        <w:sectPr w:rsidR="00E42109">
          <w:pgSz w:w="11910" w:h="16840"/>
          <w:pgMar w:top="1200" w:right="0" w:bottom="3240" w:left="1560" w:header="758" w:footer="1262" w:gutter="0"/>
          <w:cols w:space="720"/>
        </w:sectPr>
      </w:pPr>
    </w:p>
    <w:p w:rsidR="00E42109" w:rsidRDefault="00E42109">
      <w:pPr>
        <w:pStyle w:val="Textoindependiente"/>
        <w:spacing w:before="10"/>
        <w:rPr>
          <w:rFonts w:ascii="Century Gothic"/>
          <w:sz w:val="22"/>
        </w:rPr>
      </w:pPr>
    </w:p>
    <w:p w:rsidR="00E42109" w:rsidRDefault="00630379">
      <w:pPr>
        <w:pStyle w:val="Textoindependiente"/>
        <w:ind w:left="101"/>
        <w:rPr>
          <w:rFonts w:ascii="Century Gothic"/>
          <w:sz w:val="20"/>
        </w:rPr>
      </w:pPr>
      <w:r>
        <w:rPr>
          <w:rFonts w:ascii="Century Gothic"/>
          <w:noProof/>
          <w:sz w:val="20"/>
          <w:lang w:eastAsia="es-PE"/>
        </w:rPr>
        <w:drawing>
          <wp:inline distT="0" distB="0" distL="0" distR="0">
            <wp:extent cx="5758919" cy="5161978"/>
            <wp:effectExtent l="0" t="0" r="0" b="0"/>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66" cstate="print"/>
                    <a:stretch>
                      <a:fillRect/>
                    </a:stretch>
                  </pic:blipFill>
                  <pic:spPr>
                    <a:xfrm>
                      <a:off x="0" y="0"/>
                      <a:ext cx="5758919" cy="5161978"/>
                    </a:xfrm>
                    <a:prstGeom prst="rect">
                      <a:avLst/>
                    </a:prstGeom>
                  </pic:spPr>
                </pic:pic>
              </a:graphicData>
            </a:graphic>
          </wp:inline>
        </w:drawing>
      </w:r>
    </w:p>
    <w:p w:rsidR="00E42109" w:rsidRDefault="00E42109">
      <w:pPr>
        <w:pStyle w:val="Textoindependiente"/>
        <w:spacing w:before="12"/>
        <w:rPr>
          <w:rFonts w:ascii="Century Gothic"/>
          <w:sz w:val="23"/>
        </w:rPr>
      </w:pPr>
    </w:p>
    <w:p w:rsidR="00E42109" w:rsidRDefault="00630379">
      <w:pPr>
        <w:pStyle w:val="Textoindependiente"/>
        <w:spacing w:before="99"/>
        <w:ind w:left="810"/>
      </w:pPr>
      <w:r>
        <w:t>También, al recolectar nuestros datos debemos tener en cuenta:</w:t>
      </w:r>
    </w:p>
    <w:p w:rsidR="00E42109" w:rsidRDefault="00630379">
      <w:pPr>
        <w:pStyle w:val="Prrafodelista"/>
        <w:numPr>
          <w:ilvl w:val="1"/>
          <w:numId w:val="18"/>
        </w:numPr>
        <w:tabs>
          <w:tab w:val="left" w:pos="821"/>
          <w:tab w:val="left" w:pos="822"/>
        </w:tabs>
        <w:spacing w:before="42"/>
        <w:rPr>
          <w:sz w:val="24"/>
        </w:rPr>
      </w:pPr>
      <w:r>
        <w:rPr>
          <w:sz w:val="24"/>
        </w:rPr>
        <w:t>La logística: ¿quién, qué, cuándo y con qué recursos se recolectaran los</w:t>
      </w:r>
      <w:r>
        <w:rPr>
          <w:spacing w:val="-33"/>
          <w:sz w:val="24"/>
        </w:rPr>
        <w:t xml:space="preserve"> </w:t>
      </w:r>
      <w:r>
        <w:rPr>
          <w:sz w:val="24"/>
        </w:rPr>
        <w:t>datos?</w:t>
      </w:r>
    </w:p>
    <w:p w:rsidR="00E42109" w:rsidRDefault="00630379">
      <w:pPr>
        <w:pStyle w:val="Prrafodelista"/>
        <w:numPr>
          <w:ilvl w:val="1"/>
          <w:numId w:val="18"/>
        </w:numPr>
        <w:tabs>
          <w:tab w:val="left" w:pos="821"/>
          <w:tab w:val="left" w:pos="822"/>
        </w:tabs>
        <w:spacing w:before="39"/>
        <w:rPr>
          <w:sz w:val="24"/>
        </w:rPr>
      </w:pPr>
      <w:r>
        <w:rPr>
          <w:sz w:val="24"/>
        </w:rPr>
        <w:t>El control de</w:t>
      </w:r>
      <w:r>
        <w:rPr>
          <w:spacing w:val="-11"/>
          <w:sz w:val="24"/>
        </w:rPr>
        <w:t xml:space="preserve"> </w:t>
      </w:r>
      <w:r>
        <w:rPr>
          <w:sz w:val="24"/>
        </w:rPr>
        <w:t>calidad.</w:t>
      </w:r>
    </w:p>
    <w:p w:rsidR="00E42109" w:rsidRDefault="00E42109">
      <w:pPr>
        <w:pStyle w:val="Textoindependiente"/>
        <w:rPr>
          <w:sz w:val="31"/>
        </w:rPr>
      </w:pPr>
    </w:p>
    <w:p w:rsidR="00E42109" w:rsidRDefault="00630379">
      <w:pPr>
        <w:pStyle w:val="Ttulo3"/>
        <w:numPr>
          <w:ilvl w:val="1"/>
          <w:numId w:val="17"/>
        </w:numPr>
        <w:tabs>
          <w:tab w:val="left" w:pos="498"/>
        </w:tabs>
        <w:ind w:hanging="395"/>
      </w:pPr>
      <w:r>
        <w:t>Logística de la recolección de</w:t>
      </w:r>
      <w:r>
        <w:rPr>
          <w:spacing w:val="-15"/>
        </w:rPr>
        <w:t xml:space="preserve"> </w:t>
      </w:r>
      <w:r>
        <w:t>datos</w:t>
      </w:r>
    </w:p>
    <w:p w:rsidR="00E42109" w:rsidRDefault="00630379">
      <w:pPr>
        <w:pStyle w:val="Textoindependiente"/>
        <w:spacing w:before="41" w:line="276" w:lineRule="auto"/>
        <w:ind w:left="102" w:right="1696" w:firstLine="707"/>
        <w:jc w:val="both"/>
      </w:pPr>
      <w:r>
        <w:t>Al asignar tareas de recolección de datos se recomienda en primer lugar enumerarlas. Seguidamente puede usted ident</w:t>
      </w:r>
      <w:r>
        <w:t>ificar las personas que realizaran de forma óptima cada una de las tareas. Si es claro de antemano que no será capaz por sí solo de realizar la totalidad del estudio, puede buscar ayudantes de investigación (encuestadores y supervisores) que le presten asi</w:t>
      </w:r>
      <w:r>
        <w:t>stencia en tareas relativamente sencillas pero que requieran bastante tiempo.</w:t>
      </w:r>
    </w:p>
    <w:p w:rsidR="00E42109" w:rsidRDefault="00E42109">
      <w:pPr>
        <w:pStyle w:val="Textoindependiente"/>
        <w:spacing w:before="7"/>
        <w:rPr>
          <w:sz w:val="27"/>
        </w:rPr>
      </w:pPr>
    </w:p>
    <w:p w:rsidR="00E42109" w:rsidRDefault="00630379">
      <w:pPr>
        <w:pStyle w:val="Textoindependiente"/>
        <w:spacing w:line="276" w:lineRule="auto"/>
        <w:ind w:left="102" w:right="1694" w:firstLine="707"/>
        <w:jc w:val="both"/>
      </w:pPr>
      <w:r>
        <w:t>En</w:t>
      </w:r>
      <w:r>
        <w:rPr>
          <w:spacing w:val="-9"/>
        </w:rPr>
        <w:t xml:space="preserve"> </w:t>
      </w:r>
      <w:r>
        <w:t>cuanto</w:t>
      </w:r>
      <w:r>
        <w:rPr>
          <w:spacing w:val="-9"/>
        </w:rPr>
        <w:t xml:space="preserve"> </w:t>
      </w:r>
      <w:r>
        <w:t>al</w:t>
      </w:r>
      <w:r>
        <w:rPr>
          <w:spacing w:val="-11"/>
        </w:rPr>
        <w:t xml:space="preserve"> </w:t>
      </w:r>
      <w:r>
        <w:t>tiempo</w:t>
      </w:r>
      <w:r>
        <w:rPr>
          <w:spacing w:val="-12"/>
        </w:rPr>
        <w:t xml:space="preserve"> </w:t>
      </w:r>
      <w:r>
        <w:t>que</w:t>
      </w:r>
      <w:r>
        <w:rPr>
          <w:spacing w:val="-6"/>
        </w:rPr>
        <w:t xml:space="preserve"> </w:t>
      </w:r>
      <w:r>
        <w:t>será</w:t>
      </w:r>
      <w:r>
        <w:rPr>
          <w:spacing w:val="-9"/>
        </w:rPr>
        <w:t xml:space="preserve"> </w:t>
      </w:r>
      <w:r>
        <w:t>necesario</w:t>
      </w:r>
      <w:r>
        <w:rPr>
          <w:spacing w:val="-12"/>
        </w:rPr>
        <w:t xml:space="preserve"> </w:t>
      </w:r>
      <w:r>
        <w:t>para</w:t>
      </w:r>
      <w:r>
        <w:rPr>
          <w:spacing w:val="-10"/>
        </w:rPr>
        <w:t xml:space="preserve"> </w:t>
      </w:r>
      <w:r>
        <w:t>recolectar</w:t>
      </w:r>
      <w:r>
        <w:rPr>
          <w:spacing w:val="-11"/>
        </w:rPr>
        <w:t xml:space="preserve"> </w:t>
      </w:r>
      <w:r>
        <w:t>los</w:t>
      </w:r>
      <w:r>
        <w:rPr>
          <w:spacing w:val="-10"/>
        </w:rPr>
        <w:t xml:space="preserve"> </w:t>
      </w:r>
      <w:r>
        <w:t>datos</w:t>
      </w:r>
      <w:r>
        <w:rPr>
          <w:spacing w:val="-10"/>
        </w:rPr>
        <w:t xml:space="preserve"> </w:t>
      </w:r>
      <w:r>
        <w:t>correspondientes</w:t>
      </w:r>
      <w:r>
        <w:rPr>
          <w:spacing w:val="-10"/>
        </w:rPr>
        <w:t xml:space="preserve"> </w:t>
      </w:r>
      <w:r>
        <w:t>a</w:t>
      </w:r>
      <w:r>
        <w:rPr>
          <w:spacing w:val="-12"/>
        </w:rPr>
        <w:t xml:space="preserve"> </w:t>
      </w:r>
      <w:r>
        <w:t>cada componente del estudio, se</w:t>
      </w:r>
      <w:r>
        <w:rPr>
          <w:spacing w:val="-19"/>
        </w:rPr>
        <w:t xml:space="preserve"> </w:t>
      </w:r>
      <w:r>
        <w:t>tiene:</w:t>
      </w:r>
    </w:p>
    <w:p w:rsidR="00E42109" w:rsidRDefault="00630379">
      <w:pPr>
        <w:pStyle w:val="Textoindependiente"/>
        <w:ind w:left="102"/>
      </w:pPr>
      <w:r>
        <w:t>Etapa 1: Considere:</w:t>
      </w:r>
    </w:p>
    <w:p w:rsidR="00E42109" w:rsidRDefault="00630379">
      <w:pPr>
        <w:pStyle w:val="Prrafodelista"/>
        <w:numPr>
          <w:ilvl w:val="2"/>
          <w:numId w:val="17"/>
        </w:numPr>
        <w:tabs>
          <w:tab w:val="left" w:pos="821"/>
          <w:tab w:val="left" w:pos="822"/>
        </w:tabs>
        <w:spacing w:before="42"/>
        <w:ind w:firstLine="360"/>
        <w:rPr>
          <w:sz w:val="24"/>
        </w:rPr>
      </w:pPr>
      <w:r>
        <w:rPr>
          <w:sz w:val="24"/>
        </w:rPr>
        <w:t>El tiempo necesario para llegar a la zona de</w:t>
      </w:r>
      <w:r>
        <w:rPr>
          <w:spacing w:val="-25"/>
          <w:sz w:val="24"/>
        </w:rPr>
        <w:t xml:space="preserve"> </w:t>
      </w:r>
      <w:r>
        <w:rPr>
          <w:sz w:val="24"/>
        </w:rPr>
        <w:t>estudio;</w:t>
      </w:r>
    </w:p>
    <w:p w:rsidR="00E42109" w:rsidRDefault="00630379">
      <w:pPr>
        <w:pStyle w:val="Prrafodelista"/>
        <w:numPr>
          <w:ilvl w:val="2"/>
          <w:numId w:val="17"/>
        </w:numPr>
        <w:tabs>
          <w:tab w:val="left" w:pos="821"/>
          <w:tab w:val="left" w:pos="822"/>
        </w:tabs>
        <w:spacing w:before="37"/>
        <w:ind w:left="822"/>
        <w:rPr>
          <w:sz w:val="24"/>
        </w:rPr>
      </w:pPr>
      <w:r>
        <w:rPr>
          <w:sz w:val="24"/>
        </w:rPr>
        <w:t>El</w:t>
      </w:r>
      <w:r>
        <w:rPr>
          <w:spacing w:val="-6"/>
          <w:sz w:val="24"/>
        </w:rPr>
        <w:t xml:space="preserve"> </w:t>
      </w:r>
      <w:r>
        <w:rPr>
          <w:sz w:val="24"/>
        </w:rPr>
        <w:t>tiempo</w:t>
      </w:r>
      <w:r>
        <w:rPr>
          <w:spacing w:val="-6"/>
          <w:sz w:val="24"/>
        </w:rPr>
        <w:t xml:space="preserve"> </w:t>
      </w:r>
      <w:r>
        <w:rPr>
          <w:sz w:val="24"/>
        </w:rPr>
        <w:t>necesario</w:t>
      </w:r>
      <w:r>
        <w:rPr>
          <w:spacing w:val="-5"/>
          <w:sz w:val="24"/>
        </w:rPr>
        <w:t xml:space="preserve"> </w:t>
      </w:r>
      <w:r>
        <w:rPr>
          <w:sz w:val="24"/>
        </w:rPr>
        <w:t>para</w:t>
      </w:r>
      <w:r>
        <w:rPr>
          <w:spacing w:val="-5"/>
          <w:sz w:val="24"/>
        </w:rPr>
        <w:t xml:space="preserve"> </w:t>
      </w:r>
      <w:r>
        <w:rPr>
          <w:sz w:val="24"/>
        </w:rPr>
        <w:t>localizar</w:t>
      </w:r>
      <w:r>
        <w:rPr>
          <w:spacing w:val="-5"/>
          <w:sz w:val="24"/>
        </w:rPr>
        <w:t xml:space="preserve"> </w:t>
      </w:r>
      <w:r>
        <w:rPr>
          <w:sz w:val="24"/>
        </w:rPr>
        <w:t>las</w:t>
      </w:r>
      <w:r>
        <w:rPr>
          <w:spacing w:val="-5"/>
          <w:sz w:val="24"/>
        </w:rPr>
        <w:t xml:space="preserve"> </w:t>
      </w:r>
      <w:r>
        <w:rPr>
          <w:sz w:val="24"/>
        </w:rPr>
        <w:t>unidades</w:t>
      </w:r>
      <w:r>
        <w:rPr>
          <w:spacing w:val="-6"/>
          <w:sz w:val="24"/>
        </w:rPr>
        <w:t xml:space="preserve"> </w:t>
      </w:r>
      <w:r>
        <w:rPr>
          <w:sz w:val="24"/>
        </w:rPr>
        <w:t>de</w:t>
      </w:r>
      <w:r>
        <w:rPr>
          <w:spacing w:val="-5"/>
          <w:sz w:val="24"/>
        </w:rPr>
        <w:t xml:space="preserve"> </w:t>
      </w:r>
      <w:r>
        <w:rPr>
          <w:sz w:val="24"/>
        </w:rPr>
        <w:t>estudio</w:t>
      </w:r>
      <w:r>
        <w:rPr>
          <w:spacing w:val="-5"/>
          <w:sz w:val="24"/>
        </w:rPr>
        <w:t xml:space="preserve"> </w:t>
      </w:r>
      <w:r>
        <w:rPr>
          <w:sz w:val="24"/>
        </w:rPr>
        <w:t>(personas,</w:t>
      </w:r>
      <w:r>
        <w:rPr>
          <w:spacing w:val="-6"/>
          <w:sz w:val="24"/>
        </w:rPr>
        <w:t xml:space="preserve"> </w:t>
      </w:r>
      <w:r>
        <w:rPr>
          <w:sz w:val="24"/>
        </w:rPr>
        <w:t>grupos,</w:t>
      </w:r>
      <w:r>
        <w:rPr>
          <w:spacing w:val="-5"/>
          <w:sz w:val="24"/>
        </w:rPr>
        <w:t xml:space="preserve"> </w:t>
      </w:r>
      <w:r>
        <w:rPr>
          <w:sz w:val="24"/>
        </w:rPr>
        <w:t>registros);</w:t>
      </w:r>
    </w:p>
    <w:p w:rsidR="00E42109" w:rsidRDefault="00E42109">
      <w:pPr>
        <w:rPr>
          <w:sz w:val="24"/>
        </w:rPr>
        <w:sectPr w:rsidR="00E42109">
          <w:pgSz w:w="11910" w:h="16840"/>
          <w:pgMar w:top="1200" w:right="0" w:bottom="1660" w:left="1600" w:header="758" w:footer="1262" w:gutter="0"/>
          <w:cols w:space="720"/>
        </w:sectPr>
      </w:pPr>
    </w:p>
    <w:p w:rsidR="00E42109" w:rsidRDefault="00E42109">
      <w:pPr>
        <w:pStyle w:val="Textoindependiente"/>
        <w:spacing w:before="9"/>
        <w:rPr>
          <w:sz w:val="15"/>
        </w:rPr>
      </w:pPr>
    </w:p>
    <w:p w:rsidR="00E42109" w:rsidRDefault="00630379">
      <w:pPr>
        <w:pStyle w:val="Prrafodelista"/>
        <w:numPr>
          <w:ilvl w:val="2"/>
          <w:numId w:val="17"/>
        </w:numPr>
        <w:tabs>
          <w:tab w:val="left" w:pos="821"/>
          <w:tab w:val="left" w:pos="822"/>
        </w:tabs>
        <w:spacing w:before="100" w:line="271" w:lineRule="auto"/>
        <w:ind w:right="4145" w:firstLine="360"/>
        <w:rPr>
          <w:sz w:val="24"/>
        </w:rPr>
      </w:pPr>
      <w:r>
        <w:rPr>
          <w:sz w:val="24"/>
        </w:rPr>
        <w:t>El número de visitas necesarias por cada unidad de estudio. Etapa 2: Calcule el número de entrevistas que puede realizar por</w:t>
      </w:r>
      <w:r>
        <w:rPr>
          <w:spacing w:val="-33"/>
          <w:sz w:val="24"/>
        </w:rPr>
        <w:t xml:space="preserve"> </w:t>
      </w:r>
      <w:r>
        <w:rPr>
          <w:sz w:val="24"/>
        </w:rPr>
        <w:t>día.</w:t>
      </w:r>
    </w:p>
    <w:p w:rsidR="00E42109" w:rsidRDefault="00E42109">
      <w:pPr>
        <w:pStyle w:val="Textoindependiente"/>
        <w:spacing w:before="1"/>
        <w:rPr>
          <w:sz w:val="28"/>
        </w:rPr>
      </w:pPr>
    </w:p>
    <w:p w:rsidR="00E42109" w:rsidRDefault="00630379">
      <w:pPr>
        <w:pStyle w:val="Textoindependiente"/>
        <w:spacing w:line="552" w:lineRule="auto"/>
        <w:ind w:left="102" w:right="3426"/>
      </w:pPr>
      <w:r>
        <w:t xml:space="preserve">Etapa 3: Calcule el número de días que necesite para realizar las entrevistas. Etapa 4: Calcule el tiempo necesario para las </w:t>
      </w:r>
      <w:r>
        <w:t>otras partes del estudio.</w:t>
      </w:r>
    </w:p>
    <w:p w:rsidR="00E42109" w:rsidRDefault="00630379">
      <w:pPr>
        <w:pStyle w:val="Textoindependiente"/>
        <w:spacing w:before="5"/>
        <w:ind w:left="102"/>
      </w:pPr>
      <w:r>
        <w:t>Etapa 5: Determine cuánto tiempo puede dedicar al estudio. Por ejemplo:</w:t>
      </w:r>
    </w:p>
    <w:p w:rsidR="00E42109" w:rsidRDefault="00630379">
      <w:pPr>
        <w:pStyle w:val="Prrafodelista"/>
        <w:numPr>
          <w:ilvl w:val="2"/>
          <w:numId w:val="17"/>
        </w:numPr>
        <w:tabs>
          <w:tab w:val="left" w:pos="821"/>
          <w:tab w:val="left" w:pos="822"/>
        </w:tabs>
        <w:spacing w:before="42"/>
        <w:ind w:left="822"/>
        <w:rPr>
          <w:sz w:val="24"/>
        </w:rPr>
      </w:pPr>
      <w:r>
        <w:rPr>
          <w:sz w:val="24"/>
        </w:rPr>
        <w:t>5</w:t>
      </w:r>
      <w:r>
        <w:rPr>
          <w:spacing w:val="-4"/>
          <w:sz w:val="24"/>
        </w:rPr>
        <w:t xml:space="preserve"> </w:t>
      </w:r>
      <w:r>
        <w:rPr>
          <w:sz w:val="24"/>
        </w:rPr>
        <w:t>días</w:t>
      </w:r>
      <w:r>
        <w:rPr>
          <w:spacing w:val="-5"/>
          <w:sz w:val="24"/>
        </w:rPr>
        <w:t xml:space="preserve"> </w:t>
      </w:r>
      <w:r>
        <w:rPr>
          <w:sz w:val="24"/>
        </w:rPr>
        <w:t>de</w:t>
      </w:r>
      <w:r>
        <w:rPr>
          <w:spacing w:val="-4"/>
          <w:sz w:val="24"/>
        </w:rPr>
        <w:t xml:space="preserve"> </w:t>
      </w:r>
      <w:r>
        <w:rPr>
          <w:sz w:val="24"/>
        </w:rPr>
        <w:t>preparación</w:t>
      </w:r>
      <w:r>
        <w:rPr>
          <w:spacing w:val="-4"/>
          <w:sz w:val="24"/>
        </w:rPr>
        <w:t xml:space="preserve"> </w:t>
      </w:r>
      <w:r>
        <w:rPr>
          <w:sz w:val="24"/>
        </w:rPr>
        <w:t>(incluido</w:t>
      </w:r>
      <w:r>
        <w:rPr>
          <w:spacing w:val="-3"/>
          <w:sz w:val="24"/>
        </w:rPr>
        <w:t xml:space="preserve"> </w:t>
      </w:r>
      <w:r>
        <w:rPr>
          <w:sz w:val="24"/>
        </w:rPr>
        <w:t>el</w:t>
      </w:r>
      <w:r>
        <w:rPr>
          <w:spacing w:val="-6"/>
          <w:sz w:val="24"/>
        </w:rPr>
        <w:t xml:space="preserve"> </w:t>
      </w:r>
      <w:r>
        <w:rPr>
          <w:sz w:val="24"/>
        </w:rPr>
        <w:t>estudio</w:t>
      </w:r>
      <w:r>
        <w:rPr>
          <w:spacing w:val="-4"/>
          <w:sz w:val="24"/>
        </w:rPr>
        <w:t xml:space="preserve"> </w:t>
      </w:r>
      <w:r>
        <w:rPr>
          <w:sz w:val="24"/>
        </w:rPr>
        <w:t>piloto</w:t>
      </w:r>
      <w:r>
        <w:rPr>
          <w:spacing w:val="-4"/>
          <w:sz w:val="24"/>
        </w:rPr>
        <w:t xml:space="preserve"> </w:t>
      </w:r>
      <w:r>
        <w:rPr>
          <w:sz w:val="24"/>
        </w:rPr>
        <w:t>y</w:t>
      </w:r>
      <w:r>
        <w:rPr>
          <w:spacing w:val="-4"/>
          <w:sz w:val="24"/>
        </w:rPr>
        <w:t xml:space="preserve"> </w:t>
      </w:r>
      <w:r>
        <w:rPr>
          <w:sz w:val="24"/>
        </w:rPr>
        <w:t>la</w:t>
      </w:r>
      <w:r>
        <w:rPr>
          <w:spacing w:val="-5"/>
          <w:sz w:val="24"/>
        </w:rPr>
        <w:t xml:space="preserve"> </w:t>
      </w:r>
      <w:r>
        <w:rPr>
          <w:sz w:val="24"/>
        </w:rPr>
        <w:t>terminación</w:t>
      </w:r>
      <w:r>
        <w:rPr>
          <w:spacing w:val="-3"/>
          <w:sz w:val="24"/>
        </w:rPr>
        <w:t xml:space="preserve"> </w:t>
      </w:r>
      <w:r>
        <w:rPr>
          <w:sz w:val="24"/>
        </w:rPr>
        <w:t>de</w:t>
      </w:r>
      <w:r>
        <w:rPr>
          <w:spacing w:val="-4"/>
          <w:sz w:val="24"/>
        </w:rPr>
        <w:t xml:space="preserve"> </w:t>
      </w:r>
      <w:r>
        <w:rPr>
          <w:sz w:val="24"/>
        </w:rPr>
        <w:t>los</w:t>
      </w:r>
      <w:r>
        <w:rPr>
          <w:spacing w:val="-5"/>
          <w:sz w:val="24"/>
        </w:rPr>
        <w:t xml:space="preserve"> </w:t>
      </w:r>
      <w:r>
        <w:rPr>
          <w:sz w:val="24"/>
        </w:rPr>
        <w:t>cuestionarios)</w:t>
      </w:r>
    </w:p>
    <w:p w:rsidR="00E42109" w:rsidRDefault="00630379">
      <w:pPr>
        <w:pStyle w:val="Prrafodelista"/>
        <w:numPr>
          <w:ilvl w:val="2"/>
          <w:numId w:val="17"/>
        </w:numPr>
        <w:tabs>
          <w:tab w:val="left" w:pos="821"/>
          <w:tab w:val="left" w:pos="822"/>
        </w:tabs>
        <w:spacing w:before="39"/>
        <w:ind w:left="822"/>
        <w:rPr>
          <w:sz w:val="24"/>
        </w:rPr>
      </w:pPr>
      <w:r>
        <w:rPr>
          <w:sz w:val="24"/>
        </w:rPr>
        <w:t>20 días de trabajo real en el</w:t>
      </w:r>
      <w:r>
        <w:rPr>
          <w:spacing w:val="-14"/>
          <w:sz w:val="24"/>
        </w:rPr>
        <w:t xml:space="preserve"> </w:t>
      </w:r>
      <w:r>
        <w:rPr>
          <w:sz w:val="24"/>
        </w:rPr>
        <w:t>campo</w:t>
      </w:r>
    </w:p>
    <w:p w:rsidR="00E42109" w:rsidRDefault="00630379">
      <w:pPr>
        <w:pStyle w:val="Prrafodelista"/>
        <w:numPr>
          <w:ilvl w:val="2"/>
          <w:numId w:val="17"/>
        </w:numPr>
        <w:tabs>
          <w:tab w:val="left" w:pos="821"/>
          <w:tab w:val="left" w:pos="822"/>
        </w:tabs>
        <w:spacing w:before="37"/>
        <w:ind w:left="822"/>
        <w:rPr>
          <w:sz w:val="24"/>
        </w:rPr>
      </w:pPr>
      <w:r>
        <w:rPr>
          <w:sz w:val="24"/>
        </w:rPr>
        <w:t>5 días para procesamiento de datos + análisis</w:t>
      </w:r>
      <w:r>
        <w:rPr>
          <w:spacing w:val="-22"/>
          <w:sz w:val="24"/>
        </w:rPr>
        <w:t xml:space="preserve"> </w:t>
      </w:r>
      <w:r>
        <w:rPr>
          <w:sz w:val="24"/>
        </w:rPr>
        <w:t>preliminar</w:t>
      </w:r>
    </w:p>
    <w:p w:rsidR="00E42109" w:rsidRDefault="00E42109">
      <w:pPr>
        <w:pStyle w:val="Textoindependiente"/>
        <w:rPr>
          <w:sz w:val="31"/>
        </w:rPr>
      </w:pPr>
    </w:p>
    <w:p w:rsidR="00E42109" w:rsidRDefault="00630379">
      <w:pPr>
        <w:pStyle w:val="Textoindependiente"/>
        <w:spacing w:before="1" w:line="276" w:lineRule="auto"/>
        <w:ind w:left="102" w:right="1703" w:firstLine="707"/>
        <w:jc w:val="both"/>
      </w:pPr>
      <w:r>
        <w:t>Siempre es aconsejable estimar ligeramente por exceso el periodo necesario para la recolección de los datos, a fin de tener en cuenta demoras imprevistas.</w:t>
      </w:r>
    </w:p>
    <w:p w:rsidR="00E42109" w:rsidRDefault="00630379">
      <w:pPr>
        <w:pStyle w:val="Textoindependiente"/>
        <w:spacing w:line="276" w:lineRule="auto"/>
        <w:ind w:left="102" w:right="1698" w:firstLine="707"/>
        <w:jc w:val="both"/>
      </w:pPr>
      <w:r>
        <w:t xml:space="preserve">Por último, la fecha actual de recolección </w:t>
      </w:r>
      <w:r>
        <w:t>de los datos dependerá del tipo de datos que hayan de recolectarse y de las exigencias del proyecto. Debe prestarse atención a:</w:t>
      </w:r>
    </w:p>
    <w:p w:rsidR="00E42109" w:rsidRDefault="00630379">
      <w:pPr>
        <w:pStyle w:val="Prrafodelista"/>
        <w:numPr>
          <w:ilvl w:val="2"/>
          <w:numId w:val="17"/>
        </w:numPr>
        <w:tabs>
          <w:tab w:val="left" w:pos="821"/>
          <w:tab w:val="left" w:pos="822"/>
        </w:tabs>
        <w:spacing w:before="1"/>
        <w:ind w:left="822"/>
        <w:rPr>
          <w:sz w:val="24"/>
        </w:rPr>
      </w:pPr>
      <w:r>
        <w:rPr>
          <w:sz w:val="24"/>
        </w:rPr>
        <w:t>la</w:t>
      </w:r>
      <w:r>
        <w:rPr>
          <w:spacing w:val="-17"/>
          <w:sz w:val="24"/>
        </w:rPr>
        <w:t xml:space="preserve"> </w:t>
      </w:r>
      <w:r>
        <w:rPr>
          <w:sz w:val="24"/>
        </w:rPr>
        <w:t>disponibilidad</w:t>
      </w:r>
      <w:r>
        <w:rPr>
          <w:spacing w:val="-16"/>
          <w:sz w:val="24"/>
        </w:rPr>
        <w:t xml:space="preserve"> </w:t>
      </w:r>
      <w:r>
        <w:rPr>
          <w:sz w:val="24"/>
        </w:rPr>
        <w:t>de</w:t>
      </w:r>
      <w:r>
        <w:rPr>
          <w:spacing w:val="-16"/>
          <w:sz w:val="24"/>
        </w:rPr>
        <w:t xml:space="preserve"> </w:t>
      </w:r>
      <w:r>
        <w:rPr>
          <w:sz w:val="24"/>
        </w:rPr>
        <w:t>miembros</w:t>
      </w:r>
      <w:r>
        <w:rPr>
          <w:spacing w:val="-17"/>
          <w:sz w:val="24"/>
        </w:rPr>
        <w:t xml:space="preserve"> </w:t>
      </w:r>
      <w:r>
        <w:rPr>
          <w:sz w:val="24"/>
        </w:rPr>
        <w:t>del</w:t>
      </w:r>
      <w:r>
        <w:rPr>
          <w:spacing w:val="-18"/>
          <w:sz w:val="24"/>
        </w:rPr>
        <w:t xml:space="preserve"> </w:t>
      </w:r>
      <w:r>
        <w:rPr>
          <w:sz w:val="24"/>
        </w:rPr>
        <w:t>equipo</w:t>
      </w:r>
      <w:r>
        <w:rPr>
          <w:spacing w:val="-18"/>
          <w:sz w:val="24"/>
        </w:rPr>
        <w:t xml:space="preserve"> </w:t>
      </w:r>
      <w:r>
        <w:rPr>
          <w:sz w:val="24"/>
        </w:rPr>
        <w:t>de</w:t>
      </w:r>
      <w:r>
        <w:rPr>
          <w:spacing w:val="-16"/>
          <w:sz w:val="24"/>
        </w:rPr>
        <w:t xml:space="preserve"> </w:t>
      </w:r>
      <w:r>
        <w:rPr>
          <w:sz w:val="24"/>
        </w:rPr>
        <w:t>investigación</w:t>
      </w:r>
      <w:r>
        <w:rPr>
          <w:spacing w:val="-16"/>
          <w:sz w:val="24"/>
        </w:rPr>
        <w:t xml:space="preserve"> </w:t>
      </w:r>
      <w:r>
        <w:rPr>
          <w:sz w:val="24"/>
        </w:rPr>
        <w:t>y</w:t>
      </w:r>
      <w:r>
        <w:rPr>
          <w:spacing w:val="-19"/>
          <w:sz w:val="24"/>
        </w:rPr>
        <w:t xml:space="preserve"> </w:t>
      </w:r>
      <w:r>
        <w:rPr>
          <w:sz w:val="24"/>
        </w:rPr>
        <w:t>de</w:t>
      </w:r>
      <w:r>
        <w:rPr>
          <w:spacing w:val="-18"/>
          <w:sz w:val="24"/>
        </w:rPr>
        <w:t xml:space="preserve"> </w:t>
      </w:r>
      <w:r>
        <w:rPr>
          <w:sz w:val="24"/>
        </w:rPr>
        <w:t>ayudantes</w:t>
      </w:r>
      <w:r>
        <w:rPr>
          <w:spacing w:val="-19"/>
          <w:sz w:val="24"/>
        </w:rPr>
        <w:t xml:space="preserve"> </w:t>
      </w:r>
      <w:r>
        <w:rPr>
          <w:sz w:val="24"/>
        </w:rPr>
        <w:t>de</w:t>
      </w:r>
      <w:r>
        <w:rPr>
          <w:spacing w:val="-18"/>
          <w:sz w:val="24"/>
        </w:rPr>
        <w:t xml:space="preserve"> </w:t>
      </w:r>
      <w:r>
        <w:rPr>
          <w:sz w:val="24"/>
        </w:rPr>
        <w:t>investigación;</w:t>
      </w:r>
    </w:p>
    <w:p w:rsidR="00E42109" w:rsidRDefault="00630379">
      <w:pPr>
        <w:pStyle w:val="Prrafodelista"/>
        <w:numPr>
          <w:ilvl w:val="2"/>
          <w:numId w:val="17"/>
        </w:numPr>
        <w:tabs>
          <w:tab w:val="left" w:pos="822"/>
        </w:tabs>
        <w:spacing w:before="39" w:line="273" w:lineRule="auto"/>
        <w:ind w:left="822" w:right="1698"/>
        <w:jc w:val="both"/>
        <w:rPr>
          <w:sz w:val="24"/>
        </w:rPr>
      </w:pPr>
      <w:r>
        <w:rPr>
          <w:sz w:val="24"/>
        </w:rPr>
        <w:t>las estaciones del año apropiadas para realizar el trabajo en el campo (si el problema depende de la estación o si la recopilación de los datos seria difícil durante determinados periodos);</w:t>
      </w:r>
    </w:p>
    <w:p w:rsidR="00E42109" w:rsidRDefault="00630379">
      <w:pPr>
        <w:pStyle w:val="Prrafodelista"/>
        <w:numPr>
          <w:ilvl w:val="2"/>
          <w:numId w:val="17"/>
        </w:numPr>
        <w:tabs>
          <w:tab w:val="left" w:pos="821"/>
          <w:tab w:val="left" w:pos="822"/>
        </w:tabs>
        <w:spacing w:before="3"/>
        <w:ind w:left="822"/>
        <w:rPr>
          <w:sz w:val="24"/>
        </w:rPr>
      </w:pPr>
      <w:r>
        <w:rPr>
          <w:sz w:val="24"/>
        </w:rPr>
        <w:t>la</w:t>
      </w:r>
      <w:r>
        <w:rPr>
          <w:spacing w:val="-5"/>
          <w:sz w:val="24"/>
        </w:rPr>
        <w:t xml:space="preserve"> </w:t>
      </w:r>
      <w:r>
        <w:rPr>
          <w:sz w:val="24"/>
        </w:rPr>
        <w:t>asequibilidad</w:t>
      </w:r>
      <w:r>
        <w:rPr>
          <w:spacing w:val="-5"/>
          <w:sz w:val="24"/>
        </w:rPr>
        <w:t xml:space="preserve"> </w:t>
      </w:r>
      <w:r>
        <w:rPr>
          <w:sz w:val="24"/>
        </w:rPr>
        <w:t>y</w:t>
      </w:r>
      <w:r>
        <w:rPr>
          <w:spacing w:val="-5"/>
          <w:sz w:val="24"/>
        </w:rPr>
        <w:t xml:space="preserve"> </w:t>
      </w:r>
      <w:r>
        <w:rPr>
          <w:sz w:val="24"/>
        </w:rPr>
        <w:t>disponibilidad</w:t>
      </w:r>
      <w:r>
        <w:rPr>
          <w:spacing w:val="-6"/>
          <w:sz w:val="24"/>
        </w:rPr>
        <w:t xml:space="preserve"> </w:t>
      </w:r>
      <w:r>
        <w:rPr>
          <w:sz w:val="24"/>
        </w:rPr>
        <w:t>de</w:t>
      </w:r>
      <w:r>
        <w:rPr>
          <w:spacing w:val="-5"/>
          <w:sz w:val="24"/>
        </w:rPr>
        <w:t xml:space="preserve"> </w:t>
      </w:r>
      <w:r>
        <w:rPr>
          <w:sz w:val="24"/>
        </w:rPr>
        <w:t>la</w:t>
      </w:r>
      <w:r>
        <w:rPr>
          <w:spacing w:val="-5"/>
          <w:sz w:val="24"/>
        </w:rPr>
        <w:t xml:space="preserve"> </w:t>
      </w:r>
      <w:r>
        <w:rPr>
          <w:sz w:val="24"/>
        </w:rPr>
        <w:t>población</w:t>
      </w:r>
      <w:r>
        <w:rPr>
          <w:spacing w:val="-5"/>
          <w:sz w:val="24"/>
        </w:rPr>
        <w:t xml:space="preserve"> </w:t>
      </w:r>
      <w:r>
        <w:rPr>
          <w:sz w:val="24"/>
        </w:rPr>
        <w:t>de</w:t>
      </w:r>
      <w:r>
        <w:rPr>
          <w:spacing w:val="-5"/>
          <w:sz w:val="24"/>
        </w:rPr>
        <w:t xml:space="preserve"> </w:t>
      </w:r>
      <w:r>
        <w:rPr>
          <w:sz w:val="24"/>
        </w:rPr>
        <w:t>muestra;</w:t>
      </w:r>
      <w:r>
        <w:rPr>
          <w:spacing w:val="-5"/>
          <w:sz w:val="24"/>
        </w:rPr>
        <w:t xml:space="preserve"> </w:t>
      </w:r>
      <w:r>
        <w:rPr>
          <w:sz w:val="24"/>
        </w:rPr>
        <w:t>y</w:t>
      </w:r>
    </w:p>
    <w:p w:rsidR="00E42109" w:rsidRDefault="00630379">
      <w:pPr>
        <w:pStyle w:val="Prrafodelista"/>
        <w:numPr>
          <w:ilvl w:val="2"/>
          <w:numId w:val="17"/>
        </w:numPr>
        <w:tabs>
          <w:tab w:val="left" w:pos="821"/>
          <w:tab w:val="left" w:pos="822"/>
        </w:tabs>
        <w:spacing w:before="37"/>
        <w:ind w:left="822"/>
        <w:rPr>
          <w:sz w:val="24"/>
        </w:rPr>
      </w:pPr>
      <w:r>
        <w:rPr>
          <w:sz w:val="24"/>
        </w:rPr>
        <w:t>los días oficiales de fiesta y los periodos de</w:t>
      </w:r>
      <w:r>
        <w:rPr>
          <w:spacing w:val="-29"/>
          <w:sz w:val="24"/>
        </w:rPr>
        <w:t xml:space="preserve"> </w:t>
      </w:r>
      <w:r>
        <w:rPr>
          <w:sz w:val="24"/>
        </w:rPr>
        <w:t>vacaciones.</w:t>
      </w:r>
    </w:p>
    <w:p w:rsidR="00E42109" w:rsidRDefault="00E42109">
      <w:pPr>
        <w:pStyle w:val="Textoindependiente"/>
        <w:rPr>
          <w:sz w:val="31"/>
        </w:rPr>
      </w:pPr>
    </w:p>
    <w:p w:rsidR="00E42109" w:rsidRDefault="00630379">
      <w:pPr>
        <w:pStyle w:val="Ttulo3"/>
        <w:numPr>
          <w:ilvl w:val="1"/>
          <w:numId w:val="17"/>
        </w:numPr>
        <w:tabs>
          <w:tab w:val="left" w:pos="498"/>
        </w:tabs>
        <w:ind w:left="498"/>
      </w:pPr>
      <w:r>
        <w:t>Garantía de</w:t>
      </w:r>
      <w:r>
        <w:rPr>
          <w:spacing w:val="-5"/>
        </w:rPr>
        <w:t xml:space="preserve"> </w:t>
      </w:r>
      <w:r>
        <w:t>calidad</w:t>
      </w:r>
    </w:p>
    <w:p w:rsidR="00E42109" w:rsidRDefault="00630379">
      <w:pPr>
        <w:pStyle w:val="Textoindependiente"/>
        <w:spacing w:before="41" w:line="276" w:lineRule="auto"/>
        <w:ind w:left="102" w:right="1702" w:firstLine="707"/>
        <w:jc w:val="both"/>
      </w:pPr>
      <w:r>
        <w:t>Es extremadamente importante que recopilemos datos de buena calidad, es decir fiables y válidos. De lo contrario podríamos llegar a conclusiones falsas o que conduzcan a error.</w:t>
      </w:r>
    </w:p>
    <w:p w:rsidR="00E42109" w:rsidRDefault="00630379">
      <w:pPr>
        <w:pStyle w:val="Textoindependiente"/>
        <w:spacing w:line="276" w:lineRule="auto"/>
        <w:ind w:left="102" w:right="1698" w:firstLine="707"/>
        <w:jc w:val="both"/>
      </w:pPr>
      <w:r>
        <w:t>Se deben analizar las fuentes posibles de distorsión de datos (sesgo). Entre los sesgos que deberíamos tratar de impedir pueden citarse:</w:t>
      </w:r>
    </w:p>
    <w:p w:rsidR="00E42109" w:rsidRDefault="00630379">
      <w:pPr>
        <w:pStyle w:val="Prrafodelista"/>
        <w:numPr>
          <w:ilvl w:val="2"/>
          <w:numId w:val="17"/>
        </w:numPr>
        <w:tabs>
          <w:tab w:val="left" w:pos="821"/>
          <w:tab w:val="left" w:pos="822"/>
        </w:tabs>
        <w:spacing w:before="1"/>
        <w:ind w:left="822"/>
        <w:rPr>
          <w:sz w:val="24"/>
        </w:rPr>
      </w:pPr>
      <w:r>
        <w:rPr>
          <w:sz w:val="24"/>
        </w:rPr>
        <w:t>Desviaciones</w:t>
      </w:r>
      <w:r>
        <w:rPr>
          <w:spacing w:val="-6"/>
          <w:sz w:val="24"/>
        </w:rPr>
        <w:t xml:space="preserve"> </w:t>
      </w:r>
      <w:r>
        <w:rPr>
          <w:sz w:val="24"/>
        </w:rPr>
        <w:t>de</w:t>
      </w:r>
      <w:r>
        <w:rPr>
          <w:spacing w:val="-4"/>
          <w:sz w:val="24"/>
        </w:rPr>
        <w:t xml:space="preserve"> </w:t>
      </w:r>
      <w:r>
        <w:rPr>
          <w:sz w:val="24"/>
        </w:rPr>
        <w:t>los</w:t>
      </w:r>
      <w:r>
        <w:rPr>
          <w:spacing w:val="-5"/>
          <w:sz w:val="24"/>
        </w:rPr>
        <w:t xml:space="preserve"> </w:t>
      </w:r>
      <w:r>
        <w:rPr>
          <w:sz w:val="24"/>
        </w:rPr>
        <w:t>procedimientos</w:t>
      </w:r>
      <w:r>
        <w:rPr>
          <w:spacing w:val="-5"/>
          <w:sz w:val="24"/>
        </w:rPr>
        <w:t xml:space="preserve"> </w:t>
      </w:r>
      <w:r>
        <w:rPr>
          <w:sz w:val="24"/>
        </w:rPr>
        <w:t>de</w:t>
      </w:r>
      <w:r>
        <w:rPr>
          <w:spacing w:val="-4"/>
          <w:sz w:val="24"/>
        </w:rPr>
        <w:t xml:space="preserve"> </w:t>
      </w:r>
      <w:r>
        <w:rPr>
          <w:sz w:val="24"/>
        </w:rPr>
        <w:t>muestreo</w:t>
      </w:r>
      <w:r>
        <w:rPr>
          <w:spacing w:val="-6"/>
          <w:sz w:val="24"/>
        </w:rPr>
        <w:t xml:space="preserve"> </w:t>
      </w:r>
      <w:r>
        <w:rPr>
          <w:sz w:val="24"/>
        </w:rPr>
        <w:t>establecidos</w:t>
      </w:r>
      <w:r>
        <w:rPr>
          <w:spacing w:val="-6"/>
          <w:sz w:val="24"/>
        </w:rPr>
        <w:t xml:space="preserve"> </w:t>
      </w:r>
      <w:r>
        <w:rPr>
          <w:sz w:val="24"/>
        </w:rPr>
        <w:t>en</w:t>
      </w:r>
      <w:r>
        <w:rPr>
          <w:spacing w:val="-4"/>
          <w:sz w:val="24"/>
        </w:rPr>
        <w:t xml:space="preserve"> </w:t>
      </w:r>
      <w:r>
        <w:rPr>
          <w:sz w:val="24"/>
        </w:rPr>
        <w:t>la</w:t>
      </w:r>
      <w:r>
        <w:rPr>
          <w:spacing w:val="-6"/>
          <w:sz w:val="24"/>
        </w:rPr>
        <w:t xml:space="preserve"> </w:t>
      </w:r>
      <w:r>
        <w:rPr>
          <w:sz w:val="24"/>
        </w:rPr>
        <w:t>propuesta;</w:t>
      </w:r>
    </w:p>
    <w:p w:rsidR="00E42109" w:rsidRDefault="00630379">
      <w:pPr>
        <w:pStyle w:val="Prrafodelista"/>
        <w:numPr>
          <w:ilvl w:val="2"/>
          <w:numId w:val="17"/>
        </w:numPr>
        <w:tabs>
          <w:tab w:val="left" w:pos="821"/>
          <w:tab w:val="left" w:pos="822"/>
        </w:tabs>
        <w:spacing w:before="39"/>
        <w:ind w:left="822"/>
        <w:rPr>
          <w:sz w:val="24"/>
        </w:rPr>
      </w:pPr>
      <w:r>
        <w:rPr>
          <w:sz w:val="24"/>
        </w:rPr>
        <w:t>Variabilidad o sesgo en las observaciones</w:t>
      </w:r>
      <w:r>
        <w:rPr>
          <w:sz w:val="24"/>
        </w:rPr>
        <w:t xml:space="preserve"> o</w:t>
      </w:r>
      <w:r>
        <w:rPr>
          <w:spacing w:val="-30"/>
          <w:sz w:val="24"/>
        </w:rPr>
        <w:t xml:space="preserve"> </w:t>
      </w:r>
      <w:r>
        <w:rPr>
          <w:sz w:val="24"/>
        </w:rPr>
        <w:t>mediciones;</w:t>
      </w:r>
    </w:p>
    <w:p w:rsidR="00E42109" w:rsidRDefault="00630379">
      <w:pPr>
        <w:pStyle w:val="Prrafodelista"/>
        <w:numPr>
          <w:ilvl w:val="2"/>
          <w:numId w:val="17"/>
        </w:numPr>
        <w:tabs>
          <w:tab w:val="left" w:pos="821"/>
          <w:tab w:val="left" w:pos="822"/>
        </w:tabs>
        <w:spacing w:before="37" w:line="271" w:lineRule="auto"/>
        <w:ind w:left="822" w:right="1698"/>
        <w:rPr>
          <w:sz w:val="24"/>
        </w:rPr>
      </w:pPr>
      <w:r>
        <w:rPr>
          <w:sz w:val="24"/>
        </w:rPr>
        <w:t>Variaciones de los criterios para la medición o clasificación de las respuestas por haber modificado los criterios durante el</w:t>
      </w:r>
      <w:r>
        <w:rPr>
          <w:spacing w:val="-26"/>
          <w:sz w:val="24"/>
        </w:rPr>
        <w:t xml:space="preserve"> </w:t>
      </w:r>
      <w:r>
        <w:rPr>
          <w:sz w:val="24"/>
        </w:rPr>
        <w:t>estudio.</w:t>
      </w:r>
    </w:p>
    <w:p w:rsidR="00E42109" w:rsidRDefault="00630379">
      <w:pPr>
        <w:pStyle w:val="Textoindependiente"/>
        <w:spacing w:before="6" w:line="276" w:lineRule="auto"/>
        <w:ind w:left="102" w:right="1696" w:firstLine="707"/>
        <w:jc w:val="both"/>
      </w:pPr>
      <w:r>
        <w:t>Pueden tomarse una serie de medidas para impedir y, en parte, para corregir tales distorsiones,</w:t>
      </w:r>
      <w:r>
        <w:rPr>
          <w:spacing w:val="-6"/>
        </w:rPr>
        <w:t xml:space="preserve"> </w:t>
      </w:r>
      <w:r>
        <w:t>pero</w:t>
      </w:r>
      <w:r>
        <w:rPr>
          <w:spacing w:val="-9"/>
        </w:rPr>
        <w:t xml:space="preserve"> </w:t>
      </w:r>
      <w:r>
        <w:t>no</w:t>
      </w:r>
      <w:r>
        <w:rPr>
          <w:spacing w:val="-6"/>
        </w:rPr>
        <w:t xml:space="preserve"> </w:t>
      </w:r>
      <w:r>
        <w:t>se</w:t>
      </w:r>
      <w:r>
        <w:rPr>
          <w:spacing w:val="-8"/>
        </w:rPr>
        <w:t xml:space="preserve"> </w:t>
      </w:r>
      <w:r>
        <w:t>olvide</w:t>
      </w:r>
      <w:r>
        <w:rPr>
          <w:spacing w:val="-6"/>
        </w:rPr>
        <w:t xml:space="preserve"> </w:t>
      </w:r>
      <w:r>
        <w:t>de</w:t>
      </w:r>
      <w:r>
        <w:rPr>
          <w:spacing w:val="-6"/>
        </w:rPr>
        <w:t xml:space="preserve"> </w:t>
      </w:r>
      <w:r>
        <w:t>que:</w:t>
      </w:r>
      <w:r>
        <w:rPr>
          <w:spacing w:val="-6"/>
        </w:rPr>
        <w:t xml:space="preserve"> </w:t>
      </w:r>
      <w:r>
        <w:t>MAS</w:t>
      </w:r>
      <w:r>
        <w:rPr>
          <w:spacing w:val="-6"/>
        </w:rPr>
        <w:t xml:space="preserve"> </w:t>
      </w:r>
      <w:r>
        <w:t>vale</w:t>
      </w:r>
      <w:r>
        <w:rPr>
          <w:spacing w:val="-6"/>
        </w:rPr>
        <w:t xml:space="preserve"> </w:t>
      </w:r>
      <w:r>
        <w:t>prevenir</w:t>
      </w:r>
      <w:r>
        <w:rPr>
          <w:spacing w:val="-8"/>
        </w:rPr>
        <w:t xml:space="preserve"> </w:t>
      </w:r>
      <w:r>
        <w:t>que</w:t>
      </w:r>
      <w:r>
        <w:rPr>
          <w:spacing w:val="-6"/>
        </w:rPr>
        <w:t xml:space="preserve"> </w:t>
      </w:r>
      <w:r>
        <w:t>tener</w:t>
      </w:r>
      <w:r>
        <w:rPr>
          <w:spacing w:val="-8"/>
        </w:rPr>
        <w:t xml:space="preserve"> </w:t>
      </w:r>
      <w:r>
        <w:t>que</w:t>
      </w:r>
      <w:r>
        <w:rPr>
          <w:spacing w:val="-6"/>
        </w:rPr>
        <w:t xml:space="preserve"> </w:t>
      </w:r>
      <w:r>
        <w:t>remediar.</w:t>
      </w:r>
      <w:r>
        <w:rPr>
          <w:spacing w:val="-9"/>
        </w:rPr>
        <w:t xml:space="preserve"> </w:t>
      </w:r>
      <w:r>
        <w:t>Se</w:t>
      </w:r>
      <w:r>
        <w:rPr>
          <w:spacing w:val="-6"/>
        </w:rPr>
        <w:t xml:space="preserve"> </w:t>
      </w:r>
      <w:r>
        <w:t>recomienda algunos aspectos que le ayudaran a garantizar la calidad de los</w:t>
      </w:r>
      <w:r>
        <w:rPr>
          <w:spacing w:val="-35"/>
        </w:rPr>
        <w:t xml:space="preserve"> </w:t>
      </w:r>
      <w:r>
        <w:t>datos:</w:t>
      </w:r>
    </w:p>
    <w:p w:rsidR="00E42109" w:rsidRDefault="00630379">
      <w:pPr>
        <w:pStyle w:val="Prrafodelista"/>
        <w:numPr>
          <w:ilvl w:val="2"/>
          <w:numId w:val="17"/>
        </w:numPr>
        <w:tabs>
          <w:tab w:val="left" w:pos="821"/>
          <w:tab w:val="left" w:pos="822"/>
        </w:tabs>
        <w:spacing w:before="1" w:line="271" w:lineRule="auto"/>
        <w:ind w:left="822" w:right="1696"/>
        <w:rPr>
          <w:sz w:val="24"/>
        </w:rPr>
      </w:pPr>
      <w:r>
        <w:rPr>
          <w:sz w:val="24"/>
        </w:rPr>
        <w:t>Preparar un manual de trabajo en el campo para el equipo de investigación en conjunto, incluyendo:</w:t>
      </w:r>
    </w:p>
    <w:p w:rsidR="00E42109" w:rsidRDefault="00630379">
      <w:pPr>
        <w:pStyle w:val="Prrafodelista"/>
        <w:numPr>
          <w:ilvl w:val="3"/>
          <w:numId w:val="17"/>
        </w:numPr>
        <w:tabs>
          <w:tab w:val="left" w:pos="1096"/>
        </w:tabs>
        <w:spacing w:before="6" w:line="271" w:lineRule="auto"/>
        <w:ind w:right="1695" w:hanging="285"/>
        <w:rPr>
          <w:sz w:val="24"/>
        </w:rPr>
      </w:pPr>
      <w:r>
        <w:rPr>
          <w:sz w:val="24"/>
        </w:rPr>
        <w:t>directrices</w:t>
      </w:r>
      <w:r>
        <w:rPr>
          <w:spacing w:val="-13"/>
          <w:sz w:val="24"/>
        </w:rPr>
        <w:t xml:space="preserve"> </w:t>
      </w:r>
      <w:r>
        <w:rPr>
          <w:sz w:val="24"/>
        </w:rPr>
        <w:t>sobre</w:t>
      </w:r>
      <w:r>
        <w:rPr>
          <w:spacing w:val="-13"/>
          <w:sz w:val="24"/>
        </w:rPr>
        <w:t xml:space="preserve"> </w:t>
      </w:r>
      <w:r>
        <w:rPr>
          <w:sz w:val="24"/>
        </w:rPr>
        <w:t>los</w:t>
      </w:r>
      <w:r>
        <w:rPr>
          <w:spacing w:val="-15"/>
          <w:sz w:val="24"/>
        </w:rPr>
        <w:t xml:space="preserve"> </w:t>
      </w:r>
      <w:r>
        <w:rPr>
          <w:sz w:val="24"/>
        </w:rPr>
        <w:t>procedimientos</w:t>
      </w:r>
      <w:r>
        <w:rPr>
          <w:spacing w:val="-15"/>
          <w:sz w:val="24"/>
        </w:rPr>
        <w:t xml:space="preserve"> </w:t>
      </w:r>
      <w:r>
        <w:rPr>
          <w:sz w:val="24"/>
        </w:rPr>
        <w:t>de</w:t>
      </w:r>
      <w:r>
        <w:rPr>
          <w:spacing w:val="-14"/>
          <w:sz w:val="24"/>
        </w:rPr>
        <w:t xml:space="preserve"> </w:t>
      </w:r>
      <w:r>
        <w:rPr>
          <w:sz w:val="24"/>
        </w:rPr>
        <w:t>muestreo</w:t>
      </w:r>
      <w:r>
        <w:rPr>
          <w:spacing w:val="-13"/>
          <w:sz w:val="24"/>
        </w:rPr>
        <w:t xml:space="preserve"> </w:t>
      </w:r>
      <w:r>
        <w:rPr>
          <w:sz w:val="24"/>
        </w:rPr>
        <w:t>y</w:t>
      </w:r>
      <w:r>
        <w:rPr>
          <w:spacing w:val="-15"/>
          <w:sz w:val="24"/>
        </w:rPr>
        <w:t xml:space="preserve"> </w:t>
      </w:r>
      <w:r>
        <w:rPr>
          <w:sz w:val="24"/>
        </w:rPr>
        <w:t>respecto</w:t>
      </w:r>
      <w:r>
        <w:rPr>
          <w:spacing w:val="-14"/>
          <w:sz w:val="24"/>
        </w:rPr>
        <w:t xml:space="preserve"> </w:t>
      </w:r>
      <w:r>
        <w:rPr>
          <w:sz w:val="24"/>
        </w:rPr>
        <w:t>a</w:t>
      </w:r>
      <w:r>
        <w:rPr>
          <w:spacing w:val="-14"/>
          <w:sz w:val="24"/>
        </w:rPr>
        <w:t xml:space="preserve"> </w:t>
      </w:r>
      <w:r>
        <w:rPr>
          <w:sz w:val="24"/>
        </w:rPr>
        <w:t>lo</w:t>
      </w:r>
      <w:r>
        <w:rPr>
          <w:spacing w:val="-15"/>
          <w:sz w:val="24"/>
        </w:rPr>
        <w:t xml:space="preserve"> </w:t>
      </w:r>
      <w:r>
        <w:rPr>
          <w:sz w:val="24"/>
        </w:rPr>
        <w:t>que</w:t>
      </w:r>
      <w:r>
        <w:rPr>
          <w:spacing w:val="-14"/>
          <w:sz w:val="24"/>
        </w:rPr>
        <w:t xml:space="preserve"> </w:t>
      </w:r>
      <w:r>
        <w:rPr>
          <w:sz w:val="24"/>
        </w:rPr>
        <w:t>habría</w:t>
      </w:r>
      <w:r>
        <w:rPr>
          <w:spacing w:val="-14"/>
          <w:sz w:val="24"/>
        </w:rPr>
        <w:t xml:space="preserve"> </w:t>
      </w:r>
      <w:r>
        <w:rPr>
          <w:sz w:val="24"/>
        </w:rPr>
        <w:t>de</w:t>
      </w:r>
      <w:r>
        <w:rPr>
          <w:spacing w:val="-9"/>
          <w:sz w:val="24"/>
        </w:rPr>
        <w:t xml:space="preserve"> </w:t>
      </w:r>
      <w:r>
        <w:rPr>
          <w:sz w:val="24"/>
        </w:rPr>
        <w:t>hacerse si las personas que han de responder no están disponibles o rehúsan</w:t>
      </w:r>
      <w:r>
        <w:rPr>
          <w:spacing w:val="-37"/>
          <w:sz w:val="24"/>
        </w:rPr>
        <w:t xml:space="preserve"> </w:t>
      </w:r>
      <w:r>
        <w:rPr>
          <w:sz w:val="24"/>
        </w:rPr>
        <w:t>cooperar;</w:t>
      </w:r>
    </w:p>
    <w:p w:rsidR="00E42109" w:rsidRDefault="00630379">
      <w:pPr>
        <w:pStyle w:val="Prrafodelista"/>
        <w:numPr>
          <w:ilvl w:val="3"/>
          <w:numId w:val="17"/>
        </w:numPr>
        <w:tabs>
          <w:tab w:val="left" w:pos="1096"/>
        </w:tabs>
        <w:spacing w:before="6" w:line="271" w:lineRule="auto"/>
        <w:ind w:right="1706" w:hanging="285"/>
        <w:rPr>
          <w:sz w:val="24"/>
        </w:rPr>
      </w:pPr>
      <w:r>
        <w:rPr>
          <w:sz w:val="24"/>
        </w:rPr>
        <w:t>una explicación clara del objetivo y de los procedimientos del estudio, que debería utilizarse al empez</w:t>
      </w:r>
      <w:r>
        <w:rPr>
          <w:sz w:val="24"/>
        </w:rPr>
        <w:t>ar cada entrevista;</w:t>
      </w:r>
      <w:r>
        <w:rPr>
          <w:spacing w:val="-19"/>
          <w:sz w:val="24"/>
        </w:rPr>
        <w:t xml:space="preserve"> </w:t>
      </w:r>
      <w:r>
        <w:rPr>
          <w:sz w:val="24"/>
        </w:rPr>
        <w:t>y</w:t>
      </w:r>
    </w:p>
    <w:p w:rsidR="00E42109" w:rsidRDefault="00630379">
      <w:pPr>
        <w:pStyle w:val="Prrafodelista"/>
        <w:numPr>
          <w:ilvl w:val="3"/>
          <w:numId w:val="17"/>
        </w:numPr>
        <w:tabs>
          <w:tab w:val="left" w:pos="1096"/>
        </w:tabs>
        <w:spacing w:before="6" w:line="271" w:lineRule="auto"/>
        <w:ind w:right="1700" w:hanging="285"/>
        <w:rPr>
          <w:sz w:val="24"/>
        </w:rPr>
      </w:pPr>
      <w:r>
        <w:rPr>
          <w:sz w:val="24"/>
        </w:rPr>
        <w:t>hojas de instrucciones sobre la forma de dirigir determinadas preguntas y la forma de anotar las</w:t>
      </w:r>
      <w:r>
        <w:rPr>
          <w:spacing w:val="-11"/>
          <w:sz w:val="24"/>
        </w:rPr>
        <w:t xml:space="preserve"> </w:t>
      </w:r>
      <w:r>
        <w:rPr>
          <w:sz w:val="24"/>
        </w:rPr>
        <w:t>respuestas.</w:t>
      </w:r>
    </w:p>
    <w:p w:rsidR="00E42109" w:rsidRDefault="00E42109">
      <w:pPr>
        <w:spacing w:line="271" w:lineRule="auto"/>
        <w:rPr>
          <w:sz w:val="24"/>
        </w:rPr>
        <w:sectPr w:rsidR="00E42109">
          <w:pgSz w:w="11910" w:h="16840"/>
          <w:pgMar w:top="1200" w:right="0" w:bottom="1460" w:left="1600" w:header="758" w:footer="1262" w:gutter="0"/>
          <w:cols w:space="720"/>
        </w:sectPr>
      </w:pPr>
    </w:p>
    <w:p w:rsidR="00E42109" w:rsidRDefault="00E42109">
      <w:pPr>
        <w:pStyle w:val="Textoindependiente"/>
        <w:spacing w:before="9"/>
        <w:rPr>
          <w:sz w:val="15"/>
        </w:rPr>
      </w:pPr>
    </w:p>
    <w:p w:rsidR="00E42109" w:rsidRDefault="00630379">
      <w:pPr>
        <w:pStyle w:val="Prrafodelista"/>
        <w:numPr>
          <w:ilvl w:val="2"/>
          <w:numId w:val="17"/>
        </w:numPr>
        <w:tabs>
          <w:tab w:val="left" w:pos="822"/>
        </w:tabs>
        <w:spacing w:before="100" w:line="271" w:lineRule="auto"/>
        <w:ind w:left="822" w:right="1706"/>
        <w:jc w:val="both"/>
        <w:rPr>
          <w:sz w:val="24"/>
        </w:rPr>
      </w:pPr>
      <w:r>
        <w:rPr>
          <w:sz w:val="24"/>
        </w:rPr>
        <w:t>Seleccionar con cuidado sus ayudantes de investigación, Si fuera necesario. Elija a ayudantes que</w:t>
      </w:r>
      <w:r>
        <w:rPr>
          <w:spacing w:val="-9"/>
          <w:sz w:val="24"/>
        </w:rPr>
        <w:t xml:space="preserve"> </w:t>
      </w:r>
      <w:r>
        <w:rPr>
          <w:sz w:val="24"/>
        </w:rPr>
        <w:t>sean:</w:t>
      </w:r>
    </w:p>
    <w:p w:rsidR="00E42109" w:rsidRDefault="00630379">
      <w:pPr>
        <w:pStyle w:val="Prrafodelista"/>
        <w:numPr>
          <w:ilvl w:val="3"/>
          <w:numId w:val="17"/>
        </w:numPr>
        <w:tabs>
          <w:tab w:val="left" w:pos="1096"/>
        </w:tabs>
        <w:spacing w:before="6"/>
        <w:ind w:hanging="285"/>
        <w:rPr>
          <w:sz w:val="24"/>
        </w:rPr>
      </w:pPr>
      <w:r>
        <w:rPr>
          <w:sz w:val="24"/>
        </w:rPr>
        <w:t>del mismo nivel de</w:t>
      </w:r>
      <w:r>
        <w:rPr>
          <w:spacing w:val="-15"/>
          <w:sz w:val="24"/>
        </w:rPr>
        <w:t xml:space="preserve"> </w:t>
      </w:r>
      <w:r>
        <w:rPr>
          <w:sz w:val="24"/>
        </w:rPr>
        <w:t>educación;</w:t>
      </w:r>
    </w:p>
    <w:p w:rsidR="00E42109" w:rsidRDefault="00630379">
      <w:pPr>
        <w:pStyle w:val="Prrafodelista"/>
        <w:numPr>
          <w:ilvl w:val="3"/>
          <w:numId w:val="17"/>
        </w:numPr>
        <w:tabs>
          <w:tab w:val="left" w:pos="1096"/>
        </w:tabs>
        <w:spacing w:before="39"/>
        <w:ind w:hanging="285"/>
        <w:rPr>
          <w:sz w:val="24"/>
        </w:rPr>
      </w:pPr>
      <w:r>
        <w:rPr>
          <w:sz w:val="24"/>
        </w:rPr>
        <w:t>que conozcan el tema y las condiciones</w:t>
      </w:r>
      <w:r>
        <w:rPr>
          <w:spacing w:val="-30"/>
          <w:sz w:val="24"/>
        </w:rPr>
        <w:t xml:space="preserve"> </w:t>
      </w:r>
      <w:r>
        <w:rPr>
          <w:sz w:val="24"/>
        </w:rPr>
        <w:t>locales;</w:t>
      </w:r>
    </w:p>
    <w:p w:rsidR="00E42109" w:rsidRDefault="00630379">
      <w:pPr>
        <w:pStyle w:val="Prrafodelista"/>
        <w:numPr>
          <w:ilvl w:val="3"/>
          <w:numId w:val="17"/>
        </w:numPr>
        <w:tabs>
          <w:tab w:val="left" w:pos="1096"/>
        </w:tabs>
        <w:spacing w:before="39"/>
        <w:ind w:hanging="285"/>
        <w:rPr>
          <w:sz w:val="24"/>
        </w:rPr>
      </w:pPr>
      <w:r>
        <w:rPr>
          <w:sz w:val="24"/>
        </w:rPr>
        <w:t>que no sean objeto del estudio;</w:t>
      </w:r>
      <w:r>
        <w:rPr>
          <w:spacing w:val="-15"/>
          <w:sz w:val="24"/>
        </w:rPr>
        <w:t xml:space="preserve"> </w:t>
      </w:r>
      <w:r>
        <w:rPr>
          <w:sz w:val="24"/>
        </w:rPr>
        <w:t>y</w:t>
      </w:r>
    </w:p>
    <w:p w:rsidR="00E42109" w:rsidRDefault="00630379">
      <w:pPr>
        <w:pStyle w:val="Prrafodelista"/>
        <w:numPr>
          <w:ilvl w:val="3"/>
          <w:numId w:val="17"/>
        </w:numPr>
        <w:tabs>
          <w:tab w:val="left" w:pos="1096"/>
        </w:tabs>
        <w:spacing w:before="37"/>
        <w:ind w:hanging="285"/>
        <w:rPr>
          <w:sz w:val="24"/>
        </w:rPr>
      </w:pPr>
      <w:r>
        <w:rPr>
          <w:sz w:val="24"/>
        </w:rPr>
        <w:t>que no sean parciales respecto al</w:t>
      </w:r>
      <w:r>
        <w:rPr>
          <w:spacing w:val="-16"/>
          <w:sz w:val="24"/>
        </w:rPr>
        <w:t xml:space="preserve"> </w:t>
      </w:r>
      <w:r>
        <w:rPr>
          <w:sz w:val="24"/>
        </w:rPr>
        <w:t>tema.</w:t>
      </w:r>
    </w:p>
    <w:p w:rsidR="00E42109" w:rsidRDefault="00630379">
      <w:pPr>
        <w:pStyle w:val="Prrafodelista"/>
        <w:numPr>
          <w:ilvl w:val="2"/>
          <w:numId w:val="17"/>
        </w:numPr>
        <w:tabs>
          <w:tab w:val="left" w:pos="822"/>
        </w:tabs>
        <w:spacing w:before="39" w:line="273" w:lineRule="auto"/>
        <w:ind w:left="822" w:right="1698"/>
        <w:jc w:val="both"/>
        <w:rPr>
          <w:sz w:val="24"/>
        </w:rPr>
      </w:pPr>
      <w:r>
        <w:rPr>
          <w:sz w:val="24"/>
        </w:rPr>
        <w:t>Capacitar atentamente a los ayudantes de investigación (encuestadores y supervisores) respecto a todos l</w:t>
      </w:r>
      <w:r>
        <w:rPr>
          <w:sz w:val="24"/>
        </w:rPr>
        <w:t>os temas de que habla el manual de trabajo en el campo, así como acerca de los procedimientos de las entrevistas y asegúrese de que dominan los procedimientos de entrevistas tales</w:t>
      </w:r>
      <w:r>
        <w:rPr>
          <w:spacing w:val="-21"/>
          <w:sz w:val="24"/>
        </w:rPr>
        <w:t xml:space="preserve"> </w:t>
      </w:r>
      <w:r>
        <w:rPr>
          <w:sz w:val="24"/>
        </w:rPr>
        <w:t>como:</w:t>
      </w:r>
    </w:p>
    <w:p w:rsidR="00E42109" w:rsidRDefault="00630379">
      <w:pPr>
        <w:pStyle w:val="Prrafodelista"/>
        <w:numPr>
          <w:ilvl w:val="3"/>
          <w:numId w:val="17"/>
        </w:numPr>
        <w:tabs>
          <w:tab w:val="left" w:pos="1096"/>
        </w:tabs>
        <w:spacing w:before="3"/>
        <w:ind w:hanging="285"/>
        <w:rPr>
          <w:sz w:val="24"/>
        </w:rPr>
      </w:pPr>
      <w:r>
        <w:rPr>
          <w:sz w:val="24"/>
        </w:rPr>
        <w:t>hacer preguntas de forma</w:t>
      </w:r>
      <w:r>
        <w:rPr>
          <w:spacing w:val="-14"/>
          <w:sz w:val="24"/>
        </w:rPr>
        <w:t xml:space="preserve"> </w:t>
      </w:r>
      <w:r>
        <w:rPr>
          <w:sz w:val="24"/>
        </w:rPr>
        <w:t>neutral;</w:t>
      </w:r>
    </w:p>
    <w:p w:rsidR="00E42109" w:rsidRDefault="00630379">
      <w:pPr>
        <w:pStyle w:val="Prrafodelista"/>
        <w:numPr>
          <w:ilvl w:val="3"/>
          <w:numId w:val="17"/>
        </w:numPr>
        <w:tabs>
          <w:tab w:val="left" w:pos="1096"/>
        </w:tabs>
        <w:spacing w:before="40"/>
        <w:ind w:hanging="285"/>
        <w:rPr>
          <w:sz w:val="24"/>
        </w:rPr>
      </w:pPr>
      <w:r>
        <w:rPr>
          <w:sz w:val="24"/>
        </w:rPr>
        <w:t>no indicar ni de palabra, ni</w:t>
      </w:r>
      <w:r>
        <w:rPr>
          <w:spacing w:val="-38"/>
          <w:sz w:val="24"/>
        </w:rPr>
        <w:t xml:space="preserve"> </w:t>
      </w:r>
      <w:r>
        <w:rPr>
          <w:sz w:val="24"/>
        </w:rPr>
        <w:t>con gestos las respuestas que esperan;</w:t>
      </w:r>
    </w:p>
    <w:p w:rsidR="00E42109" w:rsidRDefault="00630379">
      <w:pPr>
        <w:pStyle w:val="Prrafodelista"/>
        <w:numPr>
          <w:ilvl w:val="3"/>
          <w:numId w:val="17"/>
        </w:numPr>
        <w:tabs>
          <w:tab w:val="left" w:pos="1096"/>
        </w:tabs>
        <w:spacing w:before="39"/>
        <w:ind w:hanging="285"/>
        <w:rPr>
          <w:sz w:val="24"/>
        </w:rPr>
      </w:pPr>
      <w:r>
        <w:rPr>
          <w:sz w:val="24"/>
        </w:rPr>
        <w:t>no</w:t>
      </w:r>
      <w:r>
        <w:rPr>
          <w:spacing w:val="-9"/>
          <w:sz w:val="24"/>
        </w:rPr>
        <w:t xml:space="preserve"> </w:t>
      </w:r>
      <w:r>
        <w:rPr>
          <w:sz w:val="24"/>
        </w:rPr>
        <w:t>indicar,</w:t>
      </w:r>
      <w:r>
        <w:rPr>
          <w:spacing w:val="-12"/>
          <w:sz w:val="24"/>
        </w:rPr>
        <w:t xml:space="preserve"> </w:t>
      </w:r>
      <w:r>
        <w:rPr>
          <w:sz w:val="24"/>
        </w:rPr>
        <w:t>ni</w:t>
      </w:r>
      <w:r>
        <w:rPr>
          <w:spacing w:val="-11"/>
          <w:sz w:val="24"/>
        </w:rPr>
        <w:t xml:space="preserve"> </w:t>
      </w:r>
      <w:r>
        <w:rPr>
          <w:sz w:val="24"/>
        </w:rPr>
        <w:t>que</w:t>
      </w:r>
      <w:r>
        <w:rPr>
          <w:spacing w:val="-12"/>
          <w:sz w:val="24"/>
        </w:rPr>
        <w:t xml:space="preserve"> </w:t>
      </w:r>
      <w:r>
        <w:rPr>
          <w:sz w:val="24"/>
        </w:rPr>
        <w:t>están</w:t>
      </w:r>
      <w:r>
        <w:rPr>
          <w:spacing w:val="-12"/>
          <w:sz w:val="24"/>
        </w:rPr>
        <w:t xml:space="preserve"> </w:t>
      </w:r>
      <w:r>
        <w:rPr>
          <w:sz w:val="24"/>
        </w:rPr>
        <w:t>de</w:t>
      </w:r>
      <w:r>
        <w:rPr>
          <w:spacing w:val="-12"/>
          <w:sz w:val="24"/>
        </w:rPr>
        <w:t xml:space="preserve"> </w:t>
      </w:r>
      <w:r>
        <w:rPr>
          <w:sz w:val="24"/>
        </w:rPr>
        <w:t>acuerdo,</w:t>
      </w:r>
      <w:r>
        <w:rPr>
          <w:spacing w:val="-12"/>
          <w:sz w:val="24"/>
        </w:rPr>
        <w:t xml:space="preserve"> </w:t>
      </w:r>
      <w:r>
        <w:rPr>
          <w:sz w:val="24"/>
        </w:rPr>
        <w:t>ni</w:t>
      </w:r>
      <w:r>
        <w:rPr>
          <w:spacing w:val="-13"/>
          <w:sz w:val="24"/>
        </w:rPr>
        <w:t xml:space="preserve"> </w:t>
      </w:r>
      <w:r>
        <w:rPr>
          <w:sz w:val="24"/>
        </w:rPr>
        <w:t>que</w:t>
      </w:r>
      <w:r>
        <w:rPr>
          <w:spacing w:val="-9"/>
          <w:sz w:val="24"/>
        </w:rPr>
        <w:t xml:space="preserve"> </w:t>
      </w:r>
      <w:r>
        <w:rPr>
          <w:sz w:val="24"/>
        </w:rPr>
        <w:t>están</w:t>
      </w:r>
      <w:r>
        <w:rPr>
          <w:spacing w:val="-12"/>
          <w:sz w:val="24"/>
        </w:rPr>
        <w:t xml:space="preserve"> </w:t>
      </w:r>
      <w:r>
        <w:rPr>
          <w:sz w:val="24"/>
        </w:rPr>
        <w:t>en</w:t>
      </w:r>
      <w:r>
        <w:rPr>
          <w:spacing w:val="-9"/>
          <w:sz w:val="24"/>
        </w:rPr>
        <w:t xml:space="preserve"> </w:t>
      </w:r>
      <w:r>
        <w:rPr>
          <w:sz w:val="24"/>
        </w:rPr>
        <w:t>desacuerdo,</w:t>
      </w:r>
      <w:r>
        <w:rPr>
          <w:spacing w:val="-12"/>
          <w:sz w:val="24"/>
        </w:rPr>
        <w:t xml:space="preserve"> </w:t>
      </w:r>
      <w:r>
        <w:rPr>
          <w:sz w:val="24"/>
        </w:rPr>
        <w:t>ni</w:t>
      </w:r>
      <w:r>
        <w:rPr>
          <w:spacing w:val="-11"/>
          <w:sz w:val="24"/>
        </w:rPr>
        <w:t xml:space="preserve"> </w:t>
      </w:r>
      <w:r>
        <w:rPr>
          <w:sz w:val="24"/>
        </w:rPr>
        <w:t>que</w:t>
      </w:r>
      <w:r>
        <w:rPr>
          <w:spacing w:val="-9"/>
          <w:sz w:val="24"/>
        </w:rPr>
        <w:t xml:space="preserve"> </w:t>
      </w:r>
      <w:r>
        <w:rPr>
          <w:sz w:val="24"/>
        </w:rPr>
        <w:t>se</w:t>
      </w:r>
      <w:r>
        <w:rPr>
          <w:spacing w:val="-9"/>
          <w:sz w:val="24"/>
        </w:rPr>
        <w:t xml:space="preserve"> </w:t>
      </w:r>
      <w:r>
        <w:rPr>
          <w:sz w:val="24"/>
        </w:rPr>
        <w:t>sorprenden;</w:t>
      </w:r>
    </w:p>
    <w:p w:rsidR="00E42109" w:rsidRDefault="00630379">
      <w:pPr>
        <w:pStyle w:val="Prrafodelista"/>
        <w:numPr>
          <w:ilvl w:val="3"/>
          <w:numId w:val="17"/>
        </w:numPr>
        <w:tabs>
          <w:tab w:val="left" w:pos="1096"/>
        </w:tabs>
        <w:spacing w:before="37"/>
        <w:ind w:hanging="285"/>
        <w:rPr>
          <w:sz w:val="24"/>
        </w:rPr>
      </w:pPr>
      <w:r>
        <w:rPr>
          <w:sz w:val="24"/>
        </w:rPr>
        <w:t>anotar</w:t>
      </w:r>
      <w:r>
        <w:rPr>
          <w:spacing w:val="-3"/>
          <w:sz w:val="24"/>
        </w:rPr>
        <w:t xml:space="preserve"> </w:t>
      </w:r>
      <w:r>
        <w:rPr>
          <w:sz w:val="24"/>
        </w:rPr>
        <w:t>con</w:t>
      </w:r>
      <w:r>
        <w:rPr>
          <w:spacing w:val="-5"/>
          <w:sz w:val="24"/>
        </w:rPr>
        <w:t xml:space="preserve"> </w:t>
      </w:r>
      <w:r>
        <w:rPr>
          <w:sz w:val="24"/>
        </w:rPr>
        <w:t>precisión</w:t>
      </w:r>
      <w:r>
        <w:rPr>
          <w:spacing w:val="-5"/>
          <w:sz w:val="24"/>
        </w:rPr>
        <w:t xml:space="preserve"> </w:t>
      </w:r>
      <w:r>
        <w:rPr>
          <w:sz w:val="24"/>
        </w:rPr>
        <w:t>las</w:t>
      </w:r>
      <w:r>
        <w:rPr>
          <w:spacing w:val="-4"/>
          <w:sz w:val="24"/>
        </w:rPr>
        <w:t xml:space="preserve"> </w:t>
      </w:r>
      <w:r>
        <w:rPr>
          <w:sz w:val="24"/>
        </w:rPr>
        <w:t>respuestas</w:t>
      </w:r>
      <w:r>
        <w:rPr>
          <w:spacing w:val="-4"/>
          <w:sz w:val="24"/>
        </w:rPr>
        <w:t xml:space="preserve"> </w:t>
      </w:r>
      <w:r>
        <w:rPr>
          <w:sz w:val="24"/>
        </w:rPr>
        <w:t>que</w:t>
      </w:r>
      <w:r>
        <w:rPr>
          <w:spacing w:val="-3"/>
          <w:sz w:val="24"/>
        </w:rPr>
        <w:t xml:space="preserve"> </w:t>
      </w:r>
      <w:r>
        <w:rPr>
          <w:sz w:val="24"/>
        </w:rPr>
        <w:t>les</w:t>
      </w:r>
      <w:r>
        <w:rPr>
          <w:spacing w:val="-6"/>
          <w:sz w:val="24"/>
        </w:rPr>
        <w:t xml:space="preserve"> </w:t>
      </w:r>
      <w:r>
        <w:rPr>
          <w:sz w:val="24"/>
        </w:rPr>
        <w:t>proporcionen</w:t>
      </w:r>
      <w:r>
        <w:rPr>
          <w:spacing w:val="-3"/>
          <w:sz w:val="24"/>
        </w:rPr>
        <w:t xml:space="preserve"> </w:t>
      </w:r>
      <w:r>
        <w:rPr>
          <w:sz w:val="24"/>
        </w:rPr>
        <w:t>sin</w:t>
      </w:r>
      <w:r>
        <w:rPr>
          <w:spacing w:val="-5"/>
          <w:sz w:val="24"/>
        </w:rPr>
        <w:t xml:space="preserve"> </w:t>
      </w:r>
      <w:r>
        <w:rPr>
          <w:sz w:val="24"/>
        </w:rPr>
        <w:t>filtrarlas</w:t>
      </w:r>
      <w:r>
        <w:rPr>
          <w:spacing w:val="-4"/>
          <w:sz w:val="24"/>
        </w:rPr>
        <w:t xml:space="preserve"> </w:t>
      </w:r>
      <w:r>
        <w:rPr>
          <w:sz w:val="24"/>
        </w:rPr>
        <w:t>ni</w:t>
      </w:r>
      <w:r>
        <w:rPr>
          <w:spacing w:val="-4"/>
          <w:sz w:val="24"/>
        </w:rPr>
        <w:t xml:space="preserve"> </w:t>
      </w:r>
      <w:r>
        <w:rPr>
          <w:sz w:val="24"/>
        </w:rPr>
        <w:t>interpretarlas.</w:t>
      </w:r>
    </w:p>
    <w:p w:rsidR="00E42109" w:rsidRDefault="00630379">
      <w:pPr>
        <w:pStyle w:val="Prrafodelista"/>
        <w:numPr>
          <w:ilvl w:val="2"/>
          <w:numId w:val="17"/>
        </w:numPr>
        <w:tabs>
          <w:tab w:val="left" w:pos="822"/>
        </w:tabs>
        <w:spacing w:before="39" w:line="271" w:lineRule="auto"/>
        <w:ind w:left="822" w:right="1705"/>
        <w:jc w:val="both"/>
        <w:rPr>
          <w:sz w:val="24"/>
        </w:rPr>
      </w:pPr>
      <w:r>
        <w:rPr>
          <w:sz w:val="24"/>
        </w:rPr>
        <w:t>Someta a ensayo previo (estudio piloto)</w:t>
      </w:r>
      <w:r>
        <w:rPr>
          <w:sz w:val="24"/>
        </w:rPr>
        <w:t xml:space="preserve"> los instrumentos de investigación y los procedimientos de investigación con todo su equipo de</w:t>
      </w:r>
      <w:r>
        <w:rPr>
          <w:spacing w:val="-35"/>
          <w:sz w:val="24"/>
        </w:rPr>
        <w:t xml:space="preserve"> </w:t>
      </w:r>
      <w:r>
        <w:rPr>
          <w:sz w:val="24"/>
        </w:rPr>
        <w:t>investigación.</w:t>
      </w:r>
    </w:p>
    <w:p w:rsidR="00E42109" w:rsidRDefault="00630379">
      <w:pPr>
        <w:pStyle w:val="Prrafodelista"/>
        <w:numPr>
          <w:ilvl w:val="2"/>
          <w:numId w:val="17"/>
        </w:numPr>
        <w:tabs>
          <w:tab w:val="left" w:pos="822"/>
        </w:tabs>
        <w:spacing w:before="6" w:line="273" w:lineRule="auto"/>
        <w:ind w:left="822" w:right="1706"/>
        <w:jc w:val="both"/>
        <w:rPr>
          <w:sz w:val="24"/>
        </w:rPr>
      </w:pPr>
      <w:r>
        <w:rPr>
          <w:sz w:val="24"/>
        </w:rPr>
        <w:t>Procure que los ayudantes de investigación no estén bajo una tensión sucesiva (exigiéndoles demasiadas entrevistas al día, pagándoles por el númer</w:t>
      </w:r>
      <w:r>
        <w:rPr>
          <w:sz w:val="24"/>
        </w:rPr>
        <w:t>o de entrevistas y no por</w:t>
      </w:r>
      <w:r>
        <w:rPr>
          <w:spacing w:val="-3"/>
          <w:sz w:val="24"/>
        </w:rPr>
        <w:t xml:space="preserve"> </w:t>
      </w:r>
      <w:r>
        <w:rPr>
          <w:sz w:val="24"/>
        </w:rPr>
        <w:t>día).</w:t>
      </w:r>
    </w:p>
    <w:p w:rsidR="00E42109" w:rsidRDefault="00630379">
      <w:pPr>
        <w:pStyle w:val="Prrafodelista"/>
        <w:numPr>
          <w:ilvl w:val="2"/>
          <w:numId w:val="17"/>
        </w:numPr>
        <w:tabs>
          <w:tab w:val="left" w:pos="822"/>
        </w:tabs>
        <w:spacing w:before="3" w:line="273" w:lineRule="auto"/>
        <w:ind w:left="822" w:right="1699"/>
        <w:jc w:val="both"/>
        <w:rPr>
          <w:sz w:val="24"/>
        </w:rPr>
      </w:pPr>
      <w:r>
        <w:rPr>
          <w:sz w:val="24"/>
        </w:rPr>
        <w:t>Disponga una supervisión continua de los ayudantes de investigación. Si en el caso de una encuesta de mayor amplitud, fuera necesario designar supervisores especiales, deben elaborarse las directrices que hayan de usar los</w:t>
      </w:r>
      <w:r>
        <w:rPr>
          <w:spacing w:val="-38"/>
          <w:sz w:val="24"/>
        </w:rPr>
        <w:t xml:space="preserve"> </w:t>
      </w:r>
      <w:r>
        <w:rPr>
          <w:sz w:val="24"/>
        </w:rPr>
        <w:t>supervisores.</w:t>
      </w:r>
    </w:p>
    <w:p w:rsidR="00E42109" w:rsidRDefault="00630379">
      <w:pPr>
        <w:pStyle w:val="Prrafodelista"/>
        <w:numPr>
          <w:ilvl w:val="2"/>
          <w:numId w:val="17"/>
        </w:numPr>
        <w:tabs>
          <w:tab w:val="left" w:pos="822"/>
        </w:tabs>
        <w:spacing w:before="4" w:line="271" w:lineRule="auto"/>
        <w:ind w:left="822" w:right="1705"/>
        <w:jc w:val="both"/>
        <w:rPr>
          <w:sz w:val="24"/>
        </w:rPr>
      </w:pPr>
      <w:r>
        <w:rPr>
          <w:sz w:val="24"/>
        </w:rPr>
        <w:t>Diseñe métodos para garantizar la calidad de los datos recopilados por todos los miembros</w:t>
      </w:r>
      <w:r>
        <w:rPr>
          <w:spacing w:val="-5"/>
          <w:sz w:val="24"/>
        </w:rPr>
        <w:t xml:space="preserve"> </w:t>
      </w:r>
      <w:r>
        <w:rPr>
          <w:sz w:val="24"/>
        </w:rPr>
        <w:t>del</w:t>
      </w:r>
      <w:r>
        <w:rPr>
          <w:spacing w:val="-5"/>
          <w:sz w:val="24"/>
        </w:rPr>
        <w:t xml:space="preserve"> </w:t>
      </w:r>
      <w:r>
        <w:rPr>
          <w:sz w:val="24"/>
        </w:rPr>
        <w:t>equipo</w:t>
      </w:r>
      <w:r>
        <w:rPr>
          <w:spacing w:val="-4"/>
          <w:sz w:val="24"/>
        </w:rPr>
        <w:t xml:space="preserve"> </w:t>
      </w:r>
      <w:r>
        <w:rPr>
          <w:sz w:val="24"/>
        </w:rPr>
        <w:t>de</w:t>
      </w:r>
      <w:r>
        <w:rPr>
          <w:spacing w:val="-4"/>
          <w:sz w:val="24"/>
        </w:rPr>
        <w:t xml:space="preserve"> </w:t>
      </w:r>
      <w:r>
        <w:rPr>
          <w:sz w:val="24"/>
        </w:rPr>
        <w:t>investigación.</w:t>
      </w:r>
      <w:r>
        <w:rPr>
          <w:spacing w:val="-4"/>
          <w:sz w:val="24"/>
        </w:rPr>
        <w:t xml:space="preserve"> </w:t>
      </w:r>
      <w:r>
        <w:rPr>
          <w:sz w:val="24"/>
        </w:rPr>
        <w:t>Por</w:t>
      </w:r>
      <w:r>
        <w:rPr>
          <w:spacing w:val="-4"/>
          <w:sz w:val="24"/>
        </w:rPr>
        <w:t xml:space="preserve"> </w:t>
      </w:r>
      <w:r>
        <w:rPr>
          <w:sz w:val="24"/>
        </w:rPr>
        <w:t>ejemplo,</w:t>
      </w:r>
      <w:r>
        <w:rPr>
          <w:spacing w:val="-4"/>
          <w:sz w:val="24"/>
        </w:rPr>
        <w:t xml:space="preserve"> </w:t>
      </w:r>
      <w:r>
        <w:rPr>
          <w:sz w:val="24"/>
        </w:rPr>
        <w:t>puede</w:t>
      </w:r>
      <w:r>
        <w:rPr>
          <w:spacing w:val="-6"/>
          <w:sz w:val="24"/>
        </w:rPr>
        <w:t xml:space="preserve"> </w:t>
      </w:r>
      <w:r>
        <w:rPr>
          <w:sz w:val="24"/>
        </w:rPr>
        <w:t>garantizarse</w:t>
      </w:r>
      <w:r>
        <w:rPr>
          <w:spacing w:val="-4"/>
          <w:sz w:val="24"/>
        </w:rPr>
        <w:t xml:space="preserve"> </w:t>
      </w:r>
      <w:r>
        <w:rPr>
          <w:sz w:val="24"/>
        </w:rPr>
        <w:t>la</w:t>
      </w:r>
      <w:r>
        <w:rPr>
          <w:spacing w:val="-6"/>
          <w:sz w:val="24"/>
        </w:rPr>
        <w:t xml:space="preserve"> </w:t>
      </w:r>
      <w:r>
        <w:rPr>
          <w:sz w:val="24"/>
        </w:rPr>
        <w:t>calidad:</w:t>
      </w:r>
    </w:p>
    <w:p w:rsidR="00E42109" w:rsidRDefault="00630379">
      <w:pPr>
        <w:pStyle w:val="Prrafodelista"/>
        <w:numPr>
          <w:ilvl w:val="3"/>
          <w:numId w:val="17"/>
        </w:numPr>
        <w:tabs>
          <w:tab w:val="left" w:pos="1096"/>
        </w:tabs>
        <w:spacing w:before="6" w:line="271" w:lineRule="auto"/>
        <w:ind w:right="1705" w:hanging="285"/>
        <w:rPr>
          <w:sz w:val="24"/>
        </w:rPr>
      </w:pPr>
      <w:r>
        <w:rPr>
          <w:sz w:val="24"/>
        </w:rPr>
        <w:t>exigiendo que los encuestadores verifiquen si se ha llenado por completo el cuestionario antes de que terminen cada</w:t>
      </w:r>
      <w:r>
        <w:rPr>
          <w:spacing w:val="-29"/>
          <w:sz w:val="24"/>
        </w:rPr>
        <w:t xml:space="preserve"> </w:t>
      </w:r>
      <w:r>
        <w:rPr>
          <w:sz w:val="24"/>
        </w:rPr>
        <w:t>entrevista;</w:t>
      </w:r>
    </w:p>
    <w:p w:rsidR="00E42109" w:rsidRDefault="00630379">
      <w:pPr>
        <w:pStyle w:val="Prrafodelista"/>
        <w:numPr>
          <w:ilvl w:val="3"/>
          <w:numId w:val="17"/>
        </w:numPr>
        <w:tabs>
          <w:tab w:val="left" w:pos="1096"/>
        </w:tabs>
        <w:spacing w:before="6" w:line="273" w:lineRule="auto"/>
        <w:ind w:right="1698" w:hanging="285"/>
        <w:jc w:val="both"/>
        <w:rPr>
          <w:sz w:val="24"/>
        </w:rPr>
      </w:pPr>
      <w:r>
        <w:rPr>
          <w:sz w:val="24"/>
        </w:rPr>
        <w:t xml:space="preserve">preguntando a los supervisores que verifiquen, al final de cada día durante el periodo de recopilación de datos, si se llenaron </w:t>
      </w:r>
      <w:r>
        <w:rPr>
          <w:sz w:val="24"/>
        </w:rPr>
        <w:t>por completo los cuestionarios y si la información anotada es</w:t>
      </w:r>
      <w:r>
        <w:rPr>
          <w:spacing w:val="-20"/>
          <w:sz w:val="24"/>
        </w:rPr>
        <w:t xml:space="preserve"> </w:t>
      </w:r>
      <w:r>
        <w:rPr>
          <w:sz w:val="24"/>
        </w:rPr>
        <w:t>comprensible;</w:t>
      </w:r>
    </w:p>
    <w:p w:rsidR="00E42109" w:rsidRDefault="00630379">
      <w:pPr>
        <w:pStyle w:val="Prrafodelista"/>
        <w:numPr>
          <w:ilvl w:val="3"/>
          <w:numId w:val="17"/>
        </w:numPr>
        <w:tabs>
          <w:tab w:val="left" w:pos="1096"/>
        </w:tabs>
        <w:spacing w:before="3" w:line="271" w:lineRule="auto"/>
        <w:ind w:right="1703" w:hanging="285"/>
        <w:rPr>
          <w:sz w:val="24"/>
        </w:rPr>
      </w:pPr>
      <w:r>
        <w:rPr>
          <w:sz w:val="24"/>
        </w:rPr>
        <w:t>haciendo</w:t>
      </w:r>
      <w:r>
        <w:rPr>
          <w:spacing w:val="-12"/>
          <w:sz w:val="24"/>
        </w:rPr>
        <w:t xml:space="preserve"> </w:t>
      </w:r>
      <w:r>
        <w:rPr>
          <w:sz w:val="24"/>
        </w:rPr>
        <w:t>que</w:t>
      </w:r>
      <w:r>
        <w:rPr>
          <w:spacing w:val="-12"/>
          <w:sz w:val="24"/>
        </w:rPr>
        <w:t xml:space="preserve"> </w:t>
      </w:r>
      <w:r>
        <w:rPr>
          <w:sz w:val="24"/>
        </w:rPr>
        <w:t>los</w:t>
      </w:r>
      <w:r>
        <w:rPr>
          <w:spacing w:val="-11"/>
          <w:sz w:val="24"/>
        </w:rPr>
        <w:t xml:space="preserve"> </w:t>
      </w:r>
      <w:r>
        <w:rPr>
          <w:sz w:val="24"/>
        </w:rPr>
        <w:t>investigadores</w:t>
      </w:r>
      <w:r>
        <w:rPr>
          <w:spacing w:val="-11"/>
          <w:sz w:val="24"/>
        </w:rPr>
        <w:t xml:space="preserve"> </w:t>
      </w:r>
      <w:r>
        <w:rPr>
          <w:sz w:val="24"/>
        </w:rPr>
        <w:t>examinen</w:t>
      </w:r>
      <w:r>
        <w:rPr>
          <w:spacing w:val="-10"/>
          <w:sz w:val="24"/>
        </w:rPr>
        <w:t xml:space="preserve"> </w:t>
      </w:r>
      <w:r>
        <w:rPr>
          <w:sz w:val="24"/>
        </w:rPr>
        <w:t>los</w:t>
      </w:r>
      <w:r>
        <w:rPr>
          <w:spacing w:val="-12"/>
          <w:sz w:val="24"/>
        </w:rPr>
        <w:t xml:space="preserve"> </w:t>
      </w:r>
      <w:r>
        <w:rPr>
          <w:sz w:val="24"/>
        </w:rPr>
        <w:t>datos</w:t>
      </w:r>
      <w:r>
        <w:rPr>
          <w:spacing w:val="-13"/>
          <w:sz w:val="24"/>
        </w:rPr>
        <w:t xml:space="preserve"> </w:t>
      </w:r>
      <w:r>
        <w:rPr>
          <w:sz w:val="24"/>
        </w:rPr>
        <w:t>durante</w:t>
      </w:r>
      <w:r>
        <w:rPr>
          <w:spacing w:val="-12"/>
          <w:sz w:val="24"/>
        </w:rPr>
        <w:t xml:space="preserve"> </w:t>
      </w:r>
      <w:r>
        <w:rPr>
          <w:sz w:val="24"/>
        </w:rPr>
        <w:t>la</w:t>
      </w:r>
      <w:r>
        <w:rPr>
          <w:spacing w:val="-11"/>
          <w:sz w:val="24"/>
        </w:rPr>
        <w:t xml:space="preserve"> </w:t>
      </w:r>
      <w:r>
        <w:rPr>
          <w:sz w:val="24"/>
        </w:rPr>
        <w:t>etapa</w:t>
      </w:r>
      <w:r>
        <w:rPr>
          <w:spacing w:val="-10"/>
          <w:sz w:val="24"/>
        </w:rPr>
        <w:t xml:space="preserve"> </w:t>
      </w:r>
      <w:r>
        <w:rPr>
          <w:sz w:val="24"/>
        </w:rPr>
        <w:t>de</w:t>
      </w:r>
      <w:r>
        <w:rPr>
          <w:spacing w:val="-10"/>
          <w:sz w:val="24"/>
        </w:rPr>
        <w:t xml:space="preserve"> </w:t>
      </w:r>
      <w:r>
        <w:rPr>
          <w:sz w:val="24"/>
        </w:rPr>
        <w:t>análisis</w:t>
      </w:r>
      <w:r>
        <w:rPr>
          <w:spacing w:val="-12"/>
          <w:sz w:val="24"/>
        </w:rPr>
        <w:t xml:space="preserve"> </w:t>
      </w:r>
      <w:r>
        <w:rPr>
          <w:sz w:val="24"/>
        </w:rPr>
        <w:t>de</w:t>
      </w:r>
      <w:r>
        <w:rPr>
          <w:spacing w:val="-12"/>
          <w:sz w:val="24"/>
        </w:rPr>
        <w:t xml:space="preserve"> </w:t>
      </w:r>
      <w:r>
        <w:rPr>
          <w:sz w:val="24"/>
        </w:rPr>
        <w:t>los datos para verificar si son completos y si están en</w:t>
      </w:r>
      <w:r>
        <w:rPr>
          <w:spacing w:val="-21"/>
          <w:sz w:val="24"/>
        </w:rPr>
        <w:t xml:space="preserve"> </w:t>
      </w:r>
      <w:r>
        <w:rPr>
          <w:sz w:val="24"/>
        </w:rPr>
        <w:t>armonía.</w:t>
      </w:r>
    </w:p>
    <w:p w:rsidR="00E42109" w:rsidRDefault="00E42109">
      <w:pPr>
        <w:pStyle w:val="Textoindependiente"/>
        <w:spacing w:before="1"/>
        <w:rPr>
          <w:sz w:val="28"/>
        </w:rPr>
      </w:pPr>
    </w:p>
    <w:p w:rsidR="00E42109" w:rsidRDefault="00630379">
      <w:pPr>
        <w:pStyle w:val="Ttulo3"/>
        <w:numPr>
          <w:ilvl w:val="0"/>
          <w:numId w:val="19"/>
        </w:numPr>
        <w:tabs>
          <w:tab w:val="left" w:pos="323"/>
        </w:tabs>
        <w:ind w:hanging="220"/>
      </w:pPr>
      <w:r>
        <w:t>Tramitación de los</w:t>
      </w:r>
      <w:r>
        <w:rPr>
          <w:spacing w:val="-10"/>
        </w:rPr>
        <w:t xml:space="preserve"> </w:t>
      </w:r>
      <w:r>
        <w:t>datos</w:t>
      </w:r>
    </w:p>
    <w:p w:rsidR="00E42109" w:rsidRDefault="00630379">
      <w:pPr>
        <w:pStyle w:val="Textoindependiente"/>
        <w:spacing w:before="42" w:line="276" w:lineRule="auto"/>
        <w:ind w:left="461" w:right="1702" w:firstLine="348"/>
      </w:pPr>
      <w:r>
        <w:t>Una ve</w:t>
      </w:r>
      <w:r>
        <w:t>z recopilados los datos, debe elaborarse un procedimiento claro para tramitarlos y guardarlos:</w:t>
      </w:r>
    </w:p>
    <w:p w:rsidR="00E42109" w:rsidRDefault="00630379">
      <w:pPr>
        <w:pStyle w:val="Prrafodelista"/>
        <w:numPr>
          <w:ilvl w:val="1"/>
          <w:numId w:val="19"/>
        </w:numPr>
        <w:tabs>
          <w:tab w:val="left" w:pos="822"/>
        </w:tabs>
        <w:spacing w:before="1" w:line="271" w:lineRule="auto"/>
        <w:ind w:left="822" w:right="1699" w:hanging="360"/>
        <w:jc w:val="both"/>
        <w:rPr>
          <w:sz w:val="24"/>
        </w:rPr>
      </w:pPr>
      <w:r>
        <w:rPr>
          <w:sz w:val="24"/>
        </w:rPr>
        <w:t>En primer lugar es necesario verificar si los datos recopilados son completos y precisos (véase la sección sobre control de</w:t>
      </w:r>
      <w:r>
        <w:rPr>
          <w:spacing w:val="-20"/>
          <w:sz w:val="24"/>
        </w:rPr>
        <w:t xml:space="preserve"> </w:t>
      </w:r>
      <w:r>
        <w:rPr>
          <w:sz w:val="24"/>
        </w:rPr>
        <w:t>calidad)</w:t>
      </w:r>
    </w:p>
    <w:p w:rsidR="00E42109" w:rsidRDefault="00630379">
      <w:pPr>
        <w:pStyle w:val="Prrafodelista"/>
        <w:numPr>
          <w:ilvl w:val="1"/>
          <w:numId w:val="19"/>
        </w:numPr>
        <w:tabs>
          <w:tab w:val="left" w:pos="822"/>
        </w:tabs>
        <w:spacing w:before="6" w:line="271" w:lineRule="auto"/>
        <w:ind w:left="822" w:right="1704" w:hanging="360"/>
        <w:jc w:val="both"/>
        <w:rPr>
          <w:sz w:val="24"/>
        </w:rPr>
      </w:pPr>
      <w:r>
        <w:rPr>
          <w:sz w:val="24"/>
        </w:rPr>
        <w:t>En alguna etapa habrán de numerarse los cuestionarios. Decida si esto ha de realizarse durante</w:t>
      </w:r>
      <w:r>
        <w:rPr>
          <w:spacing w:val="-3"/>
          <w:sz w:val="24"/>
        </w:rPr>
        <w:t xml:space="preserve"> </w:t>
      </w:r>
      <w:r>
        <w:rPr>
          <w:sz w:val="24"/>
        </w:rPr>
        <w:t>la</w:t>
      </w:r>
      <w:r>
        <w:rPr>
          <w:spacing w:val="-5"/>
          <w:sz w:val="24"/>
        </w:rPr>
        <w:t xml:space="preserve"> </w:t>
      </w:r>
      <w:r>
        <w:rPr>
          <w:sz w:val="24"/>
        </w:rPr>
        <w:t>entrevista</w:t>
      </w:r>
      <w:r>
        <w:rPr>
          <w:spacing w:val="-3"/>
          <w:sz w:val="24"/>
        </w:rPr>
        <w:t xml:space="preserve"> </w:t>
      </w:r>
      <w:r>
        <w:rPr>
          <w:sz w:val="24"/>
        </w:rPr>
        <w:t>o</w:t>
      </w:r>
      <w:r>
        <w:rPr>
          <w:spacing w:val="-4"/>
          <w:sz w:val="24"/>
        </w:rPr>
        <w:t xml:space="preserve"> </w:t>
      </w:r>
      <w:r>
        <w:rPr>
          <w:sz w:val="24"/>
        </w:rPr>
        <w:t>en</w:t>
      </w:r>
      <w:r>
        <w:rPr>
          <w:spacing w:val="-5"/>
          <w:sz w:val="24"/>
        </w:rPr>
        <w:t xml:space="preserve"> </w:t>
      </w:r>
      <w:r>
        <w:rPr>
          <w:sz w:val="24"/>
        </w:rPr>
        <w:t>el</w:t>
      </w:r>
      <w:r>
        <w:rPr>
          <w:spacing w:val="-6"/>
          <w:sz w:val="24"/>
        </w:rPr>
        <w:t xml:space="preserve"> </w:t>
      </w:r>
      <w:r>
        <w:rPr>
          <w:sz w:val="24"/>
        </w:rPr>
        <w:t>momento</w:t>
      </w:r>
      <w:r>
        <w:rPr>
          <w:spacing w:val="-4"/>
          <w:sz w:val="24"/>
        </w:rPr>
        <w:t xml:space="preserve"> </w:t>
      </w:r>
      <w:r>
        <w:rPr>
          <w:sz w:val="24"/>
        </w:rPr>
        <w:t>en</w:t>
      </w:r>
      <w:r>
        <w:rPr>
          <w:spacing w:val="-5"/>
          <w:sz w:val="24"/>
        </w:rPr>
        <w:t xml:space="preserve"> </w:t>
      </w:r>
      <w:r>
        <w:rPr>
          <w:sz w:val="24"/>
        </w:rPr>
        <w:t>el</w:t>
      </w:r>
      <w:r>
        <w:rPr>
          <w:spacing w:val="-4"/>
          <w:sz w:val="24"/>
        </w:rPr>
        <w:t xml:space="preserve"> </w:t>
      </w:r>
      <w:r>
        <w:rPr>
          <w:sz w:val="24"/>
        </w:rPr>
        <w:t>que</w:t>
      </w:r>
      <w:r>
        <w:rPr>
          <w:spacing w:val="-3"/>
          <w:sz w:val="24"/>
        </w:rPr>
        <w:t xml:space="preserve"> </w:t>
      </w:r>
      <w:r>
        <w:rPr>
          <w:sz w:val="24"/>
        </w:rPr>
        <w:t>se</w:t>
      </w:r>
      <w:r>
        <w:rPr>
          <w:spacing w:val="-3"/>
          <w:sz w:val="24"/>
        </w:rPr>
        <w:t xml:space="preserve"> </w:t>
      </w:r>
      <w:r>
        <w:rPr>
          <w:sz w:val="24"/>
        </w:rPr>
        <w:t>guardan</w:t>
      </w:r>
      <w:r>
        <w:rPr>
          <w:spacing w:val="-3"/>
          <w:sz w:val="24"/>
        </w:rPr>
        <w:t xml:space="preserve"> </w:t>
      </w:r>
      <w:r>
        <w:rPr>
          <w:sz w:val="24"/>
        </w:rPr>
        <w:t>los</w:t>
      </w:r>
      <w:r>
        <w:rPr>
          <w:spacing w:val="-4"/>
          <w:sz w:val="24"/>
        </w:rPr>
        <w:t xml:space="preserve"> </w:t>
      </w:r>
      <w:r>
        <w:rPr>
          <w:sz w:val="24"/>
        </w:rPr>
        <w:t>cuestionarios.</w:t>
      </w:r>
    </w:p>
    <w:p w:rsidR="00E42109" w:rsidRDefault="00630379">
      <w:pPr>
        <w:pStyle w:val="Prrafodelista"/>
        <w:numPr>
          <w:ilvl w:val="1"/>
          <w:numId w:val="19"/>
        </w:numPr>
        <w:tabs>
          <w:tab w:val="left" w:pos="822"/>
        </w:tabs>
        <w:spacing w:before="6" w:line="271" w:lineRule="auto"/>
        <w:ind w:left="822" w:right="1698" w:hanging="360"/>
        <w:jc w:val="both"/>
        <w:rPr>
          <w:sz w:val="24"/>
        </w:rPr>
      </w:pPr>
      <w:r>
        <w:rPr>
          <w:sz w:val="24"/>
        </w:rPr>
        <w:t>Identifique a las personas que han de asumir la responsabilidad de guardar los datos y el lugar donde han de</w:t>
      </w:r>
      <w:r>
        <w:rPr>
          <w:spacing w:val="-17"/>
          <w:sz w:val="24"/>
        </w:rPr>
        <w:t xml:space="preserve"> </w:t>
      </w:r>
      <w:r>
        <w:rPr>
          <w:sz w:val="24"/>
        </w:rPr>
        <w:t>guardarse.</w:t>
      </w:r>
    </w:p>
    <w:p w:rsidR="00E42109" w:rsidRDefault="00630379">
      <w:pPr>
        <w:pStyle w:val="Prrafodelista"/>
        <w:numPr>
          <w:ilvl w:val="1"/>
          <w:numId w:val="19"/>
        </w:numPr>
        <w:tabs>
          <w:tab w:val="left" w:pos="822"/>
        </w:tabs>
        <w:spacing w:before="6" w:line="271" w:lineRule="auto"/>
        <w:ind w:left="822" w:right="1706" w:hanging="360"/>
        <w:jc w:val="both"/>
        <w:rPr>
          <w:sz w:val="24"/>
        </w:rPr>
      </w:pPr>
      <w:r>
        <w:rPr>
          <w:sz w:val="24"/>
        </w:rPr>
        <w:t>Decida la forma de registro de los datos. Deben guardarse los formularios de registro en el orden en que fueron</w:t>
      </w:r>
      <w:r>
        <w:rPr>
          <w:spacing w:val="-14"/>
          <w:sz w:val="24"/>
        </w:rPr>
        <w:t xml:space="preserve"> </w:t>
      </w:r>
      <w:r>
        <w:rPr>
          <w:sz w:val="24"/>
        </w:rPr>
        <w:t>numerados.</w:t>
      </w:r>
    </w:p>
    <w:p w:rsidR="00E42109" w:rsidRDefault="00E42109">
      <w:pPr>
        <w:spacing w:line="271" w:lineRule="auto"/>
        <w:jc w:val="both"/>
        <w:rPr>
          <w:sz w:val="24"/>
        </w:rPr>
        <w:sectPr w:rsidR="00E42109">
          <w:footerReference w:type="default" r:id="rId67"/>
          <w:pgSz w:w="11910" w:h="16840"/>
          <w:pgMar w:top="1200" w:right="0" w:bottom="1360" w:left="1600" w:header="758" w:footer="1163" w:gutter="0"/>
          <w:pgNumType w:start="44"/>
          <w:cols w:space="720"/>
        </w:sectPr>
      </w:pPr>
    </w:p>
    <w:p w:rsidR="00E42109" w:rsidRDefault="00E42109">
      <w:pPr>
        <w:pStyle w:val="Textoindependiente"/>
        <w:spacing w:before="8"/>
        <w:rPr>
          <w:sz w:val="15"/>
        </w:rPr>
      </w:pPr>
    </w:p>
    <w:p w:rsidR="00E42109" w:rsidRDefault="00630379">
      <w:pPr>
        <w:pStyle w:val="Ttulo3"/>
        <w:numPr>
          <w:ilvl w:val="1"/>
          <w:numId w:val="16"/>
        </w:numPr>
        <w:tabs>
          <w:tab w:val="left" w:pos="486"/>
        </w:tabs>
        <w:spacing w:before="100"/>
        <w:ind w:hanging="383"/>
      </w:pPr>
      <w:bookmarkStart w:id="13" w:name="_bookmark12"/>
      <w:bookmarkEnd w:id="13"/>
      <w:r>
        <w:t>Plan de recolección de</w:t>
      </w:r>
      <w:r>
        <w:rPr>
          <w:spacing w:val="-10"/>
        </w:rPr>
        <w:t xml:space="preserve"> </w:t>
      </w:r>
      <w:r>
        <w:t>datos</w:t>
      </w:r>
    </w:p>
    <w:p w:rsidR="00E42109" w:rsidRDefault="00630379">
      <w:pPr>
        <w:pStyle w:val="Textoindependiente"/>
        <w:spacing w:before="41" w:line="276" w:lineRule="auto"/>
        <w:ind w:left="102" w:right="1703" w:firstLine="707"/>
        <w:jc w:val="both"/>
      </w:pPr>
      <w:r>
        <w:t>Recolectar</w:t>
      </w:r>
      <w:r>
        <w:rPr>
          <w:spacing w:val="-17"/>
        </w:rPr>
        <w:t xml:space="preserve"> </w:t>
      </w:r>
      <w:r>
        <w:t>datos</w:t>
      </w:r>
      <w:r>
        <w:rPr>
          <w:spacing w:val="-14"/>
        </w:rPr>
        <w:t xml:space="preserve"> </w:t>
      </w:r>
      <w:r>
        <w:t>implica</w:t>
      </w:r>
      <w:r>
        <w:rPr>
          <w:spacing w:val="-13"/>
        </w:rPr>
        <w:t xml:space="preserve"> </w:t>
      </w:r>
      <w:r>
        <w:t>elaborar</w:t>
      </w:r>
      <w:r>
        <w:rPr>
          <w:spacing w:val="-14"/>
        </w:rPr>
        <w:t xml:space="preserve"> </w:t>
      </w:r>
      <w:r>
        <w:t>un</w:t>
      </w:r>
      <w:r>
        <w:rPr>
          <w:spacing w:val="-15"/>
        </w:rPr>
        <w:t xml:space="preserve"> </w:t>
      </w:r>
      <w:r>
        <w:t>plan</w:t>
      </w:r>
      <w:r>
        <w:rPr>
          <w:spacing w:val="-13"/>
        </w:rPr>
        <w:t xml:space="preserve"> </w:t>
      </w:r>
      <w:r>
        <w:t>detallado</w:t>
      </w:r>
      <w:r>
        <w:rPr>
          <w:spacing w:val="-13"/>
        </w:rPr>
        <w:t xml:space="preserve"> </w:t>
      </w:r>
      <w:r>
        <w:t>de</w:t>
      </w:r>
      <w:r>
        <w:rPr>
          <w:spacing w:val="-13"/>
        </w:rPr>
        <w:t xml:space="preserve"> </w:t>
      </w:r>
      <w:r>
        <w:t>procedimientos</w:t>
      </w:r>
      <w:r>
        <w:rPr>
          <w:spacing w:val="-16"/>
        </w:rPr>
        <w:t xml:space="preserve"> </w:t>
      </w:r>
      <w:r>
        <w:t>que</w:t>
      </w:r>
      <w:r>
        <w:rPr>
          <w:spacing w:val="-13"/>
        </w:rPr>
        <w:t xml:space="preserve"> </w:t>
      </w:r>
      <w:r>
        <w:t>nos</w:t>
      </w:r>
      <w:r>
        <w:rPr>
          <w:spacing w:val="-14"/>
        </w:rPr>
        <w:t xml:space="preserve"> </w:t>
      </w:r>
      <w:r>
        <w:t>conduzcan a reunir datos con un propósito</w:t>
      </w:r>
      <w:r>
        <w:rPr>
          <w:spacing w:val="-20"/>
        </w:rPr>
        <w:t xml:space="preserve"> </w:t>
      </w:r>
      <w:r>
        <w:t>específico.</w:t>
      </w:r>
    </w:p>
    <w:p w:rsidR="00E42109" w:rsidRDefault="00630379">
      <w:pPr>
        <w:pStyle w:val="Textoindependiente"/>
        <w:ind w:left="810"/>
      </w:pPr>
      <w:r>
        <w:t>Se debe elaborar un plan de recolección de datos para:</w:t>
      </w:r>
    </w:p>
    <w:p w:rsidR="00E42109" w:rsidRDefault="00630379">
      <w:pPr>
        <w:pStyle w:val="Prrafodelista"/>
        <w:numPr>
          <w:ilvl w:val="2"/>
          <w:numId w:val="16"/>
        </w:numPr>
        <w:tabs>
          <w:tab w:val="left" w:pos="821"/>
          <w:tab w:val="left" w:pos="822"/>
        </w:tabs>
        <w:spacing w:before="42" w:line="271" w:lineRule="auto"/>
        <w:ind w:right="1698"/>
        <w:rPr>
          <w:sz w:val="24"/>
        </w:rPr>
      </w:pPr>
      <w:r>
        <w:rPr>
          <w:sz w:val="24"/>
        </w:rPr>
        <w:t>tener</w:t>
      </w:r>
      <w:r>
        <w:rPr>
          <w:spacing w:val="-9"/>
          <w:sz w:val="24"/>
        </w:rPr>
        <w:t xml:space="preserve"> </w:t>
      </w:r>
      <w:r>
        <w:rPr>
          <w:sz w:val="24"/>
        </w:rPr>
        <w:t>una</w:t>
      </w:r>
      <w:r>
        <w:rPr>
          <w:spacing w:val="-5"/>
          <w:sz w:val="24"/>
        </w:rPr>
        <w:t xml:space="preserve"> </w:t>
      </w:r>
      <w:r>
        <w:rPr>
          <w:sz w:val="24"/>
        </w:rPr>
        <w:t>idea</w:t>
      </w:r>
      <w:r>
        <w:rPr>
          <w:spacing w:val="-7"/>
          <w:sz w:val="24"/>
        </w:rPr>
        <w:t xml:space="preserve"> </w:t>
      </w:r>
      <w:r>
        <w:rPr>
          <w:sz w:val="24"/>
        </w:rPr>
        <w:t>clara</w:t>
      </w:r>
      <w:r>
        <w:rPr>
          <w:spacing w:val="-7"/>
          <w:sz w:val="24"/>
        </w:rPr>
        <w:t xml:space="preserve"> </w:t>
      </w:r>
      <w:r>
        <w:rPr>
          <w:sz w:val="24"/>
        </w:rPr>
        <w:t>de</w:t>
      </w:r>
      <w:r>
        <w:rPr>
          <w:spacing w:val="-7"/>
          <w:sz w:val="24"/>
        </w:rPr>
        <w:t xml:space="preserve"> </w:t>
      </w:r>
      <w:r>
        <w:rPr>
          <w:sz w:val="24"/>
        </w:rPr>
        <w:t>las</w:t>
      </w:r>
      <w:r>
        <w:rPr>
          <w:spacing w:val="-7"/>
          <w:sz w:val="24"/>
        </w:rPr>
        <w:t xml:space="preserve"> </w:t>
      </w:r>
      <w:r>
        <w:rPr>
          <w:sz w:val="24"/>
        </w:rPr>
        <w:t>tareas</w:t>
      </w:r>
      <w:r>
        <w:rPr>
          <w:spacing w:val="-8"/>
          <w:sz w:val="24"/>
        </w:rPr>
        <w:t xml:space="preserve"> </w:t>
      </w:r>
      <w:r>
        <w:rPr>
          <w:sz w:val="24"/>
        </w:rPr>
        <w:t>que</w:t>
      </w:r>
      <w:r>
        <w:rPr>
          <w:spacing w:val="-5"/>
          <w:sz w:val="24"/>
        </w:rPr>
        <w:t xml:space="preserve"> </w:t>
      </w:r>
      <w:r>
        <w:rPr>
          <w:sz w:val="24"/>
        </w:rPr>
        <w:t>han</w:t>
      </w:r>
      <w:r>
        <w:rPr>
          <w:spacing w:val="-7"/>
          <w:sz w:val="24"/>
        </w:rPr>
        <w:t xml:space="preserve"> </w:t>
      </w:r>
      <w:r>
        <w:rPr>
          <w:sz w:val="24"/>
        </w:rPr>
        <w:t>de</w:t>
      </w:r>
      <w:r>
        <w:rPr>
          <w:spacing w:val="-5"/>
          <w:sz w:val="24"/>
        </w:rPr>
        <w:t xml:space="preserve"> </w:t>
      </w:r>
      <w:r>
        <w:rPr>
          <w:sz w:val="24"/>
        </w:rPr>
        <w:t>realizarse,</w:t>
      </w:r>
      <w:r>
        <w:rPr>
          <w:spacing w:val="-5"/>
          <w:sz w:val="24"/>
        </w:rPr>
        <w:t xml:space="preserve"> </w:t>
      </w:r>
      <w:r>
        <w:rPr>
          <w:sz w:val="24"/>
        </w:rPr>
        <w:t>de</w:t>
      </w:r>
      <w:r>
        <w:rPr>
          <w:spacing w:val="-7"/>
          <w:sz w:val="24"/>
        </w:rPr>
        <w:t xml:space="preserve"> </w:t>
      </w:r>
      <w:r>
        <w:rPr>
          <w:sz w:val="24"/>
        </w:rPr>
        <w:t>quien</w:t>
      </w:r>
      <w:r>
        <w:rPr>
          <w:spacing w:val="-6"/>
          <w:sz w:val="24"/>
        </w:rPr>
        <w:t xml:space="preserve"> </w:t>
      </w:r>
      <w:r>
        <w:rPr>
          <w:sz w:val="24"/>
        </w:rPr>
        <w:t>debería</w:t>
      </w:r>
      <w:r>
        <w:rPr>
          <w:spacing w:val="-5"/>
          <w:sz w:val="24"/>
        </w:rPr>
        <w:t xml:space="preserve"> </w:t>
      </w:r>
      <w:r>
        <w:rPr>
          <w:sz w:val="24"/>
        </w:rPr>
        <w:t>realizarlas</w:t>
      </w:r>
      <w:r>
        <w:rPr>
          <w:spacing w:val="-5"/>
          <w:sz w:val="24"/>
        </w:rPr>
        <w:t xml:space="preserve"> </w:t>
      </w:r>
      <w:r>
        <w:rPr>
          <w:sz w:val="24"/>
        </w:rPr>
        <w:t>y</w:t>
      </w:r>
      <w:r>
        <w:rPr>
          <w:spacing w:val="-5"/>
          <w:sz w:val="24"/>
        </w:rPr>
        <w:t xml:space="preserve"> </w:t>
      </w:r>
      <w:r>
        <w:rPr>
          <w:sz w:val="24"/>
        </w:rPr>
        <w:t>de la duración de estas</w:t>
      </w:r>
      <w:r>
        <w:rPr>
          <w:spacing w:val="-10"/>
          <w:sz w:val="24"/>
        </w:rPr>
        <w:t xml:space="preserve"> </w:t>
      </w:r>
      <w:r>
        <w:rPr>
          <w:sz w:val="24"/>
        </w:rPr>
        <w:t>tareas;</w:t>
      </w:r>
    </w:p>
    <w:p w:rsidR="00E42109" w:rsidRDefault="00630379">
      <w:pPr>
        <w:pStyle w:val="Prrafodelista"/>
        <w:numPr>
          <w:ilvl w:val="2"/>
          <w:numId w:val="16"/>
        </w:numPr>
        <w:tabs>
          <w:tab w:val="left" w:pos="821"/>
          <w:tab w:val="left" w:pos="822"/>
        </w:tabs>
        <w:spacing w:before="6" w:line="271" w:lineRule="auto"/>
        <w:ind w:right="1702"/>
        <w:rPr>
          <w:sz w:val="24"/>
        </w:rPr>
      </w:pPr>
      <w:r>
        <w:rPr>
          <w:sz w:val="24"/>
        </w:rPr>
        <w:t>organizar</w:t>
      </w:r>
      <w:r>
        <w:rPr>
          <w:spacing w:val="-9"/>
          <w:sz w:val="24"/>
        </w:rPr>
        <w:t xml:space="preserve"> </w:t>
      </w:r>
      <w:r>
        <w:rPr>
          <w:sz w:val="24"/>
        </w:rPr>
        <w:t>los</w:t>
      </w:r>
      <w:r>
        <w:rPr>
          <w:spacing w:val="-6"/>
          <w:sz w:val="24"/>
        </w:rPr>
        <w:t xml:space="preserve"> </w:t>
      </w:r>
      <w:r>
        <w:rPr>
          <w:sz w:val="24"/>
        </w:rPr>
        <w:t>recursos</w:t>
      </w:r>
      <w:r>
        <w:rPr>
          <w:spacing w:val="-6"/>
          <w:sz w:val="24"/>
        </w:rPr>
        <w:t xml:space="preserve"> </w:t>
      </w:r>
      <w:r>
        <w:rPr>
          <w:sz w:val="24"/>
        </w:rPr>
        <w:t>humanos</w:t>
      </w:r>
      <w:r>
        <w:rPr>
          <w:spacing w:val="-9"/>
          <w:sz w:val="24"/>
        </w:rPr>
        <w:t xml:space="preserve"> </w:t>
      </w:r>
      <w:r>
        <w:rPr>
          <w:sz w:val="24"/>
        </w:rPr>
        <w:t>y</w:t>
      </w:r>
      <w:r>
        <w:rPr>
          <w:spacing w:val="-6"/>
          <w:sz w:val="24"/>
        </w:rPr>
        <w:t xml:space="preserve"> </w:t>
      </w:r>
      <w:r>
        <w:rPr>
          <w:sz w:val="24"/>
        </w:rPr>
        <w:t>materiales</w:t>
      </w:r>
      <w:r>
        <w:rPr>
          <w:spacing w:val="-6"/>
          <w:sz w:val="24"/>
        </w:rPr>
        <w:t xml:space="preserve"> </w:t>
      </w:r>
      <w:r>
        <w:rPr>
          <w:sz w:val="24"/>
        </w:rPr>
        <w:t>implicados</w:t>
      </w:r>
      <w:r>
        <w:rPr>
          <w:spacing w:val="-6"/>
          <w:sz w:val="24"/>
        </w:rPr>
        <w:t xml:space="preserve"> </w:t>
      </w:r>
      <w:r>
        <w:rPr>
          <w:sz w:val="24"/>
        </w:rPr>
        <w:t>en</w:t>
      </w:r>
      <w:r>
        <w:rPr>
          <w:spacing w:val="-8"/>
          <w:sz w:val="24"/>
        </w:rPr>
        <w:t xml:space="preserve"> </w:t>
      </w:r>
      <w:r>
        <w:rPr>
          <w:sz w:val="24"/>
        </w:rPr>
        <w:t>la</w:t>
      </w:r>
      <w:r>
        <w:rPr>
          <w:spacing w:val="-6"/>
          <w:sz w:val="24"/>
        </w:rPr>
        <w:t xml:space="preserve"> </w:t>
      </w:r>
      <w:r>
        <w:rPr>
          <w:sz w:val="24"/>
        </w:rPr>
        <w:t>recolección</w:t>
      </w:r>
      <w:r>
        <w:rPr>
          <w:spacing w:val="-8"/>
          <w:sz w:val="24"/>
        </w:rPr>
        <w:t xml:space="preserve"> </w:t>
      </w:r>
      <w:r>
        <w:rPr>
          <w:sz w:val="24"/>
        </w:rPr>
        <w:t>de</w:t>
      </w:r>
      <w:r>
        <w:rPr>
          <w:spacing w:val="-6"/>
          <w:sz w:val="24"/>
        </w:rPr>
        <w:t xml:space="preserve"> </w:t>
      </w:r>
      <w:r>
        <w:rPr>
          <w:sz w:val="24"/>
        </w:rPr>
        <w:t>los</w:t>
      </w:r>
      <w:r>
        <w:rPr>
          <w:spacing w:val="-8"/>
          <w:sz w:val="24"/>
        </w:rPr>
        <w:t xml:space="preserve"> </w:t>
      </w:r>
      <w:r>
        <w:rPr>
          <w:sz w:val="24"/>
        </w:rPr>
        <w:t>datos</w:t>
      </w:r>
      <w:r>
        <w:rPr>
          <w:spacing w:val="-9"/>
          <w:sz w:val="24"/>
        </w:rPr>
        <w:t xml:space="preserve"> </w:t>
      </w:r>
      <w:r>
        <w:rPr>
          <w:sz w:val="24"/>
        </w:rPr>
        <w:t>de la forma más eficaz;</w:t>
      </w:r>
      <w:r>
        <w:rPr>
          <w:spacing w:val="-6"/>
          <w:sz w:val="24"/>
        </w:rPr>
        <w:t xml:space="preserve"> </w:t>
      </w:r>
      <w:r>
        <w:rPr>
          <w:sz w:val="24"/>
        </w:rPr>
        <w:t>y</w:t>
      </w:r>
    </w:p>
    <w:p w:rsidR="00E42109" w:rsidRDefault="00630379">
      <w:pPr>
        <w:pStyle w:val="Prrafodelista"/>
        <w:numPr>
          <w:ilvl w:val="2"/>
          <w:numId w:val="16"/>
        </w:numPr>
        <w:tabs>
          <w:tab w:val="left" w:pos="821"/>
          <w:tab w:val="left" w:pos="822"/>
        </w:tabs>
        <w:spacing w:before="6" w:line="271" w:lineRule="auto"/>
        <w:ind w:right="1705"/>
        <w:rPr>
          <w:sz w:val="24"/>
        </w:rPr>
      </w:pPr>
      <w:r>
        <w:rPr>
          <w:sz w:val="24"/>
        </w:rPr>
        <w:t>reducir a un mínimo los errores y demoras que sean consecuencia de la falta de planes (p.ej.,</w:t>
      </w:r>
      <w:r>
        <w:rPr>
          <w:spacing w:val="-3"/>
          <w:sz w:val="24"/>
        </w:rPr>
        <w:t xml:space="preserve"> </w:t>
      </w:r>
      <w:r>
        <w:rPr>
          <w:sz w:val="24"/>
        </w:rPr>
        <w:t>falta</w:t>
      </w:r>
      <w:r>
        <w:rPr>
          <w:spacing w:val="-5"/>
          <w:sz w:val="24"/>
        </w:rPr>
        <w:t xml:space="preserve"> </w:t>
      </w:r>
      <w:r>
        <w:rPr>
          <w:sz w:val="24"/>
        </w:rPr>
        <w:t>de</w:t>
      </w:r>
      <w:r>
        <w:rPr>
          <w:spacing w:val="-5"/>
          <w:sz w:val="24"/>
        </w:rPr>
        <w:t xml:space="preserve"> </w:t>
      </w:r>
      <w:r>
        <w:rPr>
          <w:sz w:val="24"/>
        </w:rPr>
        <w:t>disponibilidad</w:t>
      </w:r>
      <w:r>
        <w:rPr>
          <w:spacing w:val="-5"/>
          <w:sz w:val="24"/>
        </w:rPr>
        <w:t xml:space="preserve"> </w:t>
      </w:r>
      <w:r>
        <w:rPr>
          <w:sz w:val="24"/>
        </w:rPr>
        <w:t>de</w:t>
      </w:r>
      <w:r>
        <w:rPr>
          <w:spacing w:val="-3"/>
          <w:sz w:val="24"/>
        </w:rPr>
        <w:t xml:space="preserve"> </w:t>
      </w:r>
      <w:r>
        <w:rPr>
          <w:sz w:val="24"/>
        </w:rPr>
        <w:t>la</w:t>
      </w:r>
      <w:r>
        <w:rPr>
          <w:spacing w:val="-5"/>
          <w:sz w:val="24"/>
        </w:rPr>
        <w:t xml:space="preserve"> </w:t>
      </w:r>
      <w:r>
        <w:rPr>
          <w:sz w:val="24"/>
        </w:rPr>
        <w:t>población</w:t>
      </w:r>
      <w:r>
        <w:rPr>
          <w:spacing w:val="-5"/>
          <w:sz w:val="24"/>
        </w:rPr>
        <w:t xml:space="preserve"> </w:t>
      </w:r>
      <w:r>
        <w:rPr>
          <w:sz w:val="24"/>
        </w:rPr>
        <w:t>o</w:t>
      </w:r>
      <w:r>
        <w:rPr>
          <w:spacing w:val="-4"/>
          <w:sz w:val="24"/>
        </w:rPr>
        <w:t xml:space="preserve"> </w:t>
      </w:r>
      <w:r>
        <w:rPr>
          <w:sz w:val="24"/>
        </w:rPr>
        <w:t>pérdida</w:t>
      </w:r>
      <w:r>
        <w:rPr>
          <w:spacing w:val="-3"/>
          <w:sz w:val="24"/>
        </w:rPr>
        <w:t xml:space="preserve"> </w:t>
      </w:r>
      <w:r>
        <w:rPr>
          <w:sz w:val="24"/>
        </w:rPr>
        <w:t>de</w:t>
      </w:r>
      <w:r>
        <w:rPr>
          <w:spacing w:val="-3"/>
          <w:sz w:val="24"/>
        </w:rPr>
        <w:t xml:space="preserve"> </w:t>
      </w:r>
      <w:r>
        <w:rPr>
          <w:sz w:val="24"/>
        </w:rPr>
        <w:t>los</w:t>
      </w:r>
      <w:r>
        <w:rPr>
          <w:spacing w:val="-4"/>
          <w:sz w:val="24"/>
        </w:rPr>
        <w:t xml:space="preserve"> </w:t>
      </w:r>
      <w:r>
        <w:rPr>
          <w:sz w:val="24"/>
        </w:rPr>
        <w:t>formularios</w:t>
      </w:r>
      <w:r>
        <w:rPr>
          <w:spacing w:val="-4"/>
          <w:sz w:val="24"/>
        </w:rPr>
        <w:t xml:space="preserve"> </w:t>
      </w:r>
      <w:r>
        <w:rPr>
          <w:sz w:val="24"/>
        </w:rPr>
        <w:t>de</w:t>
      </w:r>
      <w:r>
        <w:rPr>
          <w:spacing w:val="-5"/>
          <w:sz w:val="24"/>
        </w:rPr>
        <w:t xml:space="preserve"> </w:t>
      </w:r>
      <w:r>
        <w:rPr>
          <w:sz w:val="24"/>
        </w:rPr>
        <w:t>datos).</w:t>
      </w:r>
    </w:p>
    <w:p w:rsidR="00E42109" w:rsidRDefault="00E42109">
      <w:pPr>
        <w:pStyle w:val="Textoindependiente"/>
        <w:spacing w:before="2"/>
        <w:rPr>
          <w:sz w:val="28"/>
        </w:rPr>
      </w:pPr>
    </w:p>
    <w:p w:rsidR="00E42109" w:rsidRDefault="00630379">
      <w:pPr>
        <w:pStyle w:val="Textoindependiente"/>
        <w:spacing w:line="276" w:lineRule="auto"/>
        <w:ind w:left="102" w:right="1697" w:firstLine="707"/>
        <w:jc w:val="both"/>
      </w:pPr>
      <w:r>
        <w:t>Es probable que al elaborar un plan de recolección de datos identifique problemas</w:t>
      </w:r>
      <w:r>
        <w:t xml:space="preserve"> (tales como limitaciones de personal) que le exijan modificar la propuesta. Entre tales modificaciones pueden citarse un ajuste del tamaño de muestra o del plazo para la recolección de datos.</w:t>
      </w:r>
    </w:p>
    <w:p w:rsidR="00E42109" w:rsidRDefault="00630379">
      <w:pPr>
        <w:pStyle w:val="Textoindependiente"/>
        <w:ind w:left="810"/>
      </w:pPr>
      <w:r>
        <w:t>A continuación, se indica la estructura de un plan de recolecci</w:t>
      </w:r>
      <w:r>
        <w:t>ón de datos:</w:t>
      </w:r>
    </w:p>
    <w:p w:rsidR="00E42109" w:rsidRDefault="00E42109">
      <w:pPr>
        <w:pStyle w:val="Textoindependiente"/>
        <w:spacing w:before="10"/>
        <w:rPr>
          <w:sz w:val="28"/>
        </w:rPr>
      </w:pPr>
    </w:p>
    <w:p w:rsidR="00E42109" w:rsidRDefault="00630379">
      <w:pPr>
        <w:pStyle w:val="Ttulo3"/>
      </w:pPr>
      <w:r>
        <w:t>PORTADA</w:t>
      </w:r>
    </w:p>
    <w:p w:rsidR="00E42109" w:rsidRDefault="00E42109">
      <w:pPr>
        <w:pStyle w:val="Textoindependiente"/>
        <w:spacing w:before="2"/>
        <w:rPr>
          <w:b/>
          <w:sz w:val="31"/>
        </w:rPr>
      </w:pPr>
    </w:p>
    <w:p w:rsidR="00E42109" w:rsidRDefault="00630379">
      <w:pPr>
        <w:spacing w:line="552" w:lineRule="auto"/>
        <w:ind w:left="102" w:right="4545"/>
        <w:rPr>
          <w:b/>
          <w:sz w:val="24"/>
        </w:rPr>
      </w:pPr>
      <w:r>
        <w:rPr>
          <w:b/>
          <w:sz w:val="24"/>
        </w:rPr>
        <w:t>PRESENTACION (Presentar el plan señalando su contenido) OBJETIVOS (señalar los objetivos del plan)</w:t>
      </w:r>
    </w:p>
    <w:p w:rsidR="00E42109" w:rsidRDefault="00630379">
      <w:pPr>
        <w:spacing w:before="1" w:line="552" w:lineRule="auto"/>
        <w:ind w:left="102" w:right="3807"/>
        <w:rPr>
          <w:b/>
          <w:sz w:val="24"/>
        </w:rPr>
      </w:pPr>
      <w:r>
        <w:rPr>
          <w:b/>
          <w:sz w:val="24"/>
        </w:rPr>
        <w:t>JUSTIFICACIÓN (indicar el por qué es necesario el plan) RECURSOS HUMANOS (listar las personas que ayudaran en el</w:t>
      </w:r>
      <w:r>
        <w:rPr>
          <w:b/>
          <w:spacing w:val="-20"/>
          <w:sz w:val="24"/>
        </w:rPr>
        <w:t xml:space="preserve"> </w:t>
      </w:r>
      <w:r>
        <w:rPr>
          <w:b/>
          <w:sz w:val="24"/>
        </w:rPr>
        <w:t>plan)</w:t>
      </w:r>
    </w:p>
    <w:p w:rsidR="00E42109" w:rsidRDefault="00630379">
      <w:pPr>
        <w:spacing w:before="1"/>
        <w:ind w:left="102"/>
        <w:rPr>
          <w:b/>
          <w:sz w:val="24"/>
        </w:rPr>
      </w:pPr>
      <w:r>
        <w:rPr>
          <w:b/>
          <w:sz w:val="24"/>
        </w:rPr>
        <w:t>CRONOGRAMA Y/O ACTIVIDADES (enumerar las actividades del plan)</w:t>
      </w:r>
    </w:p>
    <w:p w:rsidR="00E42109" w:rsidRDefault="00E42109">
      <w:pPr>
        <w:pStyle w:val="Textoindependiente"/>
        <w:spacing w:before="9" w:after="1"/>
        <w:rPr>
          <w:b/>
          <w:sz w:val="28"/>
        </w:r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481"/>
        <w:gridCol w:w="480"/>
        <w:gridCol w:w="480"/>
        <w:gridCol w:w="480"/>
        <w:gridCol w:w="480"/>
        <w:gridCol w:w="480"/>
        <w:gridCol w:w="480"/>
        <w:gridCol w:w="480"/>
        <w:gridCol w:w="480"/>
        <w:gridCol w:w="480"/>
        <w:gridCol w:w="480"/>
        <w:gridCol w:w="481"/>
        <w:gridCol w:w="480"/>
        <w:gridCol w:w="480"/>
      </w:tblGrid>
      <w:tr w:rsidR="00E42109">
        <w:trPr>
          <w:trHeight w:hRule="exact" w:val="310"/>
        </w:trPr>
        <w:tc>
          <w:tcPr>
            <w:tcW w:w="1661" w:type="dxa"/>
            <w:vMerge w:val="restart"/>
          </w:tcPr>
          <w:p w:rsidR="00E42109" w:rsidRDefault="00630379">
            <w:pPr>
              <w:pStyle w:val="TableParagraph"/>
              <w:spacing w:before="158"/>
              <w:ind w:left="64"/>
              <w:rPr>
                <w:b/>
              </w:rPr>
            </w:pPr>
            <w:r>
              <w:rPr>
                <w:b/>
              </w:rPr>
              <w:t>ACTIVIDADES</w:t>
            </w:r>
          </w:p>
        </w:tc>
        <w:tc>
          <w:tcPr>
            <w:tcW w:w="3361" w:type="dxa"/>
            <w:gridSpan w:val="7"/>
          </w:tcPr>
          <w:p w:rsidR="00E42109" w:rsidRDefault="00630379">
            <w:pPr>
              <w:pStyle w:val="TableParagraph"/>
              <w:spacing w:before="5"/>
              <w:ind w:left="64"/>
              <w:rPr>
                <w:b/>
              </w:rPr>
            </w:pPr>
            <w:r>
              <w:rPr>
                <w:b/>
              </w:rPr>
              <w:t>SEMANA 1</w:t>
            </w:r>
          </w:p>
        </w:tc>
        <w:tc>
          <w:tcPr>
            <w:tcW w:w="3361" w:type="dxa"/>
            <w:gridSpan w:val="7"/>
          </w:tcPr>
          <w:p w:rsidR="00E42109" w:rsidRDefault="00630379">
            <w:pPr>
              <w:pStyle w:val="TableParagraph"/>
              <w:spacing w:before="5"/>
              <w:ind w:left="64"/>
              <w:rPr>
                <w:b/>
              </w:rPr>
            </w:pPr>
            <w:r>
              <w:rPr>
                <w:b/>
              </w:rPr>
              <w:t>SEMANA 2</w:t>
            </w:r>
          </w:p>
        </w:tc>
      </w:tr>
      <w:tr w:rsidR="00E42109">
        <w:trPr>
          <w:trHeight w:hRule="exact" w:val="310"/>
        </w:trPr>
        <w:tc>
          <w:tcPr>
            <w:tcW w:w="1661" w:type="dxa"/>
            <w:vMerge/>
          </w:tcPr>
          <w:p w:rsidR="00E42109" w:rsidRDefault="00E42109"/>
        </w:tc>
        <w:tc>
          <w:tcPr>
            <w:tcW w:w="481" w:type="dxa"/>
          </w:tcPr>
          <w:p w:rsidR="00E42109" w:rsidRDefault="00630379">
            <w:pPr>
              <w:pStyle w:val="TableParagraph"/>
              <w:spacing w:before="5"/>
              <w:ind w:left="64"/>
              <w:rPr>
                <w:b/>
              </w:rPr>
            </w:pPr>
            <w:r>
              <w:rPr>
                <w:b/>
              </w:rPr>
              <w:t>1</w:t>
            </w:r>
          </w:p>
        </w:tc>
        <w:tc>
          <w:tcPr>
            <w:tcW w:w="480" w:type="dxa"/>
          </w:tcPr>
          <w:p w:rsidR="00E42109" w:rsidRDefault="00630379">
            <w:pPr>
              <w:pStyle w:val="TableParagraph"/>
              <w:spacing w:before="5"/>
              <w:ind w:left="64"/>
              <w:rPr>
                <w:b/>
              </w:rPr>
            </w:pPr>
            <w:r>
              <w:rPr>
                <w:b/>
              </w:rPr>
              <w:t>2</w:t>
            </w:r>
          </w:p>
        </w:tc>
        <w:tc>
          <w:tcPr>
            <w:tcW w:w="480" w:type="dxa"/>
          </w:tcPr>
          <w:p w:rsidR="00E42109" w:rsidRDefault="00630379">
            <w:pPr>
              <w:pStyle w:val="TableParagraph"/>
              <w:spacing w:before="5"/>
              <w:ind w:left="64"/>
              <w:rPr>
                <w:b/>
              </w:rPr>
            </w:pPr>
            <w:r>
              <w:rPr>
                <w:b/>
              </w:rPr>
              <w:t>3</w:t>
            </w:r>
          </w:p>
        </w:tc>
        <w:tc>
          <w:tcPr>
            <w:tcW w:w="480" w:type="dxa"/>
          </w:tcPr>
          <w:p w:rsidR="00E42109" w:rsidRDefault="00630379">
            <w:pPr>
              <w:pStyle w:val="TableParagraph"/>
              <w:spacing w:before="5"/>
              <w:ind w:left="64"/>
              <w:rPr>
                <w:b/>
              </w:rPr>
            </w:pPr>
            <w:r>
              <w:rPr>
                <w:b/>
              </w:rPr>
              <w:t>4</w:t>
            </w:r>
          </w:p>
        </w:tc>
        <w:tc>
          <w:tcPr>
            <w:tcW w:w="480" w:type="dxa"/>
          </w:tcPr>
          <w:p w:rsidR="00E42109" w:rsidRDefault="00630379">
            <w:pPr>
              <w:pStyle w:val="TableParagraph"/>
              <w:spacing w:before="5"/>
              <w:ind w:left="64"/>
              <w:rPr>
                <w:b/>
              </w:rPr>
            </w:pPr>
            <w:r>
              <w:rPr>
                <w:b/>
              </w:rPr>
              <w:t>5</w:t>
            </w:r>
          </w:p>
        </w:tc>
        <w:tc>
          <w:tcPr>
            <w:tcW w:w="480" w:type="dxa"/>
          </w:tcPr>
          <w:p w:rsidR="00E42109" w:rsidRDefault="00630379">
            <w:pPr>
              <w:pStyle w:val="TableParagraph"/>
              <w:spacing w:before="5"/>
              <w:ind w:left="64"/>
              <w:rPr>
                <w:b/>
              </w:rPr>
            </w:pPr>
            <w:r>
              <w:rPr>
                <w:b/>
              </w:rPr>
              <w:t>6</w:t>
            </w:r>
          </w:p>
        </w:tc>
        <w:tc>
          <w:tcPr>
            <w:tcW w:w="480" w:type="dxa"/>
          </w:tcPr>
          <w:p w:rsidR="00E42109" w:rsidRDefault="00630379">
            <w:pPr>
              <w:pStyle w:val="TableParagraph"/>
              <w:spacing w:before="5"/>
              <w:ind w:left="64"/>
              <w:rPr>
                <w:b/>
              </w:rPr>
            </w:pPr>
            <w:r>
              <w:rPr>
                <w:b/>
              </w:rPr>
              <w:t>7</w:t>
            </w:r>
          </w:p>
        </w:tc>
        <w:tc>
          <w:tcPr>
            <w:tcW w:w="480" w:type="dxa"/>
          </w:tcPr>
          <w:p w:rsidR="00E42109" w:rsidRDefault="00630379">
            <w:pPr>
              <w:pStyle w:val="TableParagraph"/>
              <w:spacing w:before="5"/>
              <w:ind w:left="64"/>
              <w:rPr>
                <w:b/>
              </w:rPr>
            </w:pPr>
            <w:r>
              <w:rPr>
                <w:b/>
              </w:rPr>
              <w:t>1</w:t>
            </w:r>
          </w:p>
        </w:tc>
        <w:tc>
          <w:tcPr>
            <w:tcW w:w="480" w:type="dxa"/>
          </w:tcPr>
          <w:p w:rsidR="00E42109" w:rsidRDefault="00630379">
            <w:pPr>
              <w:pStyle w:val="TableParagraph"/>
              <w:spacing w:before="5"/>
              <w:ind w:left="64"/>
              <w:rPr>
                <w:b/>
              </w:rPr>
            </w:pPr>
            <w:r>
              <w:rPr>
                <w:b/>
              </w:rPr>
              <w:t>2</w:t>
            </w:r>
          </w:p>
        </w:tc>
        <w:tc>
          <w:tcPr>
            <w:tcW w:w="480" w:type="dxa"/>
          </w:tcPr>
          <w:p w:rsidR="00E42109" w:rsidRDefault="00630379">
            <w:pPr>
              <w:pStyle w:val="TableParagraph"/>
              <w:spacing w:before="5"/>
              <w:ind w:left="64"/>
              <w:rPr>
                <w:b/>
              </w:rPr>
            </w:pPr>
            <w:r>
              <w:rPr>
                <w:b/>
              </w:rPr>
              <w:t>3</w:t>
            </w:r>
          </w:p>
        </w:tc>
        <w:tc>
          <w:tcPr>
            <w:tcW w:w="480" w:type="dxa"/>
          </w:tcPr>
          <w:p w:rsidR="00E42109" w:rsidRDefault="00630379">
            <w:pPr>
              <w:pStyle w:val="TableParagraph"/>
              <w:spacing w:before="5"/>
              <w:ind w:left="64"/>
              <w:rPr>
                <w:b/>
              </w:rPr>
            </w:pPr>
            <w:r>
              <w:rPr>
                <w:b/>
              </w:rPr>
              <w:t>4</w:t>
            </w:r>
          </w:p>
        </w:tc>
        <w:tc>
          <w:tcPr>
            <w:tcW w:w="481" w:type="dxa"/>
          </w:tcPr>
          <w:p w:rsidR="00E42109" w:rsidRDefault="00630379">
            <w:pPr>
              <w:pStyle w:val="TableParagraph"/>
              <w:spacing w:before="5"/>
              <w:ind w:left="65"/>
              <w:rPr>
                <w:b/>
              </w:rPr>
            </w:pPr>
            <w:r>
              <w:rPr>
                <w:b/>
              </w:rPr>
              <w:t>5</w:t>
            </w:r>
          </w:p>
        </w:tc>
        <w:tc>
          <w:tcPr>
            <w:tcW w:w="480" w:type="dxa"/>
          </w:tcPr>
          <w:p w:rsidR="00E42109" w:rsidRDefault="00630379">
            <w:pPr>
              <w:pStyle w:val="TableParagraph"/>
              <w:spacing w:before="5"/>
              <w:ind w:left="64"/>
              <w:rPr>
                <w:b/>
              </w:rPr>
            </w:pPr>
            <w:r>
              <w:rPr>
                <w:b/>
              </w:rPr>
              <w:t>6</w:t>
            </w:r>
          </w:p>
        </w:tc>
        <w:tc>
          <w:tcPr>
            <w:tcW w:w="480" w:type="dxa"/>
          </w:tcPr>
          <w:p w:rsidR="00E42109" w:rsidRDefault="00630379">
            <w:pPr>
              <w:pStyle w:val="TableParagraph"/>
              <w:spacing w:before="5"/>
              <w:ind w:left="64"/>
              <w:rPr>
                <w:b/>
              </w:rPr>
            </w:pPr>
            <w:r>
              <w:rPr>
                <w:b/>
              </w:rPr>
              <w:t>7</w:t>
            </w:r>
          </w:p>
        </w:tc>
      </w:tr>
      <w:tr w:rsidR="00E42109">
        <w:trPr>
          <w:trHeight w:hRule="exact" w:val="310"/>
        </w:trPr>
        <w:tc>
          <w:tcPr>
            <w:tcW w:w="1661" w:type="dxa"/>
          </w:tcPr>
          <w:p w:rsidR="00E42109" w:rsidRDefault="00630379">
            <w:pPr>
              <w:pStyle w:val="TableParagraph"/>
              <w:spacing w:before="5"/>
              <w:ind w:left="64"/>
            </w:pPr>
            <w:r>
              <w:t>1</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0"/>
        </w:trPr>
        <w:tc>
          <w:tcPr>
            <w:tcW w:w="1661" w:type="dxa"/>
          </w:tcPr>
          <w:p w:rsidR="00E42109" w:rsidRDefault="00630379">
            <w:pPr>
              <w:pStyle w:val="TableParagraph"/>
              <w:spacing w:before="5"/>
              <w:ind w:left="64"/>
            </w:pPr>
            <w:r>
              <w:t>2</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2"/>
        </w:trPr>
        <w:tc>
          <w:tcPr>
            <w:tcW w:w="1661" w:type="dxa"/>
          </w:tcPr>
          <w:p w:rsidR="00E42109" w:rsidRDefault="00630379">
            <w:pPr>
              <w:pStyle w:val="TableParagraph"/>
              <w:spacing w:before="7"/>
              <w:ind w:left="64"/>
            </w:pPr>
            <w:r>
              <w:t>3</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0"/>
        </w:trPr>
        <w:tc>
          <w:tcPr>
            <w:tcW w:w="1661" w:type="dxa"/>
          </w:tcPr>
          <w:p w:rsidR="00E42109" w:rsidRDefault="00630379">
            <w:pPr>
              <w:pStyle w:val="TableParagraph"/>
              <w:spacing w:before="5"/>
              <w:ind w:left="64"/>
            </w:pPr>
            <w:r>
              <w:t>4</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0"/>
        </w:trPr>
        <w:tc>
          <w:tcPr>
            <w:tcW w:w="1661" w:type="dxa"/>
          </w:tcPr>
          <w:p w:rsidR="00E42109" w:rsidRDefault="00630379">
            <w:pPr>
              <w:pStyle w:val="TableParagraph"/>
              <w:spacing w:before="5"/>
              <w:ind w:left="64"/>
            </w:pPr>
            <w:r>
              <w:t>5</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0"/>
        </w:trPr>
        <w:tc>
          <w:tcPr>
            <w:tcW w:w="1661" w:type="dxa"/>
          </w:tcPr>
          <w:p w:rsidR="00E42109" w:rsidRDefault="00630379">
            <w:pPr>
              <w:pStyle w:val="TableParagraph"/>
              <w:spacing w:before="5"/>
              <w:ind w:left="64"/>
            </w:pPr>
            <w:r>
              <w:t>6</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0"/>
        </w:trPr>
        <w:tc>
          <w:tcPr>
            <w:tcW w:w="1661" w:type="dxa"/>
          </w:tcPr>
          <w:p w:rsidR="00E42109" w:rsidRDefault="00630379">
            <w:pPr>
              <w:pStyle w:val="TableParagraph"/>
              <w:spacing w:before="5"/>
              <w:ind w:left="64"/>
            </w:pPr>
            <w:r>
              <w:t>7</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0"/>
        </w:trPr>
        <w:tc>
          <w:tcPr>
            <w:tcW w:w="1661" w:type="dxa"/>
          </w:tcPr>
          <w:p w:rsidR="00E42109" w:rsidRDefault="00630379">
            <w:pPr>
              <w:pStyle w:val="TableParagraph"/>
              <w:spacing w:before="5"/>
              <w:ind w:left="64"/>
            </w:pPr>
            <w:r>
              <w:t>8</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2"/>
        </w:trPr>
        <w:tc>
          <w:tcPr>
            <w:tcW w:w="1661" w:type="dxa"/>
          </w:tcPr>
          <w:p w:rsidR="00E42109" w:rsidRDefault="00630379">
            <w:pPr>
              <w:pStyle w:val="TableParagraph"/>
              <w:spacing w:before="7"/>
              <w:ind w:left="64"/>
            </w:pPr>
            <w:r>
              <w:t>9</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r w:rsidR="00E42109">
        <w:trPr>
          <w:trHeight w:hRule="exact" w:val="310"/>
        </w:trPr>
        <w:tc>
          <w:tcPr>
            <w:tcW w:w="1661" w:type="dxa"/>
          </w:tcPr>
          <w:p w:rsidR="00E42109" w:rsidRDefault="00630379">
            <w:pPr>
              <w:pStyle w:val="TableParagraph"/>
              <w:spacing w:before="5"/>
              <w:ind w:left="64"/>
            </w:pPr>
            <w:r>
              <w:t>10...</w:t>
            </w:r>
          </w:p>
        </w:tc>
        <w:tc>
          <w:tcPr>
            <w:tcW w:w="481"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0" w:type="dxa"/>
          </w:tcPr>
          <w:p w:rsidR="00E42109" w:rsidRDefault="00E42109"/>
        </w:tc>
        <w:tc>
          <w:tcPr>
            <w:tcW w:w="481" w:type="dxa"/>
          </w:tcPr>
          <w:p w:rsidR="00E42109" w:rsidRDefault="00E42109"/>
        </w:tc>
        <w:tc>
          <w:tcPr>
            <w:tcW w:w="480" w:type="dxa"/>
          </w:tcPr>
          <w:p w:rsidR="00E42109" w:rsidRDefault="00E42109"/>
        </w:tc>
        <w:tc>
          <w:tcPr>
            <w:tcW w:w="480" w:type="dxa"/>
          </w:tcPr>
          <w:p w:rsidR="00E42109" w:rsidRDefault="00E42109"/>
        </w:tc>
      </w:tr>
    </w:tbl>
    <w:p w:rsidR="00E42109" w:rsidRDefault="00E42109">
      <w:pPr>
        <w:sectPr w:rsidR="00E42109">
          <w:pgSz w:w="11910" w:h="16840"/>
          <w:pgMar w:top="1200" w:right="0" w:bottom="2580" w:left="1600" w:header="758" w:footer="1163" w:gutter="0"/>
          <w:cols w:space="720"/>
        </w:sectPr>
      </w:pPr>
    </w:p>
    <w:p w:rsidR="00E42109" w:rsidRDefault="00E42109">
      <w:pPr>
        <w:pStyle w:val="Textoindependiente"/>
        <w:spacing w:before="8"/>
        <w:rPr>
          <w:b/>
          <w:sz w:val="15"/>
        </w:rPr>
      </w:pPr>
    </w:p>
    <w:p w:rsidR="00E42109" w:rsidRDefault="00630379">
      <w:pPr>
        <w:spacing w:before="100"/>
        <w:ind w:left="102"/>
        <w:rPr>
          <w:b/>
          <w:sz w:val="24"/>
        </w:rPr>
      </w:pPr>
      <w:r>
        <w:rPr>
          <w:b/>
          <w:sz w:val="24"/>
        </w:rPr>
        <w:t>PRESUPUESTO (señalar el presupuesto según costos)</w:t>
      </w:r>
    </w:p>
    <w:p w:rsidR="00E42109" w:rsidRDefault="00E42109">
      <w:pPr>
        <w:pStyle w:val="Textoindependiente"/>
        <w:rPr>
          <w:b/>
          <w:sz w:val="20"/>
        </w:rPr>
      </w:pPr>
    </w:p>
    <w:p w:rsidR="00E42109" w:rsidRDefault="00E42109">
      <w:pPr>
        <w:pStyle w:val="Textoindependiente"/>
        <w:spacing w:before="1"/>
        <w:rPr>
          <w:b/>
          <w:sz w:val="11"/>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1217"/>
        <w:gridCol w:w="1215"/>
        <w:gridCol w:w="1219"/>
        <w:gridCol w:w="1215"/>
      </w:tblGrid>
      <w:tr w:rsidR="00E42109">
        <w:trPr>
          <w:trHeight w:hRule="exact" w:val="634"/>
        </w:trPr>
        <w:tc>
          <w:tcPr>
            <w:tcW w:w="2557" w:type="dxa"/>
          </w:tcPr>
          <w:p w:rsidR="00E42109" w:rsidRDefault="00630379">
            <w:pPr>
              <w:pStyle w:val="TableParagraph"/>
              <w:spacing w:before="168"/>
              <w:ind w:left="760"/>
              <w:rPr>
                <w:b/>
              </w:rPr>
            </w:pPr>
            <w:r>
              <w:rPr>
                <w:b/>
              </w:rPr>
              <w:t>RECURSOS</w:t>
            </w:r>
          </w:p>
        </w:tc>
        <w:tc>
          <w:tcPr>
            <w:tcW w:w="1217" w:type="dxa"/>
          </w:tcPr>
          <w:p w:rsidR="00E42109" w:rsidRDefault="00630379">
            <w:pPr>
              <w:pStyle w:val="TableParagraph"/>
              <w:spacing w:before="22" w:line="276" w:lineRule="auto"/>
              <w:ind w:left="247" w:right="82" w:hanging="144"/>
              <w:rPr>
                <w:b/>
              </w:rPr>
            </w:pPr>
            <w:r>
              <w:rPr>
                <w:b/>
              </w:rPr>
              <w:t>UNIDAD DE MEDIDA</w:t>
            </w:r>
          </w:p>
        </w:tc>
        <w:tc>
          <w:tcPr>
            <w:tcW w:w="1215" w:type="dxa"/>
          </w:tcPr>
          <w:p w:rsidR="00E42109" w:rsidRDefault="00630379">
            <w:pPr>
              <w:pStyle w:val="TableParagraph"/>
              <w:spacing w:before="168"/>
              <w:ind w:left="299"/>
              <w:rPr>
                <w:b/>
              </w:rPr>
            </w:pPr>
            <w:r>
              <w:rPr>
                <w:b/>
              </w:rPr>
              <w:t>TOTAL</w:t>
            </w:r>
          </w:p>
        </w:tc>
        <w:tc>
          <w:tcPr>
            <w:tcW w:w="1219" w:type="dxa"/>
          </w:tcPr>
          <w:p w:rsidR="00E42109" w:rsidRDefault="00630379">
            <w:pPr>
              <w:pStyle w:val="TableParagraph"/>
              <w:spacing w:before="22" w:line="276" w:lineRule="auto"/>
              <w:ind w:left="167" w:right="150" w:firstLine="112"/>
              <w:rPr>
                <w:b/>
              </w:rPr>
            </w:pPr>
            <w:r>
              <w:rPr>
                <w:b/>
              </w:rPr>
              <w:t>COSTO UNITARIO</w:t>
            </w:r>
          </w:p>
        </w:tc>
        <w:tc>
          <w:tcPr>
            <w:tcW w:w="1215" w:type="dxa"/>
          </w:tcPr>
          <w:p w:rsidR="00E42109" w:rsidRDefault="00630379">
            <w:pPr>
              <w:pStyle w:val="TableParagraph"/>
              <w:spacing w:before="22" w:line="276" w:lineRule="auto"/>
              <w:ind w:left="297" w:right="266" w:hanging="20"/>
              <w:rPr>
                <w:b/>
              </w:rPr>
            </w:pPr>
            <w:r>
              <w:rPr>
                <w:b/>
              </w:rPr>
              <w:t>COSTO TOTAL</w:t>
            </w:r>
          </w:p>
        </w:tc>
      </w:tr>
      <w:tr w:rsidR="00E42109">
        <w:trPr>
          <w:trHeight w:hRule="exact" w:val="319"/>
        </w:trPr>
        <w:tc>
          <w:tcPr>
            <w:tcW w:w="2557" w:type="dxa"/>
          </w:tcPr>
          <w:p w:rsidR="00E42109" w:rsidRDefault="00630379">
            <w:pPr>
              <w:pStyle w:val="TableParagraph"/>
              <w:spacing w:before="10"/>
              <w:ind w:left="64"/>
            </w:pPr>
            <w:r>
              <w:t>1</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22"/>
        </w:trPr>
        <w:tc>
          <w:tcPr>
            <w:tcW w:w="2557" w:type="dxa"/>
          </w:tcPr>
          <w:p w:rsidR="00E42109" w:rsidRDefault="00630379">
            <w:pPr>
              <w:pStyle w:val="TableParagraph"/>
              <w:spacing w:before="12"/>
              <w:ind w:left="64"/>
            </w:pPr>
            <w:r>
              <w:t>2</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22"/>
        </w:trPr>
        <w:tc>
          <w:tcPr>
            <w:tcW w:w="2557" w:type="dxa"/>
          </w:tcPr>
          <w:p w:rsidR="00E42109" w:rsidRDefault="00630379">
            <w:pPr>
              <w:pStyle w:val="TableParagraph"/>
              <w:spacing w:before="12"/>
              <w:ind w:left="64"/>
            </w:pPr>
            <w:r>
              <w:t>3</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22"/>
        </w:trPr>
        <w:tc>
          <w:tcPr>
            <w:tcW w:w="2557" w:type="dxa"/>
          </w:tcPr>
          <w:p w:rsidR="00E42109" w:rsidRDefault="00630379">
            <w:pPr>
              <w:pStyle w:val="TableParagraph"/>
              <w:spacing w:before="10"/>
              <w:ind w:left="64"/>
            </w:pPr>
            <w:r>
              <w:t>4</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19"/>
        </w:trPr>
        <w:tc>
          <w:tcPr>
            <w:tcW w:w="2557" w:type="dxa"/>
          </w:tcPr>
          <w:p w:rsidR="00E42109" w:rsidRDefault="00630379">
            <w:pPr>
              <w:pStyle w:val="TableParagraph"/>
              <w:spacing w:before="10"/>
              <w:ind w:left="64"/>
            </w:pPr>
            <w:r>
              <w:t>5</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22"/>
        </w:trPr>
        <w:tc>
          <w:tcPr>
            <w:tcW w:w="2557" w:type="dxa"/>
          </w:tcPr>
          <w:p w:rsidR="00E42109" w:rsidRDefault="00630379">
            <w:pPr>
              <w:pStyle w:val="TableParagraph"/>
              <w:spacing w:before="12"/>
              <w:ind w:left="64"/>
            </w:pPr>
            <w:r>
              <w:t>6</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22"/>
        </w:trPr>
        <w:tc>
          <w:tcPr>
            <w:tcW w:w="2557" w:type="dxa"/>
          </w:tcPr>
          <w:p w:rsidR="00E42109" w:rsidRDefault="00630379">
            <w:pPr>
              <w:pStyle w:val="TableParagraph"/>
              <w:spacing w:before="12"/>
              <w:ind w:left="64"/>
            </w:pPr>
            <w:r>
              <w:t>7</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22"/>
        </w:trPr>
        <w:tc>
          <w:tcPr>
            <w:tcW w:w="2557" w:type="dxa"/>
          </w:tcPr>
          <w:p w:rsidR="00E42109" w:rsidRDefault="00630379">
            <w:pPr>
              <w:pStyle w:val="TableParagraph"/>
              <w:spacing w:before="10"/>
              <w:ind w:left="64"/>
            </w:pPr>
            <w:r>
              <w:t>8</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319"/>
        </w:trPr>
        <w:tc>
          <w:tcPr>
            <w:tcW w:w="2557" w:type="dxa"/>
          </w:tcPr>
          <w:p w:rsidR="00E42109" w:rsidRDefault="00630379">
            <w:pPr>
              <w:pStyle w:val="TableParagraph"/>
              <w:spacing w:before="10"/>
              <w:ind w:left="64"/>
            </w:pPr>
            <w:r>
              <w:t>9...</w:t>
            </w:r>
          </w:p>
        </w:tc>
        <w:tc>
          <w:tcPr>
            <w:tcW w:w="1217" w:type="dxa"/>
          </w:tcPr>
          <w:p w:rsidR="00E42109" w:rsidRDefault="00E42109"/>
        </w:tc>
        <w:tc>
          <w:tcPr>
            <w:tcW w:w="1215" w:type="dxa"/>
          </w:tcPr>
          <w:p w:rsidR="00E42109" w:rsidRDefault="00E42109"/>
        </w:tc>
        <w:tc>
          <w:tcPr>
            <w:tcW w:w="1219" w:type="dxa"/>
          </w:tcPr>
          <w:p w:rsidR="00E42109" w:rsidRDefault="00E42109"/>
        </w:tc>
        <w:tc>
          <w:tcPr>
            <w:tcW w:w="1215" w:type="dxa"/>
          </w:tcPr>
          <w:p w:rsidR="00E42109" w:rsidRDefault="00E42109"/>
        </w:tc>
      </w:tr>
      <w:tr w:rsidR="00E42109">
        <w:trPr>
          <w:trHeight w:hRule="exact" w:val="612"/>
        </w:trPr>
        <w:tc>
          <w:tcPr>
            <w:tcW w:w="2557" w:type="dxa"/>
          </w:tcPr>
          <w:p w:rsidR="00E42109" w:rsidRDefault="00630379">
            <w:pPr>
              <w:pStyle w:val="TableParagraph"/>
              <w:spacing w:before="156"/>
              <w:ind w:left="64"/>
            </w:pPr>
            <w:r>
              <w:t>TOTAL</w:t>
            </w:r>
          </w:p>
        </w:tc>
        <w:tc>
          <w:tcPr>
            <w:tcW w:w="3651" w:type="dxa"/>
            <w:gridSpan w:val="3"/>
          </w:tcPr>
          <w:p w:rsidR="00E42109" w:rsidRDefault="00E42109"/>
        </w:tc>
        <w:tc>
          <w:tcPr>
            <w:tcW w:w="1215" w:type="dxa"/>
          </w:tcPr>
          <w:p w:rsidR="00E42109" w:rsidRDefault="00E42109"/>
        </w:tc>
      </w:tr>
    </w:tbl>
    <w:p w:rsidR="00E42109" w:rsidRDefault="00E42109">
      <w:pPr>
        <w:pStyle w:val="Textoindependiente"/>
        <w:spacing w:before="4"/>
        <w:rPr>
          <w:b/>
          <w:sz w:val="23"/>
        </w:rPr>
      </w:pPr>
    </w:p>
    <w:p w:rsidR="00E42109" w:rsidRDefault="00630379">
      <w:pPr>
        <w:pStyle w:val="Ttulo2"/>
        <w:ind w:left="3040"/>
      </w:pPr>
      <w:bookmarkStart w:id="14" w:name="_bookmark13"/>
      <w:bookmarkEnd w:id="14"/>
      <w:r>
        <w:t>MATERIAL Y MÉTODOS</w:t>
      </w:r>
    </w:p>
    <w:p w:rsidR="00E42109" w:rsidRDefault="00E42109">
      <w:pPr>
        <w:pStyle w:val="Textoindependiente"/>
        <w:spacing w:before="7"/>
        <w:rPr>
          <w:b/>
          <w:sz w:val="29"/>
        </w:rPr>
      </w:pPr>
    </w:p>
    <w:p w:rsidR="00E42109" w:rsidRDefault="00630379">
      <w:pPr>
        <w:ind w:left="102"/>
        <w:rPr>
          <w:b/>
          <w:sz w:val="24"/>
        </w:rPr>
      </w:pPr>
      <w:r>
        <w:rPr>
          <w:b/>
          <w:sz w:val="24"/>
        </w:rPr>
        <w:t>Objetivos:</w:t>
      </w:r>
    </w:p>
    <w:p w:rsidR="00E42109" w:rsidRDefault="00630379">
      <w:pPr>
        <w:pStyle w:val="Textoindependiente"/>
        <w:spacing w:before="41"/>
        <w:ind w:left="102"/>
      </w:pPr>
      <w:r>
        <w:t>Al finalizar esta unidad serás capaz de:</w:t>
      </w:r>
    </w:p>
    <w:p w:rsidR="00E42109" w:rsidRDefault="00630379">
      <w:pPr>
        <w:pStyle w:val="Prrafodelista"/>
        <w:numPr>
          <w:ilvl w:val="2"/>
          <w:numId w:val="16"/>
        </w:numPr>
        <w:tabs>
          <w:tab w:val="left" w:pos="821"/>
          <w:tab w:val="left" w:pos="822"/>
        </w:tabs>
        <w:spacing w:before="39"/>
        <w:rPr>
          <w:sz w:val="24"/>
        </w:rPr>
      </w:pPr>
      <w:r>
        <w:rPr>
          <w:sz w:val="24"/>
        </w:rPr>
        <w:t>Redactar en forma adecuada el componente</w:t>
      </w:r>
      <w:r>
        <w:rPr>
          <w:spacing w:val="-19"/>
          <w:sz w:val="24"/>
        </w:rPr>
        <w:t xml:space="preserve"> </w:t>
      </w:r>
      <w:r>
        <w:rPr>
          <w:sz w:val="24"/>
        </w:rPr>
        <w:t>materiales,</w:t>
      </w:r>
    </w:p>
    <w:p w:rsidR="00E42109" w:rsidRDefault="00630379">
      <w:pPr>
        <w:pStyle w:val="Prrafodelista"/>
        <w:numPr>
          <w:ilvl w:val="2"/>
          <w:numId w:val="16"/>
        </w:numPr>
        <w:tabs>
          <w:tab w:val="left" w:pos="821"/>
          <w:tab w:val="left" w:pos="822"/>
        </w:tabs>
        <w:spacing w:before="39"/>
        <w:rPr>
          <w:sz w:val="24"/>
        </w:rPr>
      </w:pPr>
      <w:r>
        <w:rPr>
          <w:sz w:val="24"/>
        </w:rPr>
        <w:t>Redactar en forma apropiada el componente</w:t>
      </w:r>
      <w:r>
        <w:rPr>
          <w:spacing w:val="-23"/>
          <w:sz w:val="24"/>
        </w:rPr>
        <w:t xml:space="preserve"> </w:t>
      </w:r>
      <w:r>
        <w:rPr>
          <w:sz w:val="24"/>
        </w:rPr>
        <w:t>métodos.</w:t>
      </w:r>
    </w:p>
    <w:p w:rsidR="00E42109" w:rsidRDefault="00E42109">
      <w:pPr>
        <w:pStyle w:val="Textoindependiente"/>
        <w:rPr>
          <w:sz w:val="31"/>
        </w:rPr>
      </w:pPr>
    </w:p>
    <w:p w:rsidR="00E42109" w:rsidRDefault="00630379">
      <w:pPr>
        <w:pStyle w:val="Ttulo3"/>
        <w:numPr>
          <w:ilvl w:val="1"/>
          <w:numId w:val="15"/>
        </w:numPr>
        <w:tabs>
          <w:tab w:val="left" w:pos="489"/>
        </w:tabs>
        <w:ind w:hanging="386"/>
      </w:pPr>
      <w:bookmarkStart w:id="15" w:name="_bookmark14"/>
      <w:bookmarkEnd w:id="15"/>
      <w:r>
        <w:t>Material y</w:t>
      </w:r>
      <w:r>
        <w:rPr>
          <w:spacing w:val="-9"/>
        </w:rPr>
        <w:t xml:space="preserve"> </w:t>
      </w:r>
      <w:r>
        <w:t>métodos</w:t>
      </w:r>
    </w:p>
    <w:p w:rsidR="00E42109" w:rsidRDefault="00630379">
      <w:pPr>
        <w:pStyle w:val="Textoindependiente"/>
        <w:spacing w:before="41"/>
        <w:ind w:left="810"/>
      </w:pPr>
      <w:r>
        <w:t>En esta parte de la tesis debemos responder a las preguntas:</w:t>
      </w:r>
    </w:p>
    <w:p w:rsidR="00E42109" w:rsidRDefault="00630379">
      <w:pPr>
        <w:pStyle w:val="Prrafodelista"/>
        <w:numPr>
          <w:ilvl w:val="2"/>
          <w:numId w:val="15"/>
        </w:numPr>
        <w:tabs>
          <w:tab w:val="left" w:pos="821"/>
          <w:tab w:val="left" w:pos="822"/>
        </w:tabs>
        <w:spacing w:before="42"/>
        <w:rPr>
          <w:rFonts w:ascii="Symbol" w:hAnsi="Symbol"/>
          <w:sz w:val="24"/>
        </w:rPr>
      </w:pPr>
      <w:r>
        <w:rPr>
          <w:sz w:val="24"/>
        </w:rPr>
        <w:t>¿Qué hemos</w:t>
      </w:r>
      <w:r>
        <w:rPr>
          <w:spacing w:val="-7"/>
          <w:sz w:val="24"/>
        </w:rPr>
        <w:t xml:space="preserve"> </w:t>
      </w:r>
      <w:r>
        <w:rPr>
          <w:sz w:val="24"/>
        </w:rPr>
        <w:t>hecho?</w:t>
      </w:r>
    </w:p>
    <w:p w:rsidR="00E42109" w:rsidRDefault="00630379">
      <w:pPr>
        <w:pStyle w:val="Prrafodelista"/>
        <w:numPr>
          <w:ilvl w:val="2"/>
          <w:numId w:val="15"/>
        </w:numPr>
        <w:tabs>
          <w:tab w:val="left" w:pos="821"/>
          <w:tab w:val="left" w:pos="822"/>
        </w:tabs>
        <w:spacing w:before="39"/>
        <w:rPr>
          <w:rFonts w:ascii="Symbol" w:hAnsi="Symbol"/>
          <w:sz w:val="24"/>
        </w:rPr>
      </w:pPr>
      <w:r>
        <w:rPr>
          <w:sz w:val="24"/>
        </w:rPr>
        <w:t>¿Cómo hemos obtenido y tratado los</w:t>
      </w:r>
      <w:r>
        <w:rPr>
          <w:spacing w:val="-19"/>
          <w:sz w:val="24"/>
        </w:rPr>
        <w:t xml:space="preserve"> </w:t>
      </w:r>
      <w:r>
        <w:rPr>
          <w:sz w:val="24"/>
        </w:rPr>
        <w:t>datos?</w:t>
      </w:r>
    </w:p>
    <w:p w:rsidR="00E42109" w:rsidRDefault="00630379">
      <w:pPr>
        <w:pStyle w:val="Prrafodelista"/>
        <w:numPr>
          <w:ilvl w:val="2"/>
          <w:numId w:val="15"/>
        </w:numPr>
        <w:tabs>
          <w:tab w:val="left" w:pos="821"/>
          <w:tab w:val="left" w:pos="822"/>
        </w:tabs>
        <w:spacing w:before="39"/>
        <w:rPr>
          <w:rFonts w:ascii="Symbol" w:hAnsi="Symbol"/>
          <w:sz w:val="24"/>
        </w:rPr>
      </w:pPr>
      <w:r>
        <w:rPr>
          <w:sz w:val="24"/>
        </w:rPr>
        <w:t>¿Con qué métodos y</w:t>
      </w:r>
      <w:r>
        <w:rPr>
          <w:spacing w:val="-15"/>
          <w:sz w:val="24"/>
        </w:rPr>
        <w:t xml:space="preserve"> </w:t>
      </w:r>
      <w:r>
        <w:rPr>
          <w:sz w:val="24"/>
        </w:rPr>
        <w:t>técnicas?</w:t>
      </w:r>
    </w:p>
    <w:p w:rsidR="00E42109" w:rsidRDefault="00630379">
      <w:pPr>
        <w:pStyle w:val="Textoindependiente"/>
        <w:spacing w:before="36" w:line="276" w:lineRule="auto"/>
        <w:ind w:left="102" w:right="1696" w:firstLine="707"/>
        <w:jc w:val="both"/>
      </w:pPr>
      <w:r>
        <w:t>Es decir, detallar los métodos usados en el trabajo de investigación; la finalidad principal es permitir que otros investigadores puedan repetir la experiencia, y comprobar los resultados.</w:t>
      </w:r>
    </w:p>
    <w:p w:rsidR="00E42109" w:rsidRDefault="00630379">
      <w:pPr>
        <w:pStyle w:val="Textoindependiente"/>
        <w:spacing w:line="276" w:lineRule="auto"/>
        <w:ind w:left="102" w:right="1694" w:firstLine="707"/>
        <w:jc w:val="both"/>
      </w:pPr>
      <w:r>
        <w:t>Esta</w:t>
      </w:r>
      <w:r>
        <w:rPr>
          <w:spacing w:val="-6"/>
        </w:rPr>
        <w:t xml:space="preserve"> </w:t>
      </w:r>
      <w:r>
        <w:t>comprobación</w:t>
      </w:r>
      <w:r>
        <w:rPr>
          <w:spacing w:val="-9"/>
        </w:rPr>
        <w:t xml:space="preserve"> </w:t>
      </w:r>
      <w:r>
        <w:t>es</w:t>
      </w:r>
      <w:r>
        <w:rPr>
          <w:spacing w:val="-7"/>
        </w:rPr>
        <w:t xml:space="preserve"> </w:t>
      </w:r>
      <w:r>
        <w:t>un</w:t>
      </w:r>
      <w:r>
        <w:rPr>
          <w:spacing w:val="-7"/>
        </w:rPr>
        <w:t xml:space="preserve"> </w:t>
      </w:r>
      <w:r>
        <w:t>requisito</w:t>
      </w:r>
      <w:r>
        <w:rPr>
          <w:spacing w:val="-6"/>
        </w:rPr>
        <w:t xml:space="preserve"> </w:t>
      </w:r>
      <w:r>
        <w:t>fundamental</w:t>
      </w:r>
      <w:r>
        <w:rPr>
          <w:spacing w:val="-8"/>
        </w:rPr>
        <w:t xml:space="preserve"> </w:t>
      </w:r>
      <w:r>
        <w:t>de</w:t>
      </w:r>
      <w:r>
        <w:rPr>
          <w:spacing w:val="-7"/>
        </w:rPr>
        <w:t xml:space="preserve"> </w:t>
      </w:r>
      <w:r>
        <w:t>toda</w:t>
      </w:r>
      <w:r>
        <w:rPr>
          <w:spacing w:val="-9"/>
        </w:rPr>
        <w:t xml:space="preserve"> </w:t>
      </w:r>
      <w:r>
        <w:t>investigación</w:t>
      </w:r>
      <w:r>
        <w:rPr>
          <w:spacing w:val="-6"/>
        </w:rPr>
        <w:t xml:space="preserve"> </w:t>
      </w:r>
      <w:r>
        <w:t>científica,</w:t>
      </w:r>
      <w:r>
        <w:rPr>
          <w:spacing w:val="-7"/>
        </w:rPr>
        <w:t xml:space="preserve"> </w:t>
      </w:r>
      <w:r>
        <w:t>dado</w:t>
      </w:r>
      <w:r>
        <w:rPr>
          <w:spacing w:val="-7"/>
        </w:rPr>
        <w:t xml:space="preserve"> </w:t>
      </w:r>
      <w:r>
        <w:t>que de</w:t>
      </w:r>
      <w:r>
        <w:rPr>
          <w:spacing w:val="-16"/>
        </w:rPr>
        <w:t xml:space="preserve"> </w:t>
      </w:r>
      <w:r>
        <w:t>ese</w:t>
      </w:r>
      <w:r>
        <w:rPr>
          <w:spacing w:val="-16"/>
        </w:rPr>
        <w:t xml:space="preserve"> </w:t>
      </w:r>
      <w:r>
        <w:t>modo</w:t>
      </w:r>
      <w:r>
        <w:rPr>
          <w:spacing w:val="-16"/>
        </w:rPr>
        <w:t xml:space="preserve"> </w:t>
      </w:r>
      <w:r>
        <w:t>el</w:t>
      </w:r>
      <w:r>
        <w:rPr>
          <w:spacing w:val="-17"/>
        </w:rPr>
        <w:t xml:space="preserve"> </w:t>
      </w:r>
      <w:r>
        <w:t>trabajo</w:t>
      </w:r>
      <w:r>
        <w:rPr>
          <w:spacing w:val="-16"/>
        </w:rPr>
        <w:t xml:space="preserve"> </w:t>
      </w:r>
      <w:r>
        <w:t>es</w:t>
      </w:r>
      <w:r>
        <w:rPr>
          <w:spacing w:val="-16"/>
        </w:rPr>
        <w:t xml:space="preserve"> </w:t>
      </w:r>
      <w:r>
        <w:t>validado</w:t>
      </w:r>
      <w:r>
        <w:rPr>
          <w:spacing w:val="-16"/>
        </w:rPr>
        <w:t xml:space="preserve"> </w:t>
      </w:r>
      <w:r>
        <w:t>por</w:t>
      </w:r>
      <w:r>
        <w:rPr>
          <w:spacing w:val="-17"/>
        </w:rPr>
        <w:t xml:space="preserve"> </w:t>
      </w:r>
      <w:r>
        <w:t>otros</w:t>
      </w:r>
      <w:r>
        <w:rPr>
          <w:spacing w:val="-16"/>
        </w:rPr>
        <w:t xml:space="preserve"> </w:t>
      </w:r>
      <w:r>
        <w:t>investigadores.</w:t>
      </w:r>
      <w:r>
        <w:rPr>
          <w:spacing w:val="-16"/>
        </w:rPr>
        <w:t xml:space="preserve"> </w:t>
      </w:r>
      <w:r>
        <w:t>Por</w:t>
      </w:r>
      <w:r>
        <w:rPr>
          <w:spacing w:val="-17"/>
        </w:rPr>
        <w:t xml:space="preserve"> </w:t>
      </w:r>
      <w:r>
        <w:t>ello</w:t>
      </w:r>
      <w:r>
        <w:rPr>
          <w:spacing w:val="-16"/>
        </w:rPr>
        <w:t xml:space="preserve"> </w:t>
      </w:r>
      <w:r>
        <w:t>esta</w:t>
      </w:r>
      <w:r>
        <w:rPr>
          <w:spacing w:val="-16"/>
        </w:rPr>
        <w:t xml:space="preserve"> </w:t>
      </w:r>
      <w:r>
        <w:t>sección</w:t>
      </w:r>
      <w:r>
        <w:rPr>
          <w:spacing w:val="-16"/>
        </w:rPr>
        <w:t xml:space="preserve"> </w:t>
      </w:r>
      <w:r>
        <w:t>tiene</w:t>
      </w:r>
      <w:r>
        <w:rPr>
          <w:spacing w:val="-16"/>
        </w:rPr>
        <w:t xml:space="preserve"> </w:t>
      </w:r>
      <w:r>
        <w:t>que</w:t>
      </w:r>
      <w:r>
        <w:rPr>
          <w:spacing w:val="-18"/>
        </w:rPr>
        <w:t xml:space="preserve"> </w:t>
      </w:r>
      <w:r>
        <w:t>proveer suficiente</w:t>
      </w:r>
      <w:r>
        <w:rPr>
          <w:spacing w:val="-7"/>
        </w:rPr>
        <w:t xml:space="preserve"> </w:t>
      </w:r>
      <w:r>
        <w:t>información.</w:t>
      </w:r>
    </w:p>
    <w:p w:rsidR="00E42109" w:rsidRDefault="00630379">
      <w:pPr>
        <w:pStyle w:val="Textoindependiente"/>
        <w:spacing w:before="1" w:line="276" w:lineRule="auto"/>
        <w:ind w:left="102" w:right="1707" w:firstLine="707"/>
        <w:jc w:val="both"/>
      </w:pPr>
      <w:r>
        <w:t>Una buena redacción es importante en toda tesis y es en esta sección donde debemos poner mucha atención. El estilo debe ser narrativo y directo.</w:t>
      </w:r>
    </w:p>
    <w:p w:rsidR="00E42109" w:rsidRDefault="00630379">
      <w:pPr>
        <w:pStyle w:val="Textoindependiente"/>
        <w:spacing w:line="276" w:lineRule="auto"/>
        <w:ind w:left="102" w:right="1695" w:firstLine="707"/>
        <w:jc w:val="both"/>
      </w:pPr>
      <w:r>
        <w:t>Debe evitarse frases demasiado largas y complicadas, sustituyéndola por frases cortas y sencillas, pues estas ú</w:t>
      </w:r>
      <w:r>
        <w:t>ltimas son más fáciles de comprender. La secuencia de la oración debe realizarse en orden lógico y no debe mencionarse cuestiones ni conceptos que no sean relativos al tema de estudio o asuntos interesantes pero superfluos, porque generalmente distraerán e</w:t>
      </w:r>
      <w:r>
        <w:t xml:space="preserve"> incluso pueden llegar a confundir al lector.</w:t>
      </w:r>
    </w:p>
    <w:p w:rsidR="00E42109" w:rsidRDefault="00630379">
      <w:pPr>
        <w:pStyle w:val="Textoindependiente"/>
        <w:spacing w:line="276" w:lineRule="auto"/>
        <w:ind w:left="102" w:right="1708" w:firstLine="707"/>
        <w:jc w:val="both"/>
      </w:pPr>
      <w:r>
        <w:t>En cuanto a la redacción, se usará el tiempo pasado ya que se trata de relatar lo que sucedió durante el proceso de investigación.</w:t>
      </w:r>
    </w:p>
    <w:p w:rsidR="00E42109" w:rsidRDefault="00E42109">
      <w:pPr>
        <w:spacing w:line="276" w:lineRule="auto"/>
        <w:jc w:val="both"/>
        <w:sectPr w:rsidR="00E42109">
          <w:pgSz w:w="11910" w:h="16840"/>
          <w:pgMar w:top="1200" w:right="0" w:bottom="1820" w:left="1600" w:header="758" w:footer="1163" w:gutter="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699" w:firstLine="707"/>
        <w:jc w:val="both"/>
      </w:pPr>
      <w:r>
        <w:t>Por último, hay que evitar el uso de términos ambiguos, tale</w:t>
      </w:r>
      <w:r>
        <w:t>s como frecuentemente, regularmente y periódicamente; para que la investigación se pueda comprender y luego repetir si así lo desean, el lector necesita entender exactamente qué, cuándo y cómo se hizo el trabajo.</w:t>
      </w:r>
    </w:p>
    <w:p w:rsidR="00E42109" w:rsidRDefault="00E42109">
      <w:pPr>
        <w:pStyle w:val="Textoindependiente"/>
        <w:spacing w:before="7"/>
        <w:rPr>
          <w:sz w:val="27"/>
        </w:rPr>
      </w:pPr>
    </w:p>
    <w:p w:rsidR="00E42109" w:rsidRDefault="00630379">
      <w:pPr>
        <w:pStyle w:val="Ttulo3"/>
        <w:numPr>
          <w:ilvl w:val="1"/>
          <w:numId w:val="15"/>
        </w:numPr>
        <w:tabs>
          <w:tab w:val="left" w:pos="488"/>
        </w:tabs>
        <w:ind w:hanging="386"/>
      </w:pPr>
      <w:bookmarkStart w:id="16" w:name="_bookmark15"/>
      <w:bookmarkEnd w:id="16"/>
      <w:r>
        <w:t>Redacción de</w:t>
      </w:r>
      <w:r>
        <w:rPr>
          <w:spacing w:val="-11"/>
        </w:rPr>
        <w:t xml:space="preserve"> </w:t>
      </w:r>
      <w:r>
        <w:t>material</w:t>
      </w:r>
    </w:p>
    <w:p w:rsidR="00E42109" w:rsidRDefault="00630379">
      <w:pPr>
        <w:pStyle w:val="Textoindependiente"/>
        <w:spacing w:before="41" w:line="276" w:lineRule="auto"/>
        <w:ind w:left="102" w:right="1696" w:firstLine="707"/>
        <w:jc w:val="both"/>
      </w:pPr>
      <w:r>
        <w:t>Con respecto a los materiales, hay que incluir las especificaciones técnicas y las cantidades exactas, así como la procedencia o el método de preparación. A veces es necesario incluso enumerar las propiedades químicas y físicas pertinentes de los reactivos</w:t>
      </w:r>
      <w:r>
        <w:t xml:space="preserve"> utilizados. Hay que abstenerse de utilizar nombres comerciales: normalmente se prefiere emplear los nombres genéricos</w:t>
      </w:r>
      <w:r>
        <w:rPr>
          <w:spacing w:val="-6"/>
        </w:rPr>
        <w:t xml:space="preserve"> </w:t>
      </w:r>
      <w:r>
        <w:t>o</w:t>
      </w:r>
      <w:r>
        <w:rPr>
          <w:spacing w:val="-8"/>
        </w:rPr>
        <w:t xml:space="preserve"> </w:t>
      </w:r>
      <w:r>
        <w:t>químicos.</w:t>
      </w:r>
      <w:r>
        <w:rPr>
          <w:spacing w:val="-8"/>
        </w:rPr>
        <w:t xml:space="preserve"> </w:t>
      </w:r>
      <w:r>
        <w:t>Esto</w:t>
      </w:r>
      <w:r>
        <w:rPr>
          <w:spacing w:val="-10"/>
        </w:rPr>
        <w:t xml:space="preserve"> </w:t>
      </w:r>
      <w:r>
        <w:t>evita</w:t>
      </w:r>
      <w:r>
        <w:rPr>
          <w:spacing w:val="-6"/>
        </w:rPr>
        <w:t xml:space="preserve"> </w:t>
      </w:r>
      <w:r>
        <w:t>la</w:t>
      </w:r>
      <w:r>
        <w:rPr>
          <w:spacing w:val="-8"/>
        </w:rPr>
        <w:t xml:space="preserve"> </w:t>
      </w:r>
      <w:r>
        <w:t>publicidad</w:t>
      </w:r>
      <w:r>
        <w:rPr>
          <w:spacing w:val="-6"/>
        </w:rPr>
        <w:t xml:space="preserve"> </w:t>
      </w:r>
      <w:r>
        <w:t>intrínseca</w:t>
      </w:r>
      <w:r>
        <w:rPr>
          <w:spacing w:val="-6"/>
        </w:rPr>
        <w:t xml:space="preserve"> </w:t>
      </w:r>
      <w:r>
        <w:t>de</w:t>
      </w:r>
      <w:r>
        <w:rPr>
          <w:spacing w:val="-6"/>
        </w:rPr>
        <w:t xml:space="preserve"> </w:t>
      </w:r>
      <w:r>
        <w:t>los</w:t>
      </w:r>
      <w:r>
        <w:rPr>
          <w:spacing w:val="-8"/>
        </w:rPr>
        <w:t xml:space="preserve"> </w:t>
      </w:r>
      <w:r>
        <w:t>nombres</w:t>
      </w:r>
      <w:r>
        <w:rPr>
          <w:spacing w:val="-6"/>
        </w:rPr>
        <w:t xml:space="preserve"> </w:t>
      </w:r>
      <w:r>
        <w:t>comerciales.</w:t>
      </w:r>
      <w:r>
        <w:rPr>
          <w:spacing w:val="-6"/>
        </w:rPr>
        <w:t xml:space="preserve"> </w:t>
      </w:r>
      <w:r>
        <w:t>Además,</w:t>
      </w:r>
      <w:r>
        <w:rPr>
          <w:spacing w:val="-8"/>
        </w:rPr>
        <w:t xml:space="preserve"> </w:t>
      </w:r>
      <w:r>
        <w:t>es probable que la denominación genérica se conozca e</w:t>
      </w:r>
      <w:r>
        <w:t>n todo el mundo, mientras que el nombre patentado</w:t>
      </w:r>
      <w:r>
        <w:rPr>
          <w:spacing w:val="-9"/>
        </w:rPr>
        <w:t xml:space="preserve"> </w:t>
      </w:r>
      <w:r>
        <w:t>puede</w:t>
      </w:r>
      <w:r>
        <w:rPr>
          <w:spacing w:val="-7"/>
        </w:rPr>
        <w:t xml:space="preserve"> </w:t>
      </w:r>
      <w:r>
        <w:t>ser</w:t>
      </w:r>
      <w:r>
        <w:rPr>
          <w:spacing w:val="-9"/>
        </w:rPr>
        <w:t xml:space="preserve"> </w:t>
      </w:r>
      <w:r>
        <w:t>conocido</w:t>
      </w:r>
      <w:r>
        <w:rPr>
          <w:spacing w:val="-7"/>
        </w:rPr>
        <w:t xml:space="preserve"> </w:t>
      </w:r>
      <w:r>
        <w:t>solo</w:t>
      </w:r>
      <w:r>
        <w:rPr>
          <w:spacing w:val="-10"/>
        </w:rPr>
        <w:t xml:space="preserve"> </w:t>
      </w:r>
      <w:r>
        <w:t>en</w:t>
      </w:r>
      <w:r>
        <w:rPr>
          <w:spacing w:val="-9"/>
        </w:rPr>
        <w:t xml:space="preserve"> </w:t>
      </w:r>
      <w:r>
        <w:t>el</w:t>
      </w:r>
      <w:r>
        <w:rPr>
          <w:spacing w:val="-11"/>
        </w:rPr>
        <w:t xml:space="preserve"> </w:t>
      </w:r>
      <w:r>
        <w:t>país</w:t>
      </w:r>
      <w:r>
        <w:rPr>
          <w:spacing w:val="-10"/>
        </w:rPr>
        <w:t xml:space="preserve"> </w:t>
      </w:r>
      <w:r>
        <w:t>de</w:t>
      </w:r>
      <w:r>
        <w:rPr>
          <w:spacing w:val="-9"/>
        </w:rPr>
        <w:t xml:space="preserve"> </w:t>
      </w:r>
      <w:r>
        <w:t>origen.</w:t>
      </w:r>
      <w:r>
        <w:rPr>
          <w:spacing w:val="-10"/>
        </w:rPr>
        <w:t xml:space="preserve"> </w:t>
      </w:r>
      <w:r>
        <w:t>No</w:t>
      </w:r>
      <w:r>
        <w:rPr>
          <w:spacing w:val="-10"/>
        </w:rPr>
        <w:t xml:space="preserve"> </w:t>
      </w:r>
      <w:r>
        <w:t>obstante,</w:t>
      </w:r>
      <w:r>
        <w:rPr>
          <w:spacing w:val="-7"/>
        </w:rPr>
        <w:t xml:space="preserve"> </w:t>
      </w:r>
      <w:r>
        <w:t>si</w:t>
      </w:r>
      <w:r>
        <w:rPr>
          <w:spacing w:val="-11"/>
        </w:rPr>
        <w:t xml:space="preserve"> </w:t>
      </w:r>
      <w:r>
        <w:t>hay</w:t>
      </w:r>
      <w:r>
        <w:rPr>
          <w:spacing w:val="-10"/>
        </w:rPr>
        <w:t xml:space="preserve"> </w:t>
      </w:r>
      <w:r>
        <w:t>diferencias</w:t>
      </w:r>
      <w:r>
        <w:rPr>
          <w:spacing w:val="-7"/>
        </w:rPr>
        <w:t xml:space="preserve"> </w:t>
      </w:r>
      <w:r>
        <w:t xml:space="preserve">conocidas entre los productos patentados y si esas diferencias pueden ser de importancia crítica (como ocurre con algunos medios de cultivo), la utilización del nombre comercial, con el nombre del fabricante, resultará esencial. Cuando se utilicen nombres </w:t>
      </w:r>
      <w:r>
        <w:t>comerciales, que por lo general son marcas</w:t>
      </w:r>
      <w:r>
        <w:rPr>
          <w:spacing w:val="-4"/>
        </w:rPr>
        <w:t xml:space="preserve"> </w:t>
      </w:r>
      <w:r>
        <w:t>registradas,</w:t>
      </w:r>
      <w:r>
        <w:rPr>
          <w:spacing w:val="-6"/>
        </w:rPr>
        <w:t xml:space="preserve"> </w:t>
      </w:r>
      <w:r>
        <w:t>deberán</w:t>
      </w:r>
      <w:r>
        <w:rPr>
          <w:spacing w:val="-4"/>
        </w:rPr>
        <w:t xml:space="preserve"> </w:t>
      </w:r>
      <w:r>
        <w:t>escribirse</w:t>
      </w:r>
      <w:r>
        <w:rPr>
          <w:spacing w:val="-4"/>
        </w:rPr>
        <w:t xml:space="preserve"> </w:t>
      </w:r>
      <w:r>
        <w:t>con</w:t>
      </w:r>
      <w:r>
        <w:rPr>
          <w:spacing w:val="-6"/>
        </w:rPr>
        <w:t xml:space="preserve"> </w:t>
      </w:r>
      <w:r>
        <w:t>mayúscula</w:t>
      </w:r>
      <w:r>
        <w:rPr>
          <w:spacing w:val="-6"/>
        </w:rPr>
        <w:t xml:space="preserve"> </w:t>
      </w:r>
      <w:r>
        <w:t>(Teflón,</w:t>
      </w:r>
      <w:r>
        <w:rPr>
          <w:spacing w:val="-6"/>
        </w:rPr>
        <w:t xml:space="preserve"> </w:t>
      </w:r>
      <w:r>
        <w:t>por</w:t>
      </w:r>
      <w:r>
        <w:rPr>
          <w:spacing w:val="-6"/>
        </w:rPr>
        <w:t xml:space="preserve"> </w:t>
      </w:r>
      <w:r>
        <w:t>ejemplo),</w:t>
      </w:r>
      <w:r>
        <w:rPr>
          <w:spacing w:val="-6"/>
        </w:rPr>
        <w:t xml:space="preserve"> </w:t>
      </w:r>
      <w:r>
        <w:t>para</w:t>
      </w:r>
      <w:r>
        <w:rPr>
          <w:spacing w:val="-8"/>
        </w:rPr>
        <w:t xml:space="preserve"> </w:t>
      </w:r>
      <w:r>
        <w:t>distinguirlos</w:t>
      </w:r>
      <w:r>
        <w:rPr>
          <w:spacing w:val="-6"/>
        </w:rPr>
        <w:t xml:space="preserve"> </w:t>
      </w:r>
      <w:r>
        <w:t>de los</w:t>
      </w:r>
      <w:r>
        <w:rPr>
          <w:spacing w:val="-6"/>
        </w:rPr>
        <w:t xml:space="preserve"> </w:t>
      </w:r>
      <w:r>
        <w:t>nombres</w:t>
      </w:r>
      <w:r>
        <w:rPr>
          <w:spacing w:val="-9"/>
        </w:rPr>
        <w:t xml:space="preserve"> </w:t>
      </w:r>
      <w:r>
        <w:t>genéricos.</w:t>
      </w:r>
      <w:r>
        <w:rPr>
          <w:spacing w:val="-8"/>
        </w:rPr>
        <w:t xml:space="preserve"> </w:t>
      </w:r>
      <w:r>
        <w:t>Normalmente,</w:t>
      </w:r>
      <w:r>
        <w:rPr>
          <w:spacing w:val="-8"/>
        </w:rPr>
        <w:t xml:space="preserve"> </w:t>
      </w:r>
      <w:r>
        <w:t>deberá</w:t>
      </w:r>
      <w:r>
        <w:rPr>
          <w:spacing w:val="-6"/>
        </w:rPr>
        <w:t xml:space="preserve"> </w:t>
      </w:r>
      <w:r>
        <w:t>seguir</w:t>
      </w:r>
      <w:r>
        <w:rPr>
          <w:spacing w:val="-8"/>
        </w:rPr>
        <w:t xml:space="preserve"> </w:t>
      </w:r>
      <w:r>
        <w:t>al</w:t>
      </w:r>
      <w:r>
        <w:rPr>
          <w:spacing w:val="-9"/>
        </w:rPr>
        <w:t xml:space="preserve"> </w:t>
      </w:r>
      <w:r>
        <w:t>nombre</w:t>
      </w:r>
      <w:r>
        <w:rPr>
          <w:spacing w:val="-6"/>
        </w:rPr>
        <w:t xml:space="preserve"> </w:t>
      </w:r>
      <w:r>
        <w:t>comercial</w:t>
      </w:r>
      <w:r>
        <w:rPr>
          <w:spacing w:val="-7"/>
        </w:rPr>
        <w:t xml:space="preserve"> </w:t>
      </w:r>
      <w:r>
        <w:t>la</w:t>
      </w:r>
      <w:r>
        <w:rPr>
          <w:spacing w:val="-6"/>
        </w:rPr>
        <w:t xml:space="preserve"> </w:t>
      </w:r>
      <w:r>
        <w:t>descripción</w:t>
      </w:r>
      <w:r>
        <w:rPr>
          <w:spacing w:val="-5"/>
        </w:rPr>
        <w:t xml:space="preserve"> </w:t>
      </w:r>
      <w:r>
        <w:t>genérica: Kleenex, pañuelos de</w:t>
      </w:r>
      <w:r>
        <w:rPr>
          <w:spacing w:val="-19"/>
        </w:rPr>
        <w:t xml:space="preserve"> </w:t>
      </w:r>
      <w:r>
        <w:t>papel.</w:t>
      </w:r>
    </w:p>
    <w:p w:rsidR="00E42109" w:rsidRDefault="00E42109">
      <w:pPr>
        <w:pStyle w:val="Textoindependiente"/>
        <w:spacing w:before="7"/>
        <w:rPr>
          <w:sz w:val="27"/>
        </w:rPr>
      </w:pPr>
    </w:p>
    <w:p w:rsidR="00E42109" w:rsidRDefault="00630379">
      <w:pPr>
        <w:pStyle w:val="Ttulo3"/>
        <w:numPr>
          <w:ilvl w:val="1"/>
          <w:numId w:val="15"/>
        </w:numPr>
        <w:tabs>
          <w:tab w:val="left" w:pos="488"/>
        </w:tabs>
        <w:ind w:left="487" w:hanging="385"/>
      </w:pPr>
      <w:bookmarkStart w:id="17" w:name="_bookmark16"/>
      <w:bookmarkEnd w:id="17"/>
      <w:r>
        <w:t>Redacción de</w:t>
      </w:r>
      <w:r>
        <w:rPr>
          <w:spacing w:val="-8"/>
        </w:rPr>
        <w:t xml:space="preserve"> </w:t>
      </w:r>
      <w:r>
        <w:t>métodos</w:t>
      </w:r>
    </w:p>
    <w:p w:rsidR="00E42109" w:rsidRDefault="00630379">
      <w:pPr>
        <w:pStyle w:val="Textoindependiente"/>
        <w:spacing w:before="41" w:line="276" w:lineRule="auto"/>
        <w:ind w:left="102" w:right="1696" w:firstLine="707"/>
        <w:jc w:val="both"/>
      </w:pPr>
      <w:r>
        <w:t>En el caso de los métodos, el orden de presentación ordinario es el cronológico. Evidentemente, sin embargo, los métodos relacionados deberán describirse juntos, y no siempre se podrá seguir una secuencia cronológica estricta. Por ej</w:t>
      </w:r>
      <w:r>
        <w:t>emplo, si un ensayo determinado no se hizo hasta avanzada la investigación, el método correspondiente deberá describirse al mismo tiempo que los otros métodos de ensayo, y no aislado en una parte ulterior de los Materiales y métodos.</w:t>
      </w:r>
    </w:p>
    <w:p w:rsidR="00E42109" w:rsidRDefault="00630379">
      <w:pPr>
        <w:pStyle w:val="Textoindependiente"/>
        <w:spacing w:line="276" w:lineRule="auto"/>
        <w:ind w:left="102" w:right="1698" w:firstLine="707"/>
        <w:jc w:val="both"/>
      </w:pPr>
      <w:r>
        <w:t>Sea</w:t>
      </w:r>
      <w:r>
        <w:rPr>
          <w:spacing w:val="-4"/>
        </w:rPr>
        <w:t xml:space="preserve"> </w:t>
      </w:r>
      <w:r>
        <w:t>exacto.</w:t>
      </w:r>
      <w:r>
        <w:rPr>
          <w:spacing w:val="-4"/>
        </w:rPr>
        <w:t xml:space="preserve"> </w:t>
      </w:r>
      <w:r>
        <w:t>Los</w:t>
      </w:r>
      <w:r>
        <w:rPr>
          <w:spacing w:val="-4"/>
        </w:rPr>
        <w:t xml:space="preserve"> </w:t>
      </w:r>
      <w:r>
        <w:t>métodos</w:t>
      </w:r>
      <w:r>
        <w:rPr>
          <w:spacing w:val="-4"/>
        </w:rPr>
        <w:t xml:space="preserve"> </w:t>
      </w:r>
      <w:r>
        <w:t>son</w:t>
      </w:r>
      <w:r>
        <w:rPr>
          <w:spacing w:val="-4"/>
        </w:rPr>
        <w:t xml:space="preserve"> </w:t>
      </w:r>
      <w:r>
        <w:t>análogos</w:t>
      </w:r>
      <w:r>
        <w:rPr>
          <w:spacing w:val="-4"/>
        </w:rPr>
        <w:t xml:space="preserve"> </w:t>
      </w:r>
      <w:r>
        <w:t>a</w:t>
      </w:r>
      <w:r>
        <w:rPr>
          <w:spacing w:val="-3"/>
        </w:rPr>
        <w:t xml:space="preserve"> </w:t>
      </w:r>
      <w:r>
        <w:t>las</w:t>
      </w:r>
      <w:r>
        <w:rPr>
          <w:spacing w:val="-5"/>
        </w:rPr>
        <w:t xml:space="preserve"> </w:t>
      </w:r>
      <w:r>
        <w:t>recetas</w:t>
      </w:r>
      <w:r>
        <w:rPr>
          <w:spacing w:val="-5"/>
        </w:rPr>
        <w:t xml:space="preserve"> </w:t>
      </w:r>
      <w:r>
        <w:t>de</w:t>
      </w:r>
      <w:r>
        <w:rPr>
          <w:spacing w:val="-3"/>
        </w:rPr>
        <w:t xml:space="preserve"> </w:t>
      </w:r>
      <w:r>
        <w:t>cocina.</w:t>
      </w:r>
      <w:r>
        <w:rPr>
          <w:spacing w:val="-4"/>
        </w:rPr>
        <w:t xml:space="preserve"> </w:t>
      </w:r>
      <w:r>
        <w:t>Si</w:t>
      </w:r>
      <w:r>
        <w:rPr>
          <w:spacing w:val="-5"/>
        </w:rPr>
        <w:t xml:space="preserve"> </w:t>
      </w:r>
      <w:r>
        <w:t>se</w:t>
      </w:r>
      <w:r>
        <w:rPr>
          <w:spacing w:val="-4"/>
        </w:rPr>
        <w:t xml:space="preserve"> </w:t>
      </w:r>
      <w:r>
        <w:t>calentó</w:t>
      </w:r>
      <w:r>
        <w:rPr>
          <w:spacing w:val="-4"/>
        </w:rPr>
        <w:t xml:space="preserve"> </w:t>
      </w:r>
      <w:r>
        <w:t>una</w:t>
      </w:r>
      <w:r>
        <w:rPr>
          <w:spacing w:val="-6"/>
        </w:rPr>
        <w:t xml:space="preserve"> </w:t>
      </w:r>
      <w:r>
        <w:t>mezcla de</w:t>
      </w:r>
      <w:r>
        <w:rPr>
          <w:spacing w:val="-14"/>
        </w:rPr>
        <w:t xml:space="preserve"> </w:t>
      </w:r>
      <w:r>
        <w:t>reacción,</w:t>
      </w:r>
      <w:r>
        <w:rPr>
          <w:spacing w:val="-15"/>
        </w:rPr>
        <w:t xml:space="preserve"> </w:t>
      </w:r>
      <w:r>
        <w:t>indique</w:t>
      </w:r>
      <w:r>
        <w:rPr>
          <w:spacing w:val="-14"/>
        </w:rPr>
        <w:t xml:space="preserve"> </w:t>
      </w:r>
      <w:r>
        <w:t>la</w:t>
      </w:r>
      <w:r>
        <w:rPr>
          <w:spacing w:val="-14"/>
        </w:rPr>
        <w:t xml:space="preserve"> </w:t>
      </w:r>
      <w:r>
        <w:t>temperatura.</w:t>
      </w:r>
      <w:r>
        <w:rPr>
          <w:spacing w:val="-17"/>
        </w:rPr>
        <w:t xml:space="preserve"> </w:t>
      </w:r>
      <w:r>
        <w:t>Las</w:t>
      </w:r>
      <w:r>
        <w:rPr>
          <w:spacing w:val="-17"/>
        </w:rPr>
        <w:t xml:space="preserve"> </w:t>
      </w:r>
      <w:r>
        <w:t>preguntas</w:t>
      </w:r>
      <w:r>
        <w:rPr>
          <w:spacing w:val="-15"/>
        </w:rPr>
        <w:t xml:space="preserve"> </w:t>
      </w:r>
      <w:r>
        <w:t>sobre</w:t>
      </w:r>
      <w:r>
        <w:rPr>
          <w:spacing w:val="-14"/>
        </w:rPr>
        <w:t xml:space="preserve"> </w:t>
      </w:r>
      <w:r>
        <w:t>el</w:t>
      </w:r>
      <w:r>
        <w:rPr>
          <w:spacing w:val="-18"/>
        </w:rPr>
        <w:t xml:space="preserve"> </w:t>
      </w:r>
      <w:r>
        <w:t>“cómo”</w:t>
      </w:r>
      <w:r>
        <w:rPr>
          <w:spacing w:val="-16"/>
        </w:rPr>
        <w:t xml:space="preserve"> </w:t>
      </w:r>
      <w:r>
        <w:t>y</w:t>
      </w:r>
      <w:r>
        <w:rPr>
          <w:spacing w:val="-17"/>
        </w:rPr>
        <w:t xml:space="preserve"> </w:t>
      </w:r>
      <w:r>
        <w:t>el</w:t>
      </w:r>
      <w:r>
        <w:rPr>
          <w:spacing w:val="-18"/>
        </w:rPr>
        <w:t xml:space="preserve"> </w:t>
      </w:r>
      <w:r>
        <w:t>“cuánto”</w:t>
      </w:r>
      <w:r>
        <w:rPr>
          <w:spacing w:val="-18"/>
        </w:rPr>
        <w:t xml:space="preserve"> </w:t>
      </w:r>
      <w:r>
        <w:t>debe</w:t>
      </w:r>
      <w:r>
        <w:rPr>
          <w:spacing w:val="-14"/>
        </w:rPr>
        <w:t xml:space="preserve"> </w:t>
      </w:r>
      <w:r>
        <w:t>responderlas con</w:t>
      </w:r>
      <w:r>
        <w:rPr>
          <w:spacing w:val="-2"/>
        </w:rPr>
        <w:t xml:space="preserve"> </w:t>
      </w:r>
      <w:r>
        <w:t>exactitud</w:t>
      </w:r>
      <w:r>
        <w:rPr>
          <w:spacing w:val="-2"/>
        </w:rPr>
        <w:t xml:space="preserve"> </w:t>
      </w:r>
      <w:r>
        <w:t>el</w:t>
      </w:r>
      <w:r>
        <w:rPr>
          <w:spacing w:val="-5"/>
        </w:rPr>
        <w:t xml:space="preserve"> </w:t>
      </w:r>
      <w:r>
        <w:t>autor</w:t>
      </w:r>
      <w:r>
        <w:rPr>
          <w:spacing w:val="-2"/>
        </w:rPr>
        <w:t xml:space="preserve"> </w:t>
      </w:r>
      <w:r>
        <w:t>y</w:t>
      </w:r>
      <w:r>
        <w:rPr>
          <w:spacing w:val="-3"/>
        </w:rPr>
        <w:t xml:space="preserve"> </w:t>
      </w:r>
      <w:r>
        <w:t>no</w:t>
      </w:r>
      <w:r>
        <w:rPr>
          <w:spacing w:val="-6"/>
        </w:rPr>
        <w:t xml:space="preserve"> </w:t>
      </w:r>
      <w:r>
        <w:t>dejarlas</w:t>
      </w:r>
      <w:r>
        <w:rPr>
          <w:spacing w:val="-3"/>
        </w:rPr>
        <w:t xml:space="preserve"> </w:t>
      </w:r>
      <w:r>
        <w:t>para</w:t>
      </w:r>
      <w:r>
        <w:rPr>
          <w:spacing w:val="-2"/>
        </w:rPr>
        <w:t xml:space="preserve"> </w:t>
      </w:r>
      <w:r>
        <w:t>que</w:t>
      </w:r>
      <w:r>
        <w:rPr>
          <w:spacing w:val="-4"/>
        </w:rPr>
        <w:t xml:space="preserve"> </w:t>
      </w:r>
      <w:r>
        <w:t>el</w:t>
      </w:r>
      <w:r>
        <w:rPr>
          <w:spacing w:val="-3"/>
        </w:rPr>
        <w:t xml:space="preserve"> </w:t>
      </w:r>
      <w:r>
        <w:t>árbitro</w:t>
      </w:r>
      <w:r>
        <w:rPr>
          <w:spacing w:val="-6"/>
        </w:rPr>
        <w:t xml:space="preserve"> </w:t>
      </w:r>
      <w:r>
        <w:t>o</w:t>
      </w:r>
      <w:r>
        <w:rPr>
          <w:spacing w:val="-2"/>
        </w:rPr>
        <w:t xml:space="preserve"> </w:t>
      </w:r>
      <w:r>
        <w:t>el</w:t>
      </w:r>
      <w:r>
        <w:rPr>
          <w:spacing w:val="-3"/>
        </w:rPr>
        <w:t xml:space="preserve"> </w:t>
      </w:r>
      <w:r>
        <w:t>lector</w:t>
      </w:r>
      <w:r>
        <w:rPr>
          <w:spacing w:val="-2"/>
        </w:rPr>
        <w:t xml:space="preserve"> </w:t>
      </w:r>
      <w:r>
        <w:t>se</w:t>
      </w:r>
      <w:r>
        <w:rPr>
          <w:spacing w:val="-4"/>
        </w:rPr>
        <w:t xml:space="preserve"> </w:t>
      </w:r>
      <w:r>
        <w:t>devanen</w:t>
      </w:r>
      <w:r>
        <w:rPr>
          <w:spacing w:val="-4"/>
        </w:rPr>
        <w:t xml:space="preserve"> </w:t>
      </w:r>
      <w:r>
        <w:t>los</w:t>
      </w:r>
      <w:r>
        <w:rPr>
          <w:spacing w:val="-3"/>
        </w:rPr>
        <w:t xml:space="preserve"> </w:t>
      </w:r>
      <w:r>
        <w:t>se</w:t>
      </w:r>
      <w:r>
        <w:t>sos.</w:t>
      </w:r>
    </w:p>
    <w:p w:rsidR="00E42109" w:rsidRDefault="00630379">
      <w:pPr>
        <w:pStyle w:val="Textoindependiente"/>
        <w:spacing w:line="276" w:lineRule="auto"/>
        <w:ind w:left="102" w:right="1696" w:firstLine="707"/>
        <w:jc w:val="both"/>
      </w:pPr>
      <w:r>
        <w:t>Los análisis estadísticos son a menudo necesarios, pero se deben presentar y examinar los</w:t>
      </w:r>
      <w:r>
        <w:rPr>
          <w:spacing w:val="-11"/>
        </w:rPr>
        <w:t xml:space="preserve"> </w:t>
      </w:r>
      <w:r>
        <w:t>datos,</w:t>
      </w:r>
      <w:r>
        <w:rPr>
          <w:spacing w:val="-13"/>
        </w:rPr>
        <w:t xml:space="preserve"> </w:t>
      </w:r>
      <w:r>
        <w:t>no</w:t>
      </w:r>
      <w:r>
        <w:rPr>
          <w:spacing w:val="-10"/>
        </w:rPr>
        <w:t xml:space="preserve"> </w:t>
      </w:r>
      <w:r>
        <w:t>las</w:t>
      </w:r>
      <w:r>
        <w:rPr>
          <w:spacing w:val="-13"/>
        </w:rPr>
        <w:t xml:space="preserve"> </w:t>
      </w:r>
      <w:r>
        <w:t>estadísticas.</w:t>
      </w:r>
      <w:r>
        <w:rPr>
          <w:spacing w:val="-11"/>
        </w:rPr>
        <w:t xml:space="preserve"> </w:t>
      </w:r>
      <w:r>
        <w:t>Generalmente,</w:t>
      </w:r>
      <w:r>
        <w:rPr>
          <w:spacing w:val="-13"/>
        </w:rPr>
        <w:t xml:space="preserve"> </w:t>
      </w:r>
      <w:r>
        <w:t>una</w:t>
      </w:r>
      <w:r>
        <w:rPr>
          <w:spacing w:val="-10"/>
        </w:rPr>
        <w:t xml:space="preserve"> </w:t>
      </w:r>
      <w:r>
        <w:t>larga</w:t>
      </w:r>
      <w:r>
        <w:rPr>
          <w:spacing w:val="-15"/>
        </w:rPr>
        <w:t xml:space="preserve"> </w:t>
      </w:r>
      <w:r>
        <w:t>descripción</w:t>
      </w:r>
      <w:r>
        <w:rPr>
          <w:spacing w:val="-12"/>
        </w:rPr>
        <w:t xml:space="preserve"> </w:t>
      </w:r>
      <w:r>
        <w:t>de</w:t>
      </w:r>
      <w:r>
        <w:rPr>
          <w:spacing w:val="-13"/>
        </w:rPr>
        <w:t xml:space="preserve"> </w:t>
      </w:r>
      <w:r>
        <w:t>métodos</w:t>
      </w:r>
      <w:r>
        <w:rPr>
          <w:spacing w:val="-14"/>
        </w:rPr>
        <w:t xml:space="preserve"> </w:t>
      </w:r>
      <w:r>
        <w:t>estadísticos</w:t>
      </w:r>
      <w:r>
        <w:rPr>
          <w:spacing w:val="-13"/>
        </w:rPr>
        <w:t xml:space="preserve"> </w:t>
      </w:r>
      <w:r>
        <w:t>indica que el autor ha adquirido recientemente esa información y cree que los lectores necesitan ser igualmente</w:t>
      </w:r>
      <w:r>
        <w:rPr>
          <w:spacing w:val="-10"/>
        </w:rPr>
        <w:t xml:space="preserve"> </w:t>
      </w:r>
      <w:r>
        <w:t>ilustrados.</w:t>
      </w:r>
      <w:r>
        <w:rPr>
          <w:spacing w:val="-13"/>
        </w:rPr>
        <w:t xml:space="preserve"> </w:t>
      </w:r>
      <w:r>
        <w:t>Los</w:t>
      </w:r>
      <w:r>
        <w:rPr>
          <w:spacing w:val="-16"/>
        </w:rPr>
        <w:t xml:space="preserve"> </w:t>
      </w:r>
      <w:r>
        <w:t>métodos</w:t>
      </w:r>
      <w:r>
        <w:rPr>
          <w:spacing w:val="-14"/>
        </w:rPr>
        <w:t xml:space="preserve"> </w:t>
      </w:r>
      <w:r>
        <w:t>estadísticos</w:t>
      </w:r>
      <w:r>
        <w:rPr>
          <w:spacing w:val="-11"/>
        </w:rPr>
        <w:t xml:space="preserve"> </w:t>
      </w:r>
      <w:r>
        <w:t>ordinarios</w:t>
      </w:r>
      <w:r>
        <w:rPr>
          <w:spacing w:val="-11"/>
        </w:rPr>
        <w:t xml:space="preserve"> </w:t>
      </w:r>
      <w:r>
        <w:t>deben</w:t>
      </w:r>
      <w:r>
        <w:rPr>
          <w:spacing w:val="-13"/>
        </w:rPr>
        <w:t xml:space="preserve"> </w:t>
      </w:r>
      <w:r>
        <w:t>utilizarse</w:t>
      </w:r>
      <w:r>
        <w:rPr>
          <w:spacing w:val="-11"/>
        </w:rPr>
        <w:t xml:space="preserve"> </w:t>
      </w:r>
      <w:r>
        <w:t>sin</w:t>
      </w:r>
      <w:r>
        <w:rPr>
          <w:spacing w:val="-11"/>
        </w:rPr>
        <w:t xml:space="preserve"> </w:t>
      </w:r>
      <w:r>
        <w:t>comentario</w:t>
      </w:r>
      <w:r>
        <w:rPr>
          <w:spacing w:val="-13"/>
        </w:rPr>
        <w:t xml:space="preserve"> </w:t>
      </w:r>
      <w:r>
        <w:t>alguno; los</w:t>
      </w:r>
      <w:r>
        <w:rPr>
          <w:spacing w:val="-4"/>
        </w:rPr>
        <w:t xml:space="preserve"> </w:t>
      </w:r>
      <w:r>
        <w:t>avanzados</w:t>
      </w:r>
      <w:r>
        <w:rPr>
          <w:spacing w:val="-5"/>
        </w:rPr>
        <w:t xml:space="preserve"> </w:t>
      </w:r>
      <w:r>
        <w:t>o</w:t>
      </w:r>
      <w:r>
        <w:rPr>
          <w:spacing w:val="-5"/>
        </w:rPr>
        <w:t xml:space="preserve"> </w:t>
      </w:r>
      <w:r>
        <w:t>poco</w:t>
      </w:r>
      <w:r>
        <w:rPr>
          <w:spacing w:val="-4"/>
        </w:rPr>
        <w:t xml:space="preserve"> </w:t>
      </w:r>
      <w:r>
        <w:t>usados</w:t>
      </w:r>
      <w:r>
        <w:rPr>
          <w:spacing w:val="-5"/>
        </w:rPr>
        <w:t xml:space="preserve"> </w:t>
      </w:r>
      <w:r>
        <w:t>pueden</w:t>
      </w:r>
      <w:r>
        <w:rPr>
          <w:spacing w:val="-4"/>
        </w:rPr>
        <w:t xml:space="preserve"> </w:t>
      </w:r>
      <w:r>
        <w:t>exigir</w:t>
      </w:r>
      <w:r>
        <w:rPr>
          <w:spacing w:val="-6"/>
        </w:rPr>
        <w:t xml:space="preserve"> </w:t>
      </w:r>
      <w:r>
        <w:t>una</w:t>
      </w:r>
      <w:r>
        <w:rPr>
          <w:spacing w:val="-4"/>
        </w:rPr>
        <w:t xml:space="preserve"> </w:t>
      </w:r>
      <w:r>
        <w:t>cita</w:t>
      </w:r>
      <w:r>
        <w:rPr>
          <w:spacing w:val="-5"/>
        </w:rPr>
        <w:t xml:space="preserve"> </w:t>
      </w:r>
      <w:r>
        <w:t>bibli</w:t>
      </w:r>
      <w:r>
        <w:t>ográfica.</w:t>
      </w:r>
    </w:p>
    <w:p w:rsidR="00E42109" w:rsidRDefault="00E42109">
      <w:pPr>
        <w:pStyle w:val="Textoindependiente"/>
        <w:spacing w:before="8"/>
        <w:rPr>
          <w:sz w:val="27"/>
        </w:rPr>
      </w:pPr>
    </w:p>
    <w:p w:rsidR="00E42109" w:rsidRDefault="00630379">
      <w:pPr>
        <w:pStyle w:val="Ttulo3"/>
        <w:numPr>
          <w:ilvl w:val="1"/>
          <w:numId w:val="15"/>
        </w:numPr>
        <w:tabs>
          <w:tab w:val="left" w:pos="486"/>
        </w:tabs>
        <w:ind w:left="485" w:hanging="383"/>
      </w:pPr>
      <w:bookmarkStart w:id="18" w:name="_bookmark17"/>
      <w:bookmarkEnd w:id="18"/>
      <w:r>
        <w:t>Subtítulos</w:t>
      </w:r>
    </w:p>
    <w:p w:rsidR="00E42109" w:rsidRDefault="00630379">
      <w:pPr>
        <w:pStyle w:val="Textoindependiente"/>
        <w:spacing w:before="41" w:line="276" w:lineRule="auto"/>
        <w:ind w:left="102" w:right="1693" w:firstLine="707"/>
        <w:jc w:val="both"/>
      </w:pPr>
      <w:r>
        <w:t>Se debe describir de forma pormenorizada y transparente los materiales, instrumentos, técnicas, métodos a emplear para la recopilación, tratamiento, análisis e interpretación de los datos. Redactar en uno o dos párrafos para cada aspe</w:t>
      </w:r>
      <w:r>
        <w:t>cto y en este orden:</w:t>
      </w:r>
    </w:p>
    <w:p w:rsidR="00E42109" w:rsidRDefault="00630379">
      <w:pPr>
        <w:pStyle w:val="Prrafodelista"/>
        <w:numPr>
          <w:ilvl w:val="2"/>
          <w:numId w:val="15"/>
        </w:numPr>
        <w:tabs>
          <w:tab w:val="left" w:pos="821"/>
          <w:tab w:val="left" w:pos="822"/>
        </w:tabs>
        <w:spacing w:before="1"/>
        <w:rPr>
          <w:rFonts w:ascii="Symbol" w:hAnsi="Symbol"/>
          <w:sz w:val="24"/>
        </w:rPr>
      </w:pPr>
      <w:r>
        <w:rPr>
          <w:sz w:val="24"/>
        </w:rPr>
        <w:t>Diseño del</w:t>
      </w:r>
      <w:r>
        <w:rPr>
          <w:spacing w:val="-9"/>
          <w:sz w:val="24"/>
        </w:rPr>
        <w:t xml:space="preserve"> </w:t>
      </w:r>
      <w:r>
        <w:rPr>
          <w:sz w:val="24"/>
        </w:rPr>
        <w:t>estudio</w:t>
      </w:r>
    </w:p>
    <w:p w:rsidR="00E42109" w:rsidRDefault="00630379">
      <w:pPr>
        <w:pStyle w:val="Prrafodelista"/>
        <w:numPr>
          <w:ilvl w:val="2"/>
          <w:numId w:val="15"/>
        </w:numPr>
        <w:tabs>
          <w:tab w:val="left" w:pos="821"/>
          <w:tab w:val="left" w:pos="822"/>
        </w:tabs>
        <w:spacing w:before="39"/>
        <w:rPr>
          <w:rFonts w:ascii="Symbol" w:hAnsi="Symbol"/>
          <w:sz w:val="24"/>
        </w:rPr>
      </w:pPr>
      <w:r>
        <w:rPr>
          <w:sz w:val="24"/>
        </w:rPr>
        <w:t>Área y población de</w:t>
      </w:r>
      <w:r>
        <w:rPr>
          <w:spacing w:val="-16"/>
          <w:sz w:val="24"/>
        </w:rPr>
        <w:t xml:space="preserve"> </w:t>
      </w:r>
      <w:r>
        <w:rPr>
          <w:sz w:val="24"/>
        </w:rPr>
        <w:t>estudio</w:t>
      </w:r>
    </w:p>
    <w:p w:rsidR="00E42109" w:rsidRDefault="00630379">
      <w:pPr>
        <w:pStyle w:val="Prrafodelista"/>
        <w:numPr>
          <w:ilvl w:val="2"/>
          <w:numId w:val="15"/>
        </w:numPr>
        <w:tabs>
          <w:tab w:val="left" w:pos="821"/>
          <w:tab w:val="left" w:pos="822"/>
        </w:tabs>
        <w:spacing w:before="37"/>
        <w:rPr>
          <w:rFonts w:ascii="Symbol" w:hAnsi="Symbol"/>
          <w:sz w:val="24"/>
        </w:rPr>
      </w:pPr>
      <w:r>
        <w:rPr>
          <w:sz w:val="24"/>
        </w:rPr>
        <w:t>Criterios de</w:t>
      </w:r>
      <w:r>
        <w:rPr>
          <w:spacing w:val="-13"/>
          <w:sz w:val="24"/>
        </w:rPr>
        <w:t xml:space="preserve"> </w:t>
      </w:r>
      <w:r>
        <w:rPr>
          <w:sz w:val="24"/>
        </w:rPr>
        <w:t>selección</w:t>
      </w:r>
    </w:p>
    <w:p w:rsidR="00E42109" w:rsidRDefault="00630379">
      <w:pPr>
        <w:pStyle w:val="Prrafodelista"/>
        <w:numPr>
          <w:ilvl w:val="2"/>
          <w:numId w:val="15"/>
        </w:numPr>
        <w:tabs>
          <w:tab w:val="left" w:pos="821"/>
          <w:tab w:val="left" w:pos="822"/>
        </w:tabs>
        <w:spacing w:before="39"/>
        <w:rPr>
          <w:rFonts w:ascii="Symbol" w:hAnsi="Symbol"/>
          <w:sz w:val="24"/>
        </w:rPr>
      </w:pPr>
      <w:r>
        <w:rPr>
          <w:sz w:val="24"/>
        </w:rPr>
        <w:t>Tamaño de</w:t>
      </w:r>
      <w:r>
        <w:rPr>
          <w:spacing w:val="-10"/>
          <w:sz w:val="24"/>
        </w:rPr>
        <w:t xml:space="preserve"> </w:t>
      </w:r>
      <w:r>
        <w:rPr>
          <w:sz w:val="24"/>
        </w:rPr>
        <w:t>muestra</w:t>
      </w:r>
    </w:p>
    <w:p w:rsidR="00E42109" w:rsidRDefault="00E42109">
      <w:pPr>
        <w:rPr>
          <w:rFonts w:ascii="Symbol" w:hAnsi="Symbol"/>
          <w:sz w:val="24"/>
        </w:rPr>
        <w:sectPr w:rsidR="00E42109">
          <w:pgSz w:w="11910" w:h="16840"/>
          <w:pgMar w:top="1200" w:right="0" w:bottom="1620" w:left="1600" w:header="758" w:footer="1163" w:gutter="0"/>
          <w:cols w:space="720"/>
        </w:sectPr>
      </w:pPr>
    </w:p>
    <w:p w:rsidR="00E42109" w:rsidRDefault="00E42109">
      <w:pPr>
        <w:pStyle w:val="Textoindependiente"/>
        <w:spacing w:before="9"/>
        <w:rPr>
          <w:sz w:val="15"/>
        </w:rPr>
      </w:pPr>
    </w:p>
    <w:p w:rsidR="00E42109" w:rsidRDefault="00630379">
      <w:pPr>
        <w:pStyle w:val="Prrafodelista"/>
        <w:numPr>
          <w:ilvl w:val="2"/>
          <w:numId w:val="15"/>
        </w:numPr>
        <w:tabs>
          <w:tab w:val="left" w:pos="821"/>
          <w:tab w:val="left" w:pos="822"/>
        </w:tabs>
        <w:spacing w:before="100"/>
        <w:rPr>
          <w:rFonts w:ascii="Symbol" w:hAnsi="Symbol"/>
          <w:sz w:val="24"/>
        </w:rPr>
      </w:pPr>
      <w:r>
        <w:rPr>
          <w:sz w:val="24"/>
        </w:rPr>
        <w:t>Métodos de recolección de</w:t>
      </w:r>
      <w:r>
        <w:rPr>
          <w:spacing w:val="-11"/>
          <w:sz w:val="24"/>
        </w:rPr>
        <w:t xml:space="preserve"> </w:t>
      </w:r>
      <w:r>
        <w:rPr>
          <w:sz w:val="24"/>
        </w:rPr>
        <w:t>datos</w:t>
      </w:r>
    </w:p>
    <w:p w:rsidR="00E42109" w:rsidRDefault="00630379">
      <w:pPr>
        <w:pStyle w:val="Prrafodelista"/>
        <w:numPr>
          <w:ilvl w:val="2"/>
          <w:numId w:val="15"/>
        </w:numPr>
        <w:tabs>
          <w:tab w:val="left" w:pos="821"/>
          <w:tab w:val="left" w:pos="822"/>
        </w:tabs>
        <w:spacing w:before="39"/>
        <w:rPr>
          <w:rFonts w:ascii="Symbol"/>
          <w:sz w:val="24"/>
        </w:rPr>
      </w:pPr>
      <w:r>
        <w:rPr>
          <w:sz w:val="24"/>
        </w:rPr>
        <w:t>Variables</w:t>
      </w:r>
      <w:r>
        <w:rPr>
          <w:spacing w:val="-13"/>
          <w:sz w:val="24"/>
        </w:rPr>
        <w:t xml:space="preserve"> </w:t>
      </w:r>
      <w:r>
        <w:rPr>
          <w:sz w:val="24"/>
        </w:rPr>
        <w:t>principales</w:t>
      </w:r>
    </w:p>
    <w:p w:rsidR="00E42109" w:rsidRDefault="00630379">
      <w:pPr>
        <w:pStyle w:val="Prrafodelista"/>
        <w:numPr>
          <w:ilvl w:val="2"/>
          <w:numId w:val="15"/>
        </w:numPr>
        <w:tabs>
          <w:tab w:val="left" w:pos="821"/>
          <w:tab w:val="left" w:pos="822"/>
        </w:tabs>
        <w:spacing w:before="39"/>
        <w:rPr>
          <w:rFonts w:ascii="Symbol"/>
          <w:sz w:val="24"/>
        </w:rPr>
      </w:pPr>
      <w:r>
        <w:rPr>
          <w:sz w:val="24"/>
        </w:rPr>
        <w:t>Procedimiento</w:t>
      </w:r>
    </w:p>
    <w:p w:rsidR="00E42109" w:rsidRDefault="00630379">
      <w:pPr>
        <w:pStyle w:val="Prrafodelista"/>
        <w:numPr>
          <w:ilvl w:val="2"/>
          <w:numId w:val="15"/>
        </w:numPr>
        <w:tabs>
          <w:tab w:val="left" w:pos="821"/>
          <w:tab w:val="left" w:pos="822"/>
        </w:tabs>
        <w:spacing w:before="39"/>
        <w:rPr>
          <w:rFonts w:ascii="Symbol" w:hAnsi="Symbol"/>
          <w:sz w:val="24"/>
        </w:rPr>
      </w:pPr>
      <w:r>
        <w:rPr>
          <w:sz w:val="24"/>
        </w:rPr>
        <w:t>Análisis</w:t>
      </w:r>
      <w:r>
        <w:rPr>
          <w:spacing w:val="-10"/>
          <w:sz w:val="24"/>
        </w:rPr>
        <w:t xml:space="preserve"> </w:t>
      </w:r>
      <w:r>
        <w:rPr>
          <w:sz w:val="24"/>
        </w:rPr>
        <w:t>estadístico</w:t>
      </w:r>
    </w:p>
    <w:p w:rsidR="00E42109" w:rsidRDefault="00E42109">
      <w:pPr>
        <w:pStyle w:val="Textoindependiente"/>
        <w:spacing w:before="9"/>
        <w:rPr>
          <w:sz w:val="30"/>
        </w:rPr>
      </w:pPr>
    </w:p>
    <w:p w:rsidR="00E42109" w:rsidRDefault="00630379">
      <w:pPr>
        <w:pStyle w:val="Ttulo3"/>
        <w:numPr>
          <w:ilvl w:val="1"/>
          <w:numId w:val="15"/>
        </w:numPr>
        <w:tabs>
          <w:tab w:val="left" w:pos="486"/>
        </w:tabs>
        <w:ind w:left="485" w:hanging="383"/>
      </w:pPr>
      <w:bookmarkStart w:id="19" w:name="_bookmark18"/>
      <w:bookmarkEnd w:id="19"/>
      <w:r>
        <w:t>Sugerencias</w:t>
      </w:r>
    </w:p>
    <w:p w:rsidR="00E42109" w:rsidRDefault="00630379">
      <w:pPr>
        <w:pStyle w:val="Textoindependiente"/>
        <w:spacing w:before="41"/>
        <w:ind w:left="810"/>
      </w:pPr>
      <w:r>
        <w:t>A continuación se mencionan sugerencias adicionales:</w:t>
      </w:r>
    </w:p>
    <w:p w:rsidR="00E42109" w:rsidRDefault="00630379">
      <w:pPr>
        <w:pStyle w:val="Prrafodelista"/>
        <w:numPr>
          <w:ilvl w:val="2"/>
          <w:numId w:val="15"/>
        </w:numPr>
        <w:tabs>
          <w:tab w:val="left" w:pos="822"/>
        </w:tabs>
        <w:spacing w:before="42" w:line="273" w:lineRule="auto"/>
        <w:ind w:right="1705"/>
        <w:jc w:val="both"/>
        <w:rPr>
          <w:rFonts w:ascii="Symbol" w:hAnsi="Symbol"/>
          <w:sz w:val="24"/>
        </w:rPr>
      </w:pPr>
      <w:r>
        <w:rPr>
          <w:sz w:val="24"/>
        </w:rPr>
        <w:t>Evita el uso de términos ambiguos, tales como frecuentemente, regularmente y periódicamente; para que la investigación pueda repetirse el lector necesita entender exactamente qué hiciste, cuándo lo hicis</w:t>
      </w:r>
      <w:r>
        <w:rPr>
          <w:sz w:val="24"/>
        </w:rPr>
        <w:t>te y cómo lo</w:t>
      </w:r>
      <w:r>
        <w:rPr>
          <w:spacing w:val="-33"/>
          <w:sz w:val="24"/>
        </w:rPr>
        <w:t xml:space="preserve"> </w:t>
      </w:r>
      <w:r>
        <w:rPr>
          <w:sz w:val="24"/>
        </w:rPr>
        <w:t>hiciste.</w:t>
      </w:r>
    </w:p>
    <w:p w:rsidR="00E42109" w:rsidRDefault="00630379">
      <w:pPr>
        <w:pStyle w:val="Prrafodelista"/>
        <w:numPr>
          <w:ilvl w:val="2"/>
          <w:numId w:val="15"/>
        </w:numPr>
        <w:tabs>
          <w:tab w:val="left" w:pos="821"/>
          <w:tab w:val="left" w:pos="822"/>
        </w:tabs>
        <w:spacing w:before="3" w:line="273" w:lineRule="auto"/>
        <w:ind w:right="1701"/>
        <w:rPr>
          <w:rFonts w:ascii="Symbol" w:hAnsi="Symbol"/>
          <w:sz w:val="24"/>
        </w:rPr>
      </w:pPr>
      <w:r>
        <w:rPr>
          <w:sz w:val="24"/>
        </w:rPr>
        <w:t>Informa</w:t>
      </w:r>
      <w:r>
        <w:rPr>
          <w:spacing w:val="-4"/>
          <w:sz w:val="24"/>
        </w:rPr>
        <w:t xml:space="preserve"> </w:t>
      </w:r>
      <w:r>
        <w:rPr>
          <w:sz w:val="24"/>
        </w:rPr>
        <w:t>cómo</w:t>
      </w:r>
      <w:r>
        <w:rPr>
          <w:spacing w:val="-6"/>
          <w:sz w:val="24"/>
        </w:rPr>
        <w:t xml:space="preserve"> </w:t>
      </w:r>
      <w:r>
        <w:rPr>
          <w:sz w:val="24"/>
        </w:rPr>
        <w:t>obtuviste</w:t>
      </w:r>
      <w:r>
        <w:rPr>
          <w:spacing w:val="-4"/>
          <w:sz w:val="24"/>
        </w:rPr>
        <w:t xml:space="preserve"> </w:t>
      </w:r>
      <w:r>
        <w:rPr>
          <w:sz w:val="24"/>
        </w:rPr>
        <w:t>los</w:t>
      </w:r>
      <w:r>
        <w:rPr>
          <w:spacing w:val="-6"/>
          <w:sz w:val="24"/>
        </w:rPr>
        <w:t xml:space="preserve"> </w:t>
      </w:r>
      <w:r>
        <w:rPr>
          <w:sz w:val="24"/>
        </w:rPr>
        <w:t>organismos</w:t>
      </w:r>
      <w:r>
        <w:rPr>
          <w:spacing w:val="-7"/>
          <w:sz w:val="24"/>
        </w:rPr>
        <w:t xml:space="preserve"> </w:t>
      </w:r>
      <w:r>
        <w:rPr>
          <w:sz w:val="24"/>
        </w:rPr>
        <w:t>experimentales</w:t>
      </w:r>
      <w:r>
        <w:rPr>
          <w:spacing w:val="-6"/>
          <w:sz w:val="24"/>
        </w:rPr>
        <w:t xml:space="preserve"> </w:t>
      </w:r>
      <w:r>
        <w:rPr>
          <w:sz w:val="24"/>
        </w:rPr>
        <w:t>e</w:t>
      </w:r>
      <w:r>
        <w:rPr>
          <w:spacing w:val="-3"/>
          <w:sz w:val="24"/>
        </w:rPr>
        <w:t xml:space="preserve"> </w:t>
      </w:r>
      <w:r>
        <w:rPr>
          <w:sz w:val="24"/>
        </w:rPr>
        <w:t>identifica</w:t>
      </w:r>
      <w:r>
        <w:rPr>
          <w:spacing w:val="-4"/>
          <w:sz w:val="24"/>
        </w:rPr>
        <w:t xml:space="preserve"> </w:t>
      </w:r>
      <w:r>
        <w:rPr>
          <w:sz w:val="24"/>
        </w:rPr>
        <w:t>al</w:t>
      </w:r>
      <w:r>
        <w:rPr>
          <w:spacing w:val="-7"/>
          <w:sz w:val="24"/>
        </w:rPr>
        <w:t xml:space="preserve"> </w:t>
      </w:r>
      <w:r>
        <w:rPr>
          <w:sz w:val="24"/>
        </w:rPr>
        <w:t>especialista</w:t>
      </w:r>
      <w:r>
        <w:rPr>
          <w:spacing w:val="-6"/>
          <w:sz w:val="24"/>
        </w:rPr>
        <w:t xml:space="preserve"> </w:t>
      </w:r>
      <w:r>
        <w:rPr>
          <w:sz w:val="24"/>
        </w:rPr>
        <w:t>que</w:t>
      </w:r>
      <w:r>
        <w:rPr>
          <w:spacing w:val="-4"/>
          <w:sz w:val="24"/>
        </w:rPr>
        <w:t xml:space="preserve"> </w:t>
      </w:r>
      <w:r>
        <w:rPr>
          <w:sz w:val="24"/>
        </w:rPr>
        <w:t>los identificó.</w:t>
      </w:r>
    </w:p>
    <w:p w:rsidR="00E42109" w:rsidRDefault="00630379">
      <w:pPr>
        <w:pStyle w:val="Prrafodelista"/>
        <w:numPr>
          <w:ilvl w:val="2"/>
          <w:numId w:val="15"/>
        </w:numPr>
        <w:tabs>
          <w:tab w:val="left" w:pos="821"/>
          <w:tab w:val="left" w:pos="822"/>
        </w:tabs>
        <w:spacing w:before="3" w:line="271" w:lineRule="auto"/>
        <w:ind w:right="1705"/>
        <w:rPr>
          <w:rFonts w:ascii="Symbol" w:hAnsi="Symbol"/>
          <w:sz w:val="24"/>
        </w:rPr>
      </w:pPr>
      <w:r>
        <w:rPr>
          <w:sz w:val="24"/>
        </w:rPr>
        <w:t>Confirma que cumpliste con los reglamentos y las normas éticas aplicables al uso de vertebrados.</w:t>
      </w:r>
    </w:p>
    <w:p w:rsidR="00E42109" w:rsidRDefault="00630379">
      <w:pPr>
        <w:pStyle w:val="Prrafodelista"/>
        <w:numPr>
          <w:ilvl w:val="2"/>
          <w:numId w:val="15"/>
        </w:numPr>
        <w:tabs>
          <w:tab w:val="left" w:pos="821"/>
          <w:tab w:val="left" w:pos="822"/>
        </w:tabs>
        <w:spacing w:before="6" w:line="271" w:lineRule="auto"/>
        <w:ind w:right="1699"/>
        <w:rPr>
          <w:rFonts w:ascii="Symbol" w:hAnsi="Symbol"/>
          <w:sz w:val="24"/>
        </w:rPr>
      </w:pPr>
      <w:r>
        <w:rPr>
          <w:sz w:val="24"/>
        </w:rPr>
        <w:t>No especifiques marcas comerciales ni modelos específicos cuando varios equipos pueden hacer lo</w:t>
      </w:r>
      <w:r>
        <w:rPr>
          <w:spacing w:val="-12"/>
          <w:sz w:val="24"/>
        </w:rPr>
        <w:t xml:space="preserve"> </w:t>
      </w:r>
      <w:r>
        <w:rPr>
          <w:sz w:val="24"/>
        </w:rPr>
        <w:t>mismo.</w:t>
      </w:r>
    </w:p>
    <w:p w:rsidR="00E42109" w:rsidRDefault="00630379">
      <w:pPr>
        <w:pStyle w:val="Prrafodelista"/>
        <w:numPr>
          <w:ilvl w:val="2"/>
          <w:numId w:val="15"/>
        </w:numPr>
        <w:tabs>
          <w:tab w:val="left" w:pos="821"/>
          <w:tab w:val="left" w:pos="822"/>
        </w:tabs>
        <w:spacing w:before="6" w:line="271" w:lineRule="auto"/>
        <w:ind w:right="1697"/>
        <w:rPr>
          <w:rFonts w:ascii="Symbol" w:hAnsi="Symbol"/>
          <w:sz w:val="24"/>
        </w:rPr>
      </w:pPr>
      <w:r>
        <w:rPr>
          <w:sz w:val="24"/>
        </w:rPr>
        <w:t>Usa nombres genéricos para los compuestos químicos si no hay diferencias importantes entre las marcas</w:t>
      </w:r>
      <w:r>
        <w:rPr>
          <w:spacing w:val="-14"/>
          <w:sz w:val="24"/>
        </w:rPr>
        <w:t xml:space="preserve"> </w:t>
      </w:r>
      <w:r>
        <w:rPr>
          <w:sz w:val="24"/>
        </w:rPr>
        <w:t>comerciales.</w:t>
      </w:r>
    </w:p>
    <w:p w:rsidR="00E42109" w:rsidRDefault="00630379">
      <w:pPr>
        <w:pStyle w:val="Prrafodelista"/>
        <w:numPr>
          <w:ilvl w:val="2"/>
          <w:numId w:val="15"/>
        </w:numPr>
        <w:tabs>
          <w:tab w:val="left" w:pos="821"/>
          <w:tab w:val="left" w:pos="822"/>
        </w:tabs>
        <w:spacing w:before="7"/>
        <w:rPr>
          <w:rFonts w:ascii="Symbol" w:hAnsi="Symbol"/>
          <w:sz w:val="28"/>
        </w:rPr>
      </w:pPr>
      <w:r>
        <w:rPr>
          <w:sz w:val="24"/>
        </w:rPr>
        <w:t>Redacta esta sección en tiempo pasado (se midió, se contó,</w:t>
      </w:r>
      <w:r>
        <w:rPr>
          <w:spacing w:val="-23"/>
          <w:sz w:val="24"/>
        </w:rPr>
        <w:t xml:space="preserve"> </w:t>
      </w:r>
      <w:r>
        <w:rPr>
          <w:sz w:val="24"/>
        </w:rPr>
        <w:t>etc.).</w:t>
      </w:r>
    </w:p>
    <w:p w:rsidR="00E42109" w:rsidRDefault="00E42109">
      <w:pPr>
        <w:rPr>
          <w:rFonts w:ascii="Symbol" w:hAnsi="Symbol"/>
          <w:sz w:val="28"/>
        </w:rPr>
        <w:sectPr w:rsidR="00E42109">
          <w:pgSz w:w="11910" w:h="16840"/>
          <w:pgMar w:top="1200" w:right="0" w:bottom="3240" w:left="1600" w:header="758" w:footer="1163" w:gutter="0"/>
          <w:cols w:space="720"/>
        </w:sectPr>
      </w:pPr>
    </w:p>
    <w:p w:rsidR="00E42109" w:rsidRDefault="00630379">
      <w:pPr>
        <w:pStyle w:val="Textoindependiente"/>
        <w:spacing w:before="6"/>
        <w:rPr>
          <w:sz w:val="15"/>
        </w:rPr>
      </w:pPr>
      <w:r>
        <w:rPr>
          <w:noProof/>
          <w:lang w:eastAsia="es-PE"/>
        </w:rPr>
        <w:lastRenderedPageBreak/>
        <w:drawing>
          <wp:anchor distT="0" distB="0" distL="0" distR="0" simplePos="0" relativeHeight="268298327" behindDoc="1" locked="0" layoutInCell="1" allowOverlap="1">
            <wp:simplePos x="0" y="0"/>
            <wp:positionH relativeFrom="page">
              <wp:posOffset>2245360</wp:posOffset>
            </wp:positionH>
            <wp:positionV relativeFrom="page">
              <wp:posOffset>6781901</wp:posOffset>
            </wp:positionV>
            <wp:extent cx="3068955" cy="2646044"/>
            <wp:effectExtent l="0" t="0" r="0" b="0"/>
            <wp:wrapNone/>
            <wp:docPr id="3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png"/>
                    <pic:cNvPicPr/>
                  </pic:nvPicPr>
                  <pic:blipFill>
                    <a:blip r:embed="rId68" cstate="print"/>
                    <a:stretch>
                      <a:fillRect/>
                    </a:stretch>
                  </pic:blipFill>
                  <pic:spPr>
                    <a:xfrm>
                      <a:off x="0" y="0"/>
                      <a:ext cx="3068955" cy="2646044"/>
                    </a:xfrm>
                    <a:prstGeom prst="rect">
                      <a:avLst/>
                    </a:prstGeom>
                  </pic:spPr>
                </pic:pic>
              </a:graphicData>
            </a:graphic>
          </wp:anchor>
        </w:drawing>
      </w:r>
    </w:p>
    <w:p w:rsidR="00E42109" w:rsidRDefault="00630379">
      <w:pPr>
        <w:pStyle w:val="Ttulo2"/>
        <w:ind w:left="3294"/>
      </w:pPr>
      <w:bookmarkStart w:id="20" w:name="_bookmark19"/>
      <w:bookmarkEnd w:id="20"/>
      <w:r>
        <w:t>MATRIZ DE DATOS</w:t>
      </w:r>
    </w:p>
    <w:p w:rsidR="00E42109" w:rsidRDefault="00E42109">
      <w:pPr>
        <w:pStyle w:val="Textoindependiente"/>
        <w:spacing w:before="7"/>
        <w:rPr>
          <w:b/>
          <w:sz w:val="29"/>
        </w:rPr>
      </w:pPr>
    </w:p>
    <w:p w:rsidR="00E42109" w:rsidRDefault="00630379">
      <w:pPr>
        <w:pStyle w:val="Ttulo3"/>
        <w:jc w:val="both"/>
      </w:pPr>
      <w:r>
        <w:t>Objetivos:</w:t>
      </w:r>
    </w:p>
    <w:p w:rsidR="00E42109" w:rsidRDefault="00630379">
      <w:pPr>
        <w:pStyle w:val="Textoindependiente"/>
        <w:spacing w:before="41"/>
        <w:ind w:left="102"/>
        <w:jc w:val="both"/>
      </w:pPr>
      <w:r>
        <w:t>Al finalizar esta unidad serás capaz de:</w:t>
      </w:r>
    </w:p>
    <w:p w:rsidR="00E42109" w:rsidRDefault="00630379">
      <w:pPr>
        <w:pStyle w:val="Prrafodelista"/>
        <w:numPr>
          <w:ilvl w:val="2"/>
          <w:numId w:val="15"/>
        </w:numPr>
        <w:tabs>
          <w:tab w:val="left" w:pos="821"/>
          <w:tab w:val="left" w:pos="822"/>
        </w:tabs>
        <w:spacing w:before="42"/>
        <w:rPr>
          <w:rFonts w:ascii="Symbol"/>
          <w:sz w:val="24"/>
        </w:rPr>
      </w:pPr>
      <w:r>
        <w:rPr>
          <w:sz w:val="24"/>
        </w:rPr>
        <w:t>Ingresar los datos en el</w:t>
      </w:r>
      <w:r>
        <w:rPr>
          <w:spacing w:val="-7"/>
          <w:sz w:val="24"/>
        </w:rPr>
        <w:t xml:space="preserve"> </w:t>
      </w:r>
      <w:r>
        <w:rPr>
          <w:sz w:val="24"/>
        </w:rPr>
        <w:t>SPSS,</w:t>
      </w:r>
    </w:p>
    <w:p w:rsidR="00E42109" w:rsidRDefault="00630379">
      <w:pPr>
        <w:pStyle w:val="Prrafodelista"/>
        <w:numPr>
          <w:ilvl w:val="2"/>
          <w:numId w:val="15"/>
        </w:numPr>
        <w:tabs>
          <w:tab w:val="left" w:pos="821"/>
          <w:tab w:val="left" w:pos="822"/>
        </w:tabs>
        <w:spacing w:before="39"/>
        <w:rPr>
          <w:rFonts w:ascii="Symbol"/>
          <w:sz w:val="24"/>
        </w:rPr>
      </w:pPr>
      <w:r>
        <w:rPr>
          <w:sz w:val="24"/>
        </w:rPr>
        <w:t>Elaborar una matriz de datos en el</w:t>
      </w:r>
      <w:r>
        <w:rPr>
          <w:spacing w:val="-13"/>
          <w:sz w:val="24"/>
        </w:rPr>
        <w:t xml:space="preserve"> </w:t>
      </w:r>
      <w:r>
        <w:rPr>
          <w:sz w:val="24"/>
        </w:rPr>
        <w:t>SPSS,</w:t>
      </w:r>
    </w:p>
    <w:p w:rsidR="00E42109" w:rsidRDefault="00630379">
      <w:pPr>
        <w:pStyle w:val="Prrafodelista"/>
        <w:numPr>
          <w:ilvl w:val="2"/>
          <w:numId w:val="15"/>
        </w:numPr>
        <w:tabs>
          <w:tab w:val="left" w:pos="821"/>
          <w:tab w:val="left" w:pos="822"/>
        </w:tabs>
        <w:spacing w:before="39"/>
        <w:rPr>
          <w:rFonts w:ascii="Symbol" w:hAnsi="Symbol"/>
          <w:sz w:val="24"/>
        </w:rPr>
      </w:pPr>
      <w:r>
        <w:rPr>
          <w:sz w:val="24"/>
        </w:rPr>
        <w:t>Revisar la calidad de la info</w:t>
      </w:r>
      <w:r>
        <w:rPr>
          <w:sz w:val="24"/>
        </w:rPr>
        <w:t>rmación</w:t>
      </w:r>
      <w:r>
        <w:rPr>
          <w:spacing w:val="-20"/>
          <w:sz w:val="24"/>
        </w:rPr>
        <w:t xml:space="preserve"> </w:t>
      </w:r>
      <w:r>
        <w:rPr>
          <w:sz w:val="24"/>
        </w:rPr>
        <w:t>digitada.</w:t>
      </w:r>
    </w:p>
    <w:p w:rsidR="00E42109" w:rsidRDefault="00E42109">
      <w:pPr>
        <w:pStyle w:val="Textoindependiente"/>
        <w:rPr>
          <w:sz w:val="28"/>
        </w:rPr>
      </w:pPr>
    </w:p>
    <w:p w:rsidR="00E42109" w:rsidRDefault="00E42109">
      <w:pPr>
        <w:pStyle w:val="Textoindependiente"/>
        <w:spacing w:before="4"/>
        <w:rPr>
          <w:sz w:val="30"/>
        </w:rPr>
      </w:pPr>
    </w:p>
    <w:p w:rsidR="00E42109" w:rsidRDefault="00630379">
      <w:pPr>
        <w:pStyle w:val="Ttulo3"/>
        <w:numPr>
          <w:ilvl w:val="1"/>
          <w:numId w:val="14"/>
        </w:numPr>
        <w:tabs>
          <w:tab w:val="left" w:pos="486"/>
        </w:tabs>
        <w:spacing w:before="1"/>
        <w:jc w:val="both"/>
      </w:pPr>
      <w:bookmarkStart w:id="21" w:name="_bookmark20"/>
      <w:bookmarkEnd w:id="21"/>
      <w:r>
        <w:t>Ingreso de</w:t>
      </w:r>
      <w:r>
        <w:rPr>
          <w:spacing w:val="-3"/>
        </w:rPr>
        <w:t xml:space="preserve"> </w:t>
      </w:r>
      <w:r>
        <w:t>datos</w:t>
      </w:r>
    </w:p>
    <w:p w:rsidR="00E42109" w:rsidRDefault="00630379">
      <w:pPr>
        <w:pStyle w:val="Textoindependiente"/>
        <w:spacing w:before="41" w:line="276" w:lineRule="auto"/>
        <w:ind w:left="102" w:right="1698" w:firstLine="707"/>
        <w:jc w:val="both"/>
      </w:pPr>
      <w:r>
        <w:t>La base de datos, también llamada sabana de datos, es un listado que contiene solo números;</w:t>
      </w:r>
      <w:r>
        <w:rPr>
          <w:spacing w:val="-16"/>
        </w:rPr>
        <w:t xml:space="preserve"> </w:t>
      </w:r>
      <w:r>
        <w:t>estos</w:t>
      </w:r>
      <w:r>
        <w:rPr>
          <w:spacing w:val="-15"/>
        </w:rPr>
        <w:t xml:space="preserve"> </w:t>
      </w:r>
      <w:r>
        <w:t>representan</w:t>
      </w:r>
      <w:r>
        <w:rPr>
          <w:spacing w:val="-16"/>
        </w:rPr>
        <w:t xml:space="preserve"> </w:t>
      </w:r>
      <w:r>
        <w:t>algunas</w:t>
      </w:r>
      <w:r>
        <w:rPr>
          <w:spacing w:val="-17"/>
        </w:rPr>
        <w:t xml:space="preserve"> </w:t>
      </w:r>
      <w:r>
        <w:t>veces</w:t>
      </w:r>
      <w:r>
        <w:rPr>
          <w:spacing w:val="-15"/>
        </w:rPr>
        <w:t xml:space="preserve"> </w:t>
      </w:r>
      <w:r>
        <w:t>valores</w:t>
      </w:r>
      <w:r>
        <w:rPr>
          <w:spacing w:val="-17"/>
        </w:rPr>
        <w:t xml:space="preserve"> </w:t>
      </w:r>
      <w:r>
        <w:t>categóricos</w:t>
      </w:r>
      <w:r>
        <w:rPr>
          <w:spacing w:val="-15"/>
        </w:rPr>
        <w:t xml:space="preserve"> </w:t>
      </w:r>
      <w:r>
        <w:t>y</w:t>
      </w:r>
      <w:r>
        <w:rPr>
          <w:spacing w:val="-17"/>
        </w:rPr>
        <w:t xml:space="preserve"> </w:t>
      </w:r>
      <w:r>
        <w:t>otras,</w:t>
      </w:r>
      <w:r>
        <w:rPr>
          <w:spacing w:val="-14"/>
        </w:rPr>
        <w:t xml:space="preserve"> </w:t>
      </w:r>
      <w:r>
        <w:t>valores</w:t>
      </w:r>
      <w:r>
        <w:rPr>
          <w:spacing w:val="-11"/>
        </w:rPr>
        <w:t xml:space="preserve"> </w:t>
      </w:r>
      <w:r>
        <w:t>numéricos;</w:t>
      </w:r>
      <w:r>
        <w:rPr>
          <w:spacing w:val="-14"/>
        </w:rPr>
        <w:t xml:space="preserve"> </w:t>
      </w:r>
      <w:r>
        <w:t>cuando los números representan las categorías de una variable se denominan códigos; también son valores o puntajes alcanzados en un</w:t>
      </w:r>
      <w:r>
        <w:rPr>
          <w:spacing w:val="-25"/>
        </w:rPr>
        <w:t xml:space="preserve"> </w:t>
      </w:r>
      <w:r>
        <w:t>instrumento.</w:t>
      </w:r>
    </w:p>
    <w:p w:rsidR="00E42109" w:rsidRDefault="00630379">
      <w:pPr>
        <w:pStyle w:val="Textoindependiente"/>
        <w:spacing w:before="3"/>
        <w:rPr>
          <w:sz w:val="29"/>
        </w:rPr>
      </w:pPr>
      <w:r>
        <w:rPr>
          <w:lang w:val="en-US"/>
        </w:rPr>
        <w:pict>
          <v:shape id="_x0000_s1092" type="#_x0000_t202" style="position:absolute;margin-left:237.75pt;margin-top:19.8pt;width:300.75pt;height:133.95pt;z-index:2368;mso-wrap-distance-left:0;mso-wrap-distance-right:0;mso-position-horizontal-relative:page" filled="f" strokecolor="#2e2b1f" strokeweight="2pt">
            <v:textbox inset="0,0,0,0">
              <w:txbxContent>
                <w:p w:rsidR="00E42109" w:rsidRDefault="00630379">
                  <w:pPr>
                    <w:spacing w:before="76" w:line="276" w:lineRule="auto"/>
                    <w:ind w:left="146" w:right="137"/>
                    <w:jc w:val="both"/>
                    <w:rPr>
                      <w:rFonts w:ascii="Comic Sans MS" w:hAnsi="Comic Sans MS"/>
                      <w:sz w:val="20"/>
                    </w:rPr>
                  </w:pPr>
                  <w:r>
                    <w:rPr>
                      <w:rFonts w:ascii="Comic Sans MS" w:hAnsi="Comic Sans MS"/>
                      <w:sz w:val="20"/>
                    </w:rPr>
                    <w:t>Los códigos, en investigación, son números que representan letras (las categorías de una variable) y valores</w:t>
                  </w:r>
                  <w:r>
                    <w:rPr>
                      <w:rFonts w:ascii="Comic Sans MS" w:hAnsi="Comic Sans MS"/>
                      <w:sz w:val="20"/>
                    </w:rPr>
                    <w:t xml:space="preserve"> numéricos reales (el valor numérico alcanzado en una escala). Los instrumentos se codifican de acuerdo al tipo de variable (categórica o numérica) y su escala de medición (nominal, ordinal, de intervalo o de razón) teniendo en cuenta las características d</w:t>
                  </w:r>
                  <w:r>
                    <w:rPr>
                      <w:rFonts w:ascii="Comic Sans MS" w:hAnsi="Comic Sans MS"/>
                      <w:sz w:val="20"/>
                    </w:rPr>
                    <w:t>e cada una.</w:t>
                  </w:r>
                </w:p>
              </w:txbxContent>
            </v:textbox>
            <w10:wrap type="topAndBottom" anchorx="page"/>
          </v:shape>
        </w:pict>
      </w:r>
    </w:p>
    <w:p w:rsidR="00E42109" w:rsidRDefault="00E42109">
      <w:pPr>
        <w:pStyle w:val="Textoindependiente"/>
        <w:spacing w:before="3"/>
        <w:rPr>
          <w:sz w:val="25"/>
        </w:rPr>
      </w:pPr>
    </w:p>
    <w:p w:rsidR="00E42109" w:rsidRDefault="00630379">
      <w:pPr>
        <w:pStyle w:val="Ttulo3"/>
        <w:jc w:val="both"/>
      </w:pPr>
      <w:r>
        <w:rPr>
          <w:u w:val="single"/>
        </w:rPr>
        <w:t>Conformación de la base de datos a partir de una guía de entrevista estructurada</w:t>
      </w:r>
      <w:r>
        <w:t>.</w:t>
      </w:r>
    </w:p>
    <w:p w:rsidR="00E42109" w:rsidRDefault="00630379">
      <w:pPr>
        <w:pStyle w:val="Textoindependiente"/>
        <w:spacing w:before="41" w:line="276" w:lineRule="auto"/>
        <w:ind w:left="102" w:right="1698"/>
        <w:jc w:val="both"/>
      </w:pPr>
      <w:r>
        <w:t>Una guía de entrevista es estructurada, cuando conlleva un plan preparado previamente para recolectar información primaria de manera ordenada, directa e interac</w:t>
      </w:r>
      <w:r>
        <w:t>tiva. Estos instrumentos contienen, por lo general, variables de distinta naturaleza (figura 1).</w:t>
      </w:r>
    </w:p>
    <w:p w:rsidR="00E42109" w:rsidRDefault="00E42109">
      <w:pPr>
        <w:spacing w:line="276" w:lineRule="auto"/>
        <w:jc w:val="both"/>
        <w:sectPr w:rsidR="00E42109">
          <w:pgSz w:w="11910" w:h="16840"/>
          <w:pgMar w:top="1200" w:right="0" w:bottom="3240" w:left="1600" w:header="758" w:footer="1163" w:gutter="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702"/>
        <w:jc w:val="both"/>
      </w:pPr>
      <w:r>
        <w:t>El primer ítem es una variable categórica (ya que posee categorías como respuesta), con escala de</w:t>
      </w:r>
      <w:r>
        <w:rPr>
          <w:spacing w:val="-7"/>
        </w:rPr>
        <w:t xml:space="preserve"> </w:t>
      </w:r>
      <w:r>
        <w:t>medición</w:t>
      </w:r>
      <w:r>
        <w:rPr>
          <w:spacing w:val="-7"/>
        </w:rPr>
        <w:t xml:space="preserve"> </w:t>
      </w:r>
      <w:r>
        <w:t>nominal</w:t>
      </w:r>
      <w:r>
        <w:rPr>
          <w:spacing w:val="-8"/>
        </w:rPr>
        <w:t xml:space="preserve"> </w:t>
      </w:r>
      <w:r>
        <w:t>(no</w:t>
      </w:r>
      <w:r>
        <w:rPr>
          <w:spacing w:val="-7"/>
        </w:rPr>
        <w:t xml:space="preserve"> </w:t>
      </w:r>
      <w:r>
        <w:t>importa</w:t>
      </w:r>
      <w:r>
        <w:rPr>
          <w:spacing w:val="-10"/>
        </w:rPr>
        <w:t xml:space="preserve"> </w:t>
      </w:r>
      <w:r>
        <w:t>el</w:t>
      </w:r>
      <w:r>
        <w:rPr>
          <w:spacing w:val="-8"/>
        </w:rPr>
        <w:t xml:space="preserve"> </w:t>
      </w:r>
      <w:r>
        <w:t>orden</w:t>
      </w:r>
      <w:r>
        <w:rPr>
          <w:spacing w:val="-6"/>
        </w:rPr>
        <w:t xml:space="preserve"> </w:t>
      </w:r>
      <w:r>
        <w:t>de</w:t>
      </w:r>
      <w:r>
        <w:rPr>
          <w:spacing w:val="-7"/>
        </w:rPr>
        <w:t xml:space="preserve"> </w:t>
      </w:r>
      <w:r>
        <w:t>l</w:t>
      </w:r>
      <w:r>
        <w:t>os</w:t>
      </w:r>
      <w:r>
        <w:rPr>
          <w:spacing w:val="-9"/>
        </w:rPr>
        <w:t xml:space="preserve"> </w:t>
      </w:r>
      <w:r>
        <w:t>códigos</w:t>
      </w:r>
      <w:r>
        <w:rPr>
          <w:spacing w:val="-8"/>
        </w:rPr>
        <w:t xml:space="preserve"> </w:t>
      </w:r>
      <w:r>
        <w:t>porque</w:t>
      </w:r>
      <w:r>
        <w:rPr>
          <w:spacing w:val="-9"/>
        </w:rPr>
        <w:t xml:space="preserve"> </w:t>
      </w:r>
      <w:r>
        <w:t>no</w:t>
      </w:r>
      <w:r>
        <w:rPr>
          <w:spacing w:val="-9"/>
        </w:rPr>
        <w:t xml:space="preserve"> </w:t>
      </w:r>
      <w:r>
        <w:t>hay</w:t>
      </w:r>
      <w:r>
        <w:rPr>
          <w:spacing w:val="-8"/>
        </w:rPr>
        <w:t xml:space="preserve"> </w:t>
      </w:r>
      <w:r>
        <w:t>jerarquía)</w:t>
      </w:r>
      <w:r>
        <w:rPr>
          <w:spacing w:val="-11"/>
        </w:rPr>
        <w:t xml:space="preserve"> </w:t>
      </w:r>
      <w:r>
        <w:t>dicotómica</w:t>
      </w:r>
      <w:r>
        <w:rPr>
          <w:spacing w:val="-7"/>
        </w:rPr>
        <w:t xml:space="preserve"> </w:t>
      </w:r>
      <w:r>
        <w:t>(son 2 las opciones de respuesta); el ítem 2, corresponde a una variable numérica (la respuesta se expresa en números), de razón (solo valores positivos y el 0 representa ausencia del individuo) discreta</w:t>
      </w:r>
      <w:r>
        <w:rPr>
          <w:spacing w:val="-15"/>
        </w:rPr>
        <w:t xml:space="preserve"> </w:t>
      </w:r>
      <w:r>
        <w:t>(expr</w:t>
      </w:r>
      <w:r>
        <w:t>esada</w:t>
      </w:r>
      <w:r>
        <w:rPr>
          <w:spacing w:val="-17"/>
        </w:rPr>
        <w:t xml:space="preserve"> </w:t>
      </w:r>
      <w:r>
        <w:t>en</w:t>
      </w:r>
      <w:r>
        <w:rPr>
          <w:spacing w:val="-17"/>
        </w:rPr>
        <w:t xml:space="preserve"> </w:t>
      </w:r>
      <w:r>
        <w:t>números</w:t>
      </w:r>
      <w:r>
        <w:rPr>
          <w:spacing w:val="-16"/>
        </w:rPr>
        <w:t xml:space="preserve"> </w:t>
      </w:r>
      <w:r>
        <w:t>naturales),</w:t>
      </w:r>
      <w:r>
        <w:rPr>
          <w:spacing w:val="-18"/>
        </w:rPr>
        <w:t xml:space="preserve"> </w:t>
      </w:r>
      <w:r>
        <w:t>el</w:t>
      </w:r>
      <w:r>
        <w:rPr>
          <w:spacing w:val="-16"/>
        </w:rPr>
        <w:t xml:space="preserve"> </w:t>
      </w:r>
      <w:r>
        <w:t>ítem</w:t>
      </w:r>
      <w:r>
        <w:rPr>
          <w:spacing w:val="-16"/>
        </w:rPr>
        <w:t xml:space="preserve"> </w:t>
      </w:r>
      <w:r>
        <w:t>3</w:t>
      </w:r>
      <w:r>
        <w:rPr>
          <w:spacing w:val="-16"/>
        </w:rPr>
        <w:t xml:space="preserve"> </w:t>
      </w:r>
      <w:r>
        <w:t>a</w:t>
      </w:r>
      <w:r>
        <w:rPr>
          <w:spacing w:val="-16"/>
        </w:rPr>
        <w:t xml:space="preserve"> </w:t>
      </w:r>
      <w:r>
        <w:t>una</w:t>
      </w:r>
      <w:r>
        <w:rPr>
          <w:spacing w:val="-15"/>
        </w:rPr>
        <w:t xml:space="preserve"> </w:t>
      </w:r>
      <w:r>
        <w:t>variable</w:t>
      </w:r>
      <w:r>
        <w:rPr>
          <w:spacing w:val="-16"/>
        </w:rPr>
        <w:t xml:space="preserve"> </w:t>
      </w:r>
      <w:r>
        <w:t>categórica,</w:t>
      </w:r>
      <w:r>
        <w:rPr>
          <w:spacing w:val="-17"/>
        </w:rPr>
        <w:t xml:space="preserve"> </w:t>
      </w:r>
      <w:r>
        <w:t>nominal,</w:t>
      </w:r>
      <w:r>
        <w:rPr>
          <w:spacing w:val="-17"/>
        </w:rPr>
        <w:t xml:space="preserve"> </w:t>
      </w:r>
      <w:r>
        <w:t>politómica (más de 2 opciones de respuesta) y el cuarto ítem a una categórica, ordinal (si importa el orden, hay jerarquía),</w:t>
      </w:r>
      <w:r>
        <w:rPr>
          <w:spacing w:val="-12"/>
        </w:rPr>
        <w:t xml:space="preserve"> </w:t>
      </w:r>
      <w:r>
        <w:t>politómica.</w:t>
      </w:r>
    </w:p>
    <w:p w:rsidR="00E42109" w:rsidRDefault="00630379">
      <w:pPr>
        <w:pStyle w:val="Textoindependiente"/>
        <w:spacing w:before="6"/>
        <w:rPr>
          <w:sz w:val="19"/>
        </w:rPr>
      </w:pPr>
      <w:r>
        <w:rPr>
          <w:lang w:val="en-US"/>
        </w:rPr>
        <w:pict>
          <v:shape id="_x0000_s1091" type="#_x0000_t202" style="position:absolute;margin-left:215.25pt;margin-top:14.2pt;width:319.5pt;height:124.5pt;z-index:2416;mso-wrap-distance-left:0;mso-wrap-distance-right:0;mso-position-horizontal-relative:page" filled="f" strokecolor="#2e2b1f" strokeweight="2pt">
            <v:textbox inset="0,0,0,0">
              <w:txbxContent>
                <w:p w:rsidR="00E42109" w:rsidRDefault="00630379">
                  <w:pPr>
                    <w:spacing w:before="75" w:line="276" w:lineRule="auto"/>
                    <w:ind w:left="144" w:right="138"/>
                    <w:jc w:val="both"/>
                    <w:rPr>
                      <w:rFonts w:ascii="Comic Sans MS" w:hAnsi="Comic Sans MS"/>
                      <w:sz w:val="20"/>
                    </w:rPr>
                  </w:pPr>
                  <w:r>
                    <w:rPr>
                      <w:rFonts w:ascii="Comic Sans MS" w:hAnsi="Comic Sans MS"/>
                      <w:sz w:val="20"/>
                    </w:rPr>
                    <w:t xml:space="preserve">Todas las variables deben ser recolectadas de acuerdo a su </w:t>
                  </w:r>
                  <w:r>
                    <w:rPr>
                      <w:rFonts w:ascii="Comic Sans MS" w:hAnsi="Comic Sans MS"/>
                      <w:i/>
                      <w:sz w:val="20"/>
                    </w:rPr>
                    <w:t xml:space="preserve">naturaleza primigenia </w:t>
                  </w:r>
                  <w:r>
                    <w:rPr>
                      <w:rFonts w:ascii="Comic Sans MS" w:hAnsi="Comic Sans MS"/>
                      <w:sz w:val="20"/>
                    </w:rPr>
                    <w:t>ya que las variables numéricas pueden ser transformadas en variables categóricas en escala ordinal (la edad en años, puede categorizarse en grupos de edad o por etapas de vida</w:t>
                  </w:r>
                  <w:r>
                    <w:rPr>
                      <w:rFonts w:ascii="Comic Sans MS" w:hAnsi="Comic Sans MS"/>
                      <w:sz w:val="20"/>
                    </w:rPr>
                    <w:t>);</w:t>
                  </w:r>
                  <w:r>
                    <w:rPr>
                      <w:rFonts w:ascii="Comic Sans MS" w:hAnsi="Comic Sans MS"/>
                      <w:spacing w:val="-12"/>
                      <w:sz w:val="20"/>
                    </w:rPr>
                    <w:t xml:space="preserve"> </w:t>
                  </w:r>
                  <w:r>
                    <w:rPr>
                      <w:rFonts w:ascii="Comic Sans MS" w:hAnsi="Comic Sans MS"/>
                      <w:sz w:val="20"/>
                    </w:rPr>
                    <w:t>así</w:t>
                  </w:r>
                  <w:r>
                    <w:rPr>
                      <w:rFonts w:ascii="Comic Sans MS" w:hAnsi="Comic Sans MS"/>
                      <w:spacing w:val="-11"/>
                      <w:sz w:val="20"/>
                    </w:rPr>
                    <w:t xml:space="preserve"> </w:t>
                  </w:r>
                  <w:r>
                    <w:rPr>
                      <w:rFonts w:ascii="Comic Sans MS" w:hAnsi="Comic Sans MS"/>
                      <w:sz w:val="20"/>
                    </w:rPr>
                    <w:t>se</w:t>
                  </w:r>
                  <w:r>
                    <w:rPr>
                      <w:rFonts w:ascii="Comic Sans MS" w:hAnsi="Comic Sans MS"/>
                      <w:spacing w:val="-11"/>
                      <w:sz w:val="20"/>
                    </w:rPr>
                    <w:t xml:space="preserve"> </w:t>
                  </w:r>
                  <w:r>
                    <w:rPr>
                      <w:rFonts w:ascii="Comic Sans MS" w:hAnsi="Comic Sans MS"/>
                      <w:i/>
                      <w:sz w:val="20"/>
                    </w:rPr>
                    <w:t>evita</w:t>
                  </w:r>
                  <w:r>
                    <w:rPr>
                      <w:rFonts w:ascii="Comic Sans MS" w:hAnsi="Comic Sans MS"/>
                      <w:i/>
                      <w:spacing w:val="-12"/>
                      <w:sz w:val="20"/>
                    </w:rPr>
                    <w:t xml:space="preserve"> </w:t>
                  </w:r>
                  <w:r>
                    <w:rPr>
                      <w:rFonts w:ascii="Comic Sans MS" w:hAnsi="Comic Sans MS"/>
                      <w:i/>
                      <w:sz w:val="20"/>
                    </w:rPr>
                    <w:t>la</w:t>
                  </w:r>
                  <w:r>
                    <w:rPr>
                      <w:rFonts w:ascii="Comic Sans MS" w:hAnsi="Comic Sans MS"/>
                      <w:i/>
                      <w:spacing w:val="-12"/>
                      <w:sz w:val="20"/>
                    </w:rPr>
                    <w:t xml:space="preserve"> </w:t>
                  </w:r>
                  <w:r>
                    <w:rPr>
                      <w:rFonts w:ascii="Comic Sans MS" w:hAnsi="Comic Sans MS"/>
                      <w:i/>
                      <w:sz w:val="20"/>
                    </w:rPr>
                    <w:t>perdida</w:t>
                  </w:r>
                  <w:r>
                    <w:rPr>
                      <w:rFonts w:ascii="Comic Sans MS" w:hAnsi="Comic Sans MS"/>
                      <w:i/>
                      <w:spacing w:val="-12"/>
                      <w:sz w:val="20"/>
                    </w:rPr>
                    <w:t xml:space="preserve"> </w:t>
                  </w:r>
                  <w:r>
                    <w:rPr>
                      <w:rFonts w:ascii="Comic Sans MS" w:hAnsi="Comic Sans MS"/>
                      <w:i/>
                      <w:sz w:val="20"/>
                    </w:rPr>
                    <w:t>de</w:t>
                  </w:r>
                  <w:r>
                    <w:rPr>
                      <w:rFonts w:ascii="Comic Sans MS" w:hAnsi="Comic Sans MS"/>
                      <w:i/>
                      <w:spacing w:val="-12"/>
                      <w:sz w:val="20"/>
                    </w:rPr>
                    <w:t xml:space="preserve"> </w:t>
                  </w:r>
                  <w:r>
                    <w:rPr>
                      <w:rFonts w:ascii="Comic Sans MS" w:hAnsi="Comic Sans MS"/>
                      <w:i/>
                      <w:sz w:val="20"/>
                    </w:rPr>
                    <w:t>información,</w:t>
                  </w:r>
                  <w:r>
                    <w:rPr>
                      <w:rFonts w:ascii="Comic Sans MS" w:hAnsi="Comic Sans MS"/>
                      <w:i/>
                      <w:spacing w:val="-7"/>
                      <w:sz w:val="20"/>
                    </w:rPr>
                    <w:t xml:space="preserve"> </w:t>
                  </w:r>
                  <w:r>
                    <w:rPr>
                      <w:rFonts w:ascii="Comic Sans MS" w:hAnsi="Comic Sans MS"/>
                      <w:sz w:val="20"/>
                    </w:rPr>
                    <w:t>ya</w:t>
                  </w:r>
                  <w:r>
                    <w:rPr>
                      <w:rFonts w:ascii="Comic Sans MS" w:hAnsi="Comic Sans MS"/>
                      <w:spacing w:val="-12"/>
                      <w:sz w:val="20"/>
                    </w:rPr>
                    <w:t xml:space="preserve"> </w:t>
                  </w:r>
                  <w:r>
                    <w:rPr>
                      <w:rFonts w:ascii="Comic Sans MS" w:hAnsi="Comic Sans MS"/>
                      <w:sz w:val="20"/>
                    </w:rPr>
                    <w:t>que</w:t>
                  </w:r>
                  <w:r>
                    <w:rPr>
                      <w:rFonts w:ascii="Comic Sans MS" w:hAnsi="Comic Sans MS"/>
                      <w:spacing w:val="-12"/>
                      <w:sz w:val="20"/>
                    </w:rPr>
                    <w:t xml:space="preserve"> </w:t>
                  </w:r>
                  <w:r>
                    <w:rPr>
                      <w:rFonts w:ascii="Comic Sans MS" w:hAnsi="Comic Sans MS"/>
                      <w:sz w:val="20"/>
                    </w:rPr>
                    <w:t>en</w:t>
                  </w:r>
                  <w:r>
                    <w:rPr>
                      <w:rFonts w:ascii="Comic Sans MS" w:hAnsi="Comic Sans MS"/>
                      <w:spacing w:val="-14"/>
                      <w:sz w:val="20"/>
                    </w:rPr>
                    <w:t xml:space="preserve"> </w:t>
                  </w:r>
                  <w:r>
                    <w:rPr>
                      <w:rFonts w:ascii="Comic Sans MS" w:hAnsi="Comic Sans MS"/>
                      <w:sz w:val="20"/>
                    </w:rPr>
                    <w:t>una</w:t>
                  </w:r>
                  <w:r>
                    <w:rPr>
                      <w:rFonts w:ascii="Comic Sans MS" w:hAnsi="Comic Sans MS"/>
                      <w:spacing w:val="-12"/>
                      <w:sz w:val="20"/>
                    </w:rPr>
                    <w:t xml:space="preserve"> </w:t>
                  </w:r>
                  <w:r>
                    <w:rPr>
                      <w:rFonts w:ascii="Comic Sans MS" w:hAnsi="Comic Sans MS"/>
                      <w:sz w:val="20"/>
                    </w:rPr>
                    <w:t>variable numérica, es de esperarse que mínimamente se extraigan los estadísticos descriptivos</w:t>
                  </w:r>
                  <w:r>
                    <w:rPr>
                      <w:rFonts w:ascii="Comic Sans MS" w:hAnsi="Comic Sans MS"/>
                      <w:spacing w:val="-31"/>
                      <w:sz w:val="20"/>
                    </w:rPr>
                    <w:t xml:space="preserve"> </w:t>
                  </w:r>
                  <w:r>
                    <w:rPr>
                      <w:rFonts w:ascii="Comic Sans MS" w:hAnsi="Comic Sans MS"/>
                      <w:sz w:val="20"/>
                    </w:rPr>
                    <w:t>correspondientes.</w:t>
                  </w:r>
                </w:p>
              </w:txbxContent>
            </v:textbox>
            <w10:wrap type="topAndBottom" anchorx="page"/>
          </v:shape>
        </w:pict>
      </w:r>
    </w:p>
    <w:p w:rsidR="00E42109" w:rsidRDefault="00E42109">
      <w:pPr>
        <w:pStyle w:val="Textoindependiente"/>
        <w:rPr>
          <w:sz w:val="26"/>
        </w:rPr>
      </w:pPr>
    </w:p>
    <w:p w:rsidR="00E42109" w:rsidRDefault="00630379">
      <w:pPr>
        <w:pStyle w:val="Ttulo3"/>
        <w:jc w:val="both"/>
      </w:pPr>
      <w:r>
        <w:rPr>
          <w:u w:val="single"/>
        </w:rPr>
        <w:t>Conformación de la base de datos a partir de una escala</w:t>
      </w:r>
      <w:r>
        <w:t>.</w:t>
      </w:r>
    </w:p>
    <w:p w:rsidR="00E42109" w:rsidRDefault="00630379">
      <w:pPr>
        <w:pStyle w:val="Textoindependiente"/>
        <w:spacing w:before="41" w:line="276" w:lineRule="auto"/>
        <w:ind w:left="102" w:right="1701"/>
        <w:jc w:val="both"/>
      </w:pPr>
      <w:r>
        <w:t>Las</w:t>
      </w:r>
      <w:r>
        <w:rPr>
          <w:spacing w:val="-15"/>
        </w:rPr>
        <w:t xml:space="preserve"> </w:t>
      </w:r>
      <w:r>
        <w:t>escalas,</w:t>
      </w:r>
      <w:r>
        <w:rPr>
          <w:spacing w:val="-14"/>
        </w:rPr>
        <w:t xml:space="preserve"> </w:t>
      </w:r>
      <w:r>
        <w:t>en</w:t>
      </w:r>
      <w:r>
        <w:rPr>
          <w:spacing w:val="-14"/>
        </w:rPr>
        <w:t xml:space="preserve"> </w:t>
      </w:r>
      <w:r>
        <w:t>especial</w:t>
      </w:r>
      <w:r>
        <w:rPr>
          <w:spacing w:val="-12"/>
        </w:rPr>
        <w:t xml:space="preserve"> </w:t>
      </w:r>
      <w:r>
        <w:t>las</w:t>
      </w:r>
      <w:r>
        <w:rPr>
          <w:spacing w:val="-17"/>
        </w:rPr>
        <w:t xml:space="preserve"> </w:t>
      </w:r>
      <w:r>
        <w:t>de</w:t>
      </w:r>
      <w:r>
        <w:rPr>
          <w:spacing w:val="-12"/>
        </w:rPr>
        <w:t xml:space="preserve"> </w:t>
      </w:r>
      <w:r>
        <w:t>tipo</w:t>
      </w:r>
      <w:r>
        <w:rPr>
          <w:spacing w:val="-14"/>
        </w:rPr>
        <w:t xml:space="preserve"> </w:t>
      </w:r>
      <w:r>
        <w:t>Likert,</w:t>
      </w:r>
      <w:r>
        <w:rPr>
          <w:spacing w:val="-14"/>
        </w:rPr>
        <w:t xml:space="preserve"> </w:t>
      </w:r>
      <w:r>
        <w:t>deben</w:t>
      </w:r>
      <w:r>
        <w:rPr>
          <w:spacing w:val="-14"/>
        </w:rPr>
        <w:t xml:space="preserve"> </w:t>
      </w:r>
      <w:r>
        <w:t>recibir</w:t>
      </w:r>
      <w:r>
        <w:rPr>
          <w:spacing w:val="-16"/>
        </w:rPr>
        <w:t xml:space="preserve"> </w:t>
      </w:r>
      <w:r>
        <w:t>un</w:t>
      </w:r>
      <w:r>
        <w:rPr>
          <w:spacing w:val="-12"/>
        </w:rPr>
        <w:t xml:space="preserve"> </w:t>
      </w:r>
      <w:r>
        <w:t>tratamiento</w:t>
      </w:r>
      <w:r>
        <w:rPr>
          <w:spacing w:val="-14"/>
        </w:rPr>
        <w:t xml:space="preserve"> </w:t>
      </w:r>
      <w:r>
        <w:t>especial,</w:t>
      </w:r>
      <w:r>
        <w:rPr>
          <w:spacing w:val="-13"/>
        </w:rPr>
        <w:t xml:space="preserve"> </w:t>
      </w:r>
      <w:r>
        <w:t>para</w:t>
      </w:r>
      <w:r>
        <w:rPr>
          <w:spacing w:val="-12"/>
        </w:rPr>
        <w:t xml:space="preserve"> </w:t>
      </w:r>
      <w:r>
        <w:t>confeccionar la base de datos, se deben codificar las respuestas de cada ítem con un código numérico que en primera instancia no tendrán carácter de valor, solo de</w:t>
      </w:r>
      <w:r>
        <w:rPr>
          <w:spacing w:val="-31"/>
        </w:rPr>
        <w:t xml:space="preserve"> </w:t>
      </w:r>
      <w:r>
        <w:t>código.</w:t>
      </w:r>
    </w:p>
    <w:p w:rsidR="00E42109" w:rsidRDefault="00630379">
      <w:pPr>
        <w:pStyle w:val="Textoindependiente"/>
        <w:ind w:left="809"/>
        <w:rPr>
          <w:sz w:val="20"/>
        </w:rPr>
      </w:pPr>
      <w:r>
        <w:rPr>
          <w:noProof/>
          <w:sz w:val="20"/>
          <w:lang w:eastAsia="es-PE"/>
        </w:rPr>
        <w:drawing>
          <wp:inline distT="0" distB="0" distL="0" distR="0">
            <wp:extent cx="4497613" cy="2210276"/>
            <wp:effectExtent l="0" t="0" r="0" b="0"/>
            <wp:docPr id="3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png"/>
                    <pic:cNvPicPr/>
                  </pic:nvPicPr>
                  <pic:blipFill>
                    <a:blip r:embed="rId69" cstate="print"/>
                    <a:stretch>
                      <a:fillRect/>
                    </a:stretch>
                  </pic:blipFill>
                  <pic:spPr>
                    <a:xfrm>
                      <a:off x="0" y="0"/>
                      <a:ext cx="4497613" cy="2210276"/>
                    </a:xfrm>
                    <a:prstGeom prst="rect">
                      <a:avLst/>
                    </a:prstGeom>
                  </pic:spPr>
                </pic:pic>
              </a:graphicData>
            </a:graphic>
          </wp:inline>
        </w:drawing>
      </w:r>
    </w:p>
    <w:p w:rsidR="00E42109" w:rsidRDefault="00E42109">
      <w:pPr>
        <w:pStyle w:val="Textoindependiente"/>
        <w:spacing w:before="4"/>
        <w:rPr>
          <w:sz w:val="31"/>
        </w:rPr>
      </w:pPr>
    </w:p>
    <w:p w:rsidR="00E42109" w:rsidRDefault="00630379">
      <w:pPr>
        <w:pStyle w:val="Textoindependiente"/>
        <w:spacing w:line="276" w:lineRule="auto"/>
        <w:ind w:left="102" w:right="1708"/>
        <w:jc w:val="both"/>
      </w:pPr>
      <w:r>
        <w:rPr>
          <w:lang w:val="en-US"/>
        </w:rPr>
        <w:pict>
          <v:group id="_x0000_s1086" style="position:absolute;left:0;text-align:left;margin-left:209pt;margin-top:75.8pt;width:386.3pt;height:169.05pt;z-index:2488;mso-position-horizontal-relative:page" coordorigin="4180,1516" coordsize="7726,3381">
            <v:shape id="_x0000_s1090" style="position:absolute;left:8558;top:1661;width:3348;height:3236" coordorigin="8558,1661" coordsize="3348,3236" path="m11906,1661l8558,4897r3348,l11906,1661xe" fillcolor="#d2eaf0" stroked="f">
              <v:path arrowok="t"/>
            </v:shape>
            <v:rect id="_x0000_s1089" style="position:absolute;left:4200;top:1536;width:6585;height:1860" stroked="f"/>
            <v:shape id="_x0000_s1088" type="#_x0000_t202" style="position:absolute;left:10672;top:3353;width:817;height:845" filled="f" stroked="f">
              <v:textbox inset="0,0,0,0">
                <w:txbxContent>
                  <w:p w:rsidR="00E42109" w:rsidRDefault="00630379">
                    <w:pPr>
                      <w:rPr>
                        <w:rFonts w:ascii="Cambria"/>
                        <w:sz w:val="72"/>
                      </w:rPr>
                    </w:pPr>
                    <w:r>
                      <w:rPr>
                        <w:rFonts w:ascii="Cambria"/>
                        <w:color w:val="FFFFFF"/>
                        <w:sz w:val="72"/>
                      </w:rPr>
                      <w:t>50</w:t>
                    </w:r>
                  </w:p>
                </w:txbxContent>
              </v:textbox>
            </v:shape>
            <v:shape id="_x0000_s1087" type="#_x0000_t202" style="position:absolute;left:4200;top:1536;width:6585;height:1860" filled="f" strokecolor="#2e2b1f" strokeweight="2pt">
              <v:textbox inset="0,0,0,0">
                <w:txbxContent>
                  <w:p w:rsidR="00E42109" w:rsidRDefault="00630379">
                    <w:pPr>
                      <w:spacing w:before="174" w:line="276" w:lineRule="auto"/>
                      <w:ind w:left="144" w:right="138"/>
                      <w:jc w:val="both"/>
                      <w:rPr>
                        <w:rFonts w:ascii="Comic Sans MS" w:hAnsi="Comic Sans MS"/>
                        <w:sz w:val="20"/>
                      </w:rPr>
                    </w:pPr>
                    <w:r>
                      <w:rPr>
                        <w:rFonts w:ascii="Comic Sans MS" w:hAnsi="Comic Sans MS"/>
                        <w:sz w:val="20"/>
                      </w:rPr>
                      <w:t>Existen i</w:t>
                    </w:r>
                    <w:r>
                      <w:rPr>
                        <w:rFonts w:ascii="Comic Sans MS" w:hAnsi="Comic Sans MS"/>
                        <w:sz w:val="20"/>
                      </w:rPr>
                      <w:t>nstrumentos sin tendencia, es decir con neutralidad en la formulación de los ítems, los cuales no son recomendables. Además si encontramos ítems sin tendencia (no positiva ni negativa) con respecto al constructo, éstas han sido formuladas incorrectamente.</w:t>
                    </w:r>
                  </w:p>
                </w:txbxContent>
              </v:textbox>
            </v:shape>
            <w10:wrap anchorx="page"/>
          </v:group>
        </w:pict>
      </w:r>
      <w:r>
        <w:t>Luego, se deben identificar el sentido en el que hayan sido formulados los ítems o reactivos para invertir los ítems negativos y así proceder a la sumatoria en un solo sentido de los valores de la escala, recién aquí los números tienen carácter de valor.</w:t>
      </w:r>
    </w:p>
    <w:p w:rsidR="00E42109" w:rsidRDefault="00E42109">
      <w:pPr>
        <w:spacing w:line="276" w:lineRule="auto"/>
        <w:jc w:val="both"/>
        <w:sectPr w:rsidR="00E42109">
          <w:headerReference w:type="default" r:id="rId70"/>
          <w:footerReference w:type="default" r:id="rId71"/>
          <w:pgSz w:w="11910" w:h="16840"/>
          <w:pgMar w:top="1200" w:right="0" w:bottom="0" w:left="1600" w:header="758" w:footer="0" w:gutter="0"/>
          <w:cols w:space="720"/>
        </w:sectPr>
      </w:pPr>
    </w:p>
    <w:p w:rsidR="00E42109" w:rsidRDefault="00E42109">
      <w:pPr>
        <w:pStyle w:val="Textoindependiente"/>
        <w:spacing w:before="8"/>
        <w:rPr>
          <w:sz w:val="15"/>
        </w:rPr>
      </w:pPr>
    </w:p>
    <w:p w:rsidR="00E42109" w:rsidRDefault="00630379">
      <w:pPr>
        <w:pStyle w:val="Ttulo3"/>
        <w:spacing w:before="100"/>
        <w:jc w:val="both"/>
      </w:pPr>
      <w:r>
        <w:rPr>
          <w:u w:val="single"/>
        </w:rPr>
        <w:t>Conformación de la base de datos a partir de un cuestionario</w:t>
      </w:r>
      <w:r>
        <w:t>.</w:t>
      </w:r>
    </w:p>
    <w:p w:rsidR="00E42109" w:rsidRDefault="00630379">
      <w:pPr>
        <w:pStyle w:val="Textoindependiente"/>
        <w:spacing w:before="41" w:line="276" w:lineRule="auto"/>
        <w:ind w:left="102" w:right="1697"/>
        <w:jc w:val="both"/>
      </w:pPr>
      <w:r>
        <w:t>Los cuestionarios, en investigación, conllevan generalmente respuestas del tipo dicotómicas, también reciben un tratamiento similar al de las escalas, ya que debe primero codificarse. Por lo general, no hay tendencia en la formulación de los ítems, sino má</w:t>
      </w:r>
      <w:r>
        <w:t>s bien, éstas son afirmaciones respecto a algo, cuya respuesta correcta es una de las alternativas.</w:t>
      </w:r>
    </w:p>
    <w:p w:rsidR="00E42109" w:rsidRDefault="00630379">
      <w:pPr>
        <w:pStyle w:val="Textoindependiente"/>
        <w:ind w:left="101"/>
        <w:rPr>
          <w:sz w:val="20"/>
        </w:rPr>
      </w:pPr>
      <w:r>
        <w:rPr>
          <w:noProof/>
          <w:sz w:val="20"/>
          <w:lang w:eastAsia="es-PE"/>
        </w:rPr>
        <w:drawing>
          <wp:inline distT="0" distB="0" distL="0" distR="0">
            <wp:extent cx="5593513" cy="1737359"/>
            <wp:effectExtent l="0" t="0" r="0" b="0"/>
            <wp:docPr id="3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png"/>
                    <pic:cNvPicPr/>
                  </pic:nvPicPr>
                  <pic:blipFill>
                    <a:blip r:embed="rId72" cstate="print"/>
                    <a:stretch>
                      <a:fillRect/>
                    </a:stretch>
                  </pic:blipFill>
                  <pic:spPr>
                    <a:xfrm>
                      <a:off x="0" y="0"/>
                      <a:ext cx="5593513" cy="1737359"/>
                    </a:xfrm>
                    <a:prstGeom prst="rect">
                      <a:avLst/>
                    </a:prstGeom>
                  </pic:spPr>
                </pic:pic>
              </a:graphicData>
            </a:graphic>
          </wp:inline>
        </w:drawing>
      </w:r>
    </w:p>
    <w:p w:rsidR="00E42109" w:rsidRDefault="00E42109">
      <w:pPr>
        <w:pStyle w:val="Textoindependiente"/>
        <w:spacing w:before="10"/>
        <w:rPr>
          <w:sz w:val="31"/>
        </w:rPr>
      </w:pPr>
    </w:p>
    <w:p w:rsidR="00E42109" w:rsidRDefault="00630379">
      <w:pPr>
        <w:pStyle w:val="Textoindependiente"/>
        <w:spacing w:line="276" w:lineRule="auto"/>
        <w:ind w:left="102" w:right="1695"/>
        <w:jc w:val="both"/>
      </w:pPr>
      <w:r>
        <w:t>Para</w:t>
      </w:r>
      <w:r>
        <w:rPr>
          <w:spacing w:val="-8"/>
        </w:rPr>
        <w:t xml:space="preserve"> </w:t>
      </w:r>
      <w:r>
        <w:t>obtener</w:t>
      </w:r>
      <w:r>
        <w:rPr>
          <w:spacing w:val="-6"/>
        </w:rPr>
        <w:t xml:space="preserve"> </w:t>
      </w:r>
      <w:r>
        <w:t>la</w:t>
      </w:r>
      <w:r>
        <w:rPr>
          <w:spacing w:val="-7"/>
        </w:rPr>
        <w:t xml:space="preserve"> </w:t>
      </w:r>
      <w:r>
        <w:t>puntuación</w:t>
      </w:r>
      <w:r>
        <w:rPr>
          <w:spacing w:val="-9"/>
        </w:rPr>
        <w:t xml:space="preserve"> </w:t>
      </w:r>
      <w:r>
        <w:t>dimensional</w:t>
      </w:r>
      <w:r>
        <w:rPr>
          <w:spacing w:val="-6"/>
        </w:rPr>
        <w:t xml:space="preserve"> </w:t>
      </w:r>
      <w:r>
        <w:t>o</w:t>
      </w:r>
      <w:r>
        <w:rPr>
          <w:spacing w:val="-7"/>
        </w:rPr>
        <w:t xml:space="preserve"> </w:t>
      </w:r>
      <w:r>
        <w:t>global</w:t>
      </w:r>
      <w:r>
        <w:rPr>
          <w:spacing w:val="-8"/>
        </w:rPr>
        <w:t xml:space="preserve"> </w:t>
      </w:r>
      <w:r>
        <w:t>de</w:t>
      </w:r>
      <w:r>
        <w:rPr>
          <w:spacing w:val="-7"/>
        </w:rPr>
        <w:t xml:space="preserve"> </w:t>
      </w:r>
      <w:r>
        <w:t>un</w:t>
      </w:r>
      <w:r>
        <w:rPr>
          <w:spacing w:val="-9"/>
        </w:rPr>
        <w:t xml:space="preserve"> </w:t>
      </w:r>
      <w:r>
        <w:t>cuestionario</w:t>
      </w:r>
      <w:r>
        <w:rPr>
          <w:spacing w:val="-7"/>
        </w:rPr>
        <w:t xml:space="preserve"> </w:t>
      </w:r>
      <w:r>
        <w:t>debe</w:t>
      </w:r>
      <w:r>
        <w:rPr>
          <w:spacing w:val="-7"/>
        </w:rPr>
        <w:t xml:space="preserve"> </w:t>
      </w:r>
      <w:r>
        <w:t>asignársele</w:t>
      </w:r>
      <w:r>
        <w:rPr>
          <w:spacing w:val="-5"/>
        </w:rPr>
        <w:t xml:space="preserve"> </w:t>
      </w:r>
      <w:r>
        <w:t>un</w:t>
      </w:r>
      <w:r>
        <w:rPr>
          <w:spacing w:val="-5"/>
        </w:rPr>
        <w:t xml:space="preserve"> </w:t>
      </w:r>
      <w:r>
        <w:t>valor</w:t>
      </w:r>
      <w:r>
        <w:rPr>
          <w:spacing w:val="-8"/>
        </w:rPr>
        <w:t xml:space="preserve"> </w:t>
      </w:r>
      <w:r>
        <w:t>a</w:t>
      </w:r>
      <w:r>
        <w:rPr>
          <w:spacing w:val="-5"/>
        </w:rPr>
        <w:t xml:space="preserve"> </w:t>
      </w:r>
      <w:r>
        <w:t>la respuesta correcta y otro a las respuestas erróneas (co</w:t>
      </w:r>
      <w:r>
        <w:t>rrecta = 1 punto; e incorrecta = 0 puntos); es decir, hay solo una respuesta correcta por pregunta (ej. En un examen de cuatro alternativas, hay solo una respuesta</w:t>
      </w:r>
      <w:r>
        <w:rPr>
          <w:spacing w:val="-14"/>
        </w:rPr>
        <w:t xml:space="preserve"> </w:t>
      </w:r>
      <w:r>
        <w:t>correcta).</w:t>
      </w:r>
    </w:p>
    <w:p w:rsidR="00E42109" w:rsidRDefault="00E42109">
      <w:pPr>
        <w:pStyle w:val="Textoindependiente"/>
        <w:spacing w:before="7"/>
        <w:rPr>
          <w:sz w:val="27"/>
        </w:rPr>
      </w:pPr>
    </w:p>
    <w:p w:rsidR="00E42109" w:rsidRDefault="00630379">
      <w:pPr>
        <w:pStyle w:val="Ttulo3"/>
        <w:jc w:val="both"/>
        <w:rPr>
          <w:b w:val="0"/>
        </w:rPr>
      </w:pPr>
      <w:r>
        <w:t>Primera base de datos (física)</w:t>
      </w:r>
      <w:r>
        <w:rPr>
          <w:b w:val="0"/>
        </w:rPr>
        <w:t>.</w:t>
      </w:r>
    </w:p>
    <w:p w:rsidR="00E42109" w:rsidRDefault="00630379">
      <w:pPr>
        <w:pStyle w:val="Textoindependiente"/>
        <w:spacing w:before="41" w:line="276" w:lineRule="auto"/>
        <w:ind w:left="102" w:right="1704"/>
        <w:jc w:val="both"/>
      </w:pPr>
      <w:r>
        <w:rPr>
          <w:lang w:val="en-US"/>
        </w:rPr>
        <w:pict>
          <v:group id="_x0000_s1082" style="position:absolute;left:0;text-align:left;margin-left:107.15pt;margin-top:81.1pt;width:488.15pt;height:358.8pt;z-index:-136984;mso-position-horizontal-relative:page" coordorigin="2143,1622" coordsize="9763,7176">
            <v:shape id="_x0000_s1085" style="position:absolute;left:8558;top:5561;width:3348;height:3236" coordorigin="8558,5561" coordsize="3348,3236" path="m11906,5561l8558,8797r3348,l11906,5561xe" fillcolor="#d2eaf0" stroked="f">
              <v:path arrowok="t"/>
            </v:shape>
            <v:shape id="_x0000_s1084" type="#_x0000_t75" style="position:absolute;left:2143;top:1622;width:7610;height:5341">
              <v:imagedata r:id="rId73" o:title=""/>
            </v:shape>
            <v:shape id="_x0000_s1083" type="#_x0000_t202" style="position:absolute;left:10672;top:7254;width:817;height:845" filled="f" stroked="f">
              <v:textbox inset="0,0,0,0">
                <w:txbxContent>
                  <w:p w:rsidR="00E42109" w:rsidRDefault="00630379">
                    <w:pPr>
                      <w:rPr>
                        <w:rFonts w:ascii="Cambria"/>
                        <w:sz w:val="72"/>
                      </w:rPr>
                    </w:pPr>
                    <w:r>
                      <w:rPr>
                        <w:rFonts w:ascii="Cambria"/>
                        <w:color w:val="FFFFFF"/>
                        <w:sz w:val="72"/>
                      </w:rPr>
                      <w:t>51</w:t>
                    </w:r>
                  </w:p>
                </w:txbxContent>
              </v:textbox>
            </v:shape>
            <w10:wrap anchorx="page"/>
          </v:group>
        </w:pict>
      </w:r>
      <w:r>
        <w:t>Primero se trasladan todos los datos del instrumento codificado a una hoja física previamente diseñada; se recomiendan, hojas cuadriculadas de gran tamaño, emplear una hoja para cada instrumento y ficha de recolección de datos en el estudio. Es preciso ser</w:t>
      </w:r>
      <w:r>
        <w:t xml:space="preserve"> bastante ordenados en esta parte de la conformación de la base de datos, ya que de este dependen los procesos posteriores.</w:t>
      </w:r>
    </w:p>
    <w:p w:rsidR="00E42109" w:rsidRDefault="00E42109">
      <w:pPr>
        <w:spacing w:line="276" w:lineRule="auto"/>
        <w:jc w:val="both"/>
        <w:sectPr w:rsidR="00E42109">
          <w:headerReference w:type="default" r:id="rId74"/>
          <w:footerReference w:type="default" r:id="rId75"/>
          <w:pgSz w:w="11910" w:h="16840"/>
          <w:pgMar w:top="1200" w:right="0" w:bottom="0" w:left="1600" w:header="758" w:footer="0" w:gutter="0"/>
          <w:cols w:space="720"/>
        </w:sectPr>
      </w:pPr>
    </w:p>
    <w:p w:rsidR="00E42109" w:rsidRDefault="00E42109">
      <w:pPr>
        <w:pStyle w:val="Textoindependiente"/>
        <w:spacing w:before="8"/>
        <w:rPr>
          <w:sz w:val="15"/>
        </w:rPr>
      </w:pPr>
    </w:p>
    <w:p w:rsidR="00E42109" w:rsidRDefault="00630379">
      <w:pPr>
        <w:pStyle w:val="Ttulo3"/>
        <w:spacing w:before="100"/>
      </w:pPr>
      <w:r>
        <w:t>Segunda base de datos (lógica).</w:t>
      </w:r>
    </w:p>
    <w:p w:rsidR="00E42109" w:rsidRDefault="00630379">
      <w:pPr>
        <w:pStyle w:val="Textoindependiente"/>
        <w:spacing w:before="41" w:line="276" w:lineRule="auto"/>
        <w:ind w:left="102" w:right="1702"/>
      </w:pPr>
      <w:r>
        <w:t>Posteriormente, convertimos la base de datos física en una base de datos virtual, en una hoja de cálculo, para ello podemos emplear diversos programas como el Excel, Access, u otro.</w:t>
      </w:r>
    </w:p>
    <w:p w:rsidR="00E42109" w:rsidRDefault="00630379">
      <w:pPr>
        <w:pStyle w:val="Textoindependiente"/>
        <w:spacing w:before="2"/>
      </w:pPr>
      <w:r>
        <w:rPr>
          <w:noProof/>
          <w:lang w:eastAsia="es-PE"/>
        </w:rPr>
        <w:drawing>
          <wp:anchor distT="0" distB="0" distL="0" distR="0" simplePos="0" relativeHeight="2560" behindDoc="0" locked="0" layoutInCell="1" allowOverlap="1">
            <wp:simplePos x="0" y="0"/>
            <wp:positionH relativeFrom="page">
              <wp:posOffset>1080135</wp:posOffset>
            </wp:positionH>
            <wp:positionV relativeFrom="paragraph">
              <wp:posOffset>201122</wp:posOffset>
            </wp:positionV>
            <wp:extent cx="5582567" cy="2736342"/>
            <wp:effectExtent l="0" t="0" r="0" b="0"/>
            <wp:wrapTopAndBottom/>
            <wp:docPr id="3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r:embed="rId76" cstate="print"/>
                    <a:stretch>
                      <a:fillRect/>
                    </a:stretch>
                  </pic:blipFill>
                  <pic:spPr>
                    <a:xfrm>
                      <a:off x="0" y="0"/>
                      <a:ext cx="5582567" cy="2736342"/>
                    </a:xfrm>
                    <a:prstGeom prst="rect">
                      <a:avLst/>
                    </a:prstGeom>
                  </pic:spPr>
                </pic:pic>
              </a:graphicData>
            </a:graphic>
          </wp:anchor>
        </w:drawing>
      </w:r>
    </w:p>
    <w:p w:rsidR="00E42109" w:rsidRDefault="00E42109">
      <w:pPr>
        <w:pStyle w:val="Textoindependiente"/>
        <w:spacing w:before="4"/>
        <w:rPr>
          <w:sz w:val="27"/>
        </w:rPr>
      </w:pPr>
    </w:p>
    <w:p w:rsidR="00E42109" w:rsidRDefault="00630379">
      <w:pPr>
        <w:pStyle w:val="Textoindependiente"/>
        <w:spacing w:line="276" w:lineRule="auto"/>
        <w:ind w:left="102" w:right="1702"/>
      </w:pPr>
      <w:r>
        <w:t>De estas hojas virtuales de trabajo, importamos los datos, de una forma</w:t>
      </w:r>
      <w:r>
        <w:t xml:space="preserve"> mucho más ordenada, a los programas estadísticos como el SPSS, PASW, STATA, STADISTICA, etc.</w:t>
      </w:r>
    </w:p>
    <w:p w:rsidR="00E42109" w:rsidRDefault="00630379">
      <w:pPr>
        <w:pStyle w:val="Textoindependiente"/>
        <w:spacing w:before="11"/>
        <w:rPr>
          <w:sz w:val="23"/>
        </w:rPr>
      </w:pPr>
      <w:r>
        <w:rPr>
          <w:noProof/>
          <w:lang w:eastAsia="es-PE"/>
        </w:rPr>
        <w:drawing>
          <wp:anchor distT="0" distB="0" distL="0" distR="0" simplePos="0" relativeHeight="2584" behindDoc="0" locked="0" layoutInCell="1" allowOverlap="1">
            <wp:simplePos x="0" y="0"/>
            <wp:positionH relativeFrom="page">
              <wp:posOffset>1080135</wp:posOffset>
            </wp:positionH>
            <wp:positionV relativeFrom="paragraph">
              <wp:posOffset>199598</wp:posOffset>
            </wp:positionV>
            <wp:extent cx="5462270" cy="2377440"/>
            <wp:effectExtent l="0" t="0" r="0" b="0"/>
            <wp:wrapTopAndBottom/>
            <wp:docPr id="4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0.png"/>
                    <pic:cNvPicPr/>
                  </pic:nvPicPr>
                  <pic:blipFill>
                    <a:blip r:embed="rId77" cstate="print"/>
                    <a:stretch>
                      <a:fillRect/>
                    </a:stretch>
                  </pic:blipFill>
                  <pic:spPr>
                    <a:xfrm>
                      <a:off x="0" y="0"/>
                      <a:ext cx="5462270" cy="2377440"/>
                    </a:xfrm>
                    <a:prstGeom prst="rect">
                      <a:avLst/>
                    </a:prstGeom>
                  </pic:spPr>
                </pic:pic>
              </a:graphicData>
            </a:graphic>
          </wp:anchor>
        </w:drawing>
      </w:r>
    </w:p>
    <w:p w:rsidR="00E42109" w:rsidRDefault="00E42109">
      <w:pPr>
        <w:pStyle w:val="Textoindependiente"/>
        <w:spacing w:before="6"/>
        <w:rPr>
          <w:sz w:val="23"/>
        </w:rPr>
      </w:pPr>
    </w:p>
    <w:p w:rsidR="00E42109" w:rsidRDefault="00630379">
      <w:pPr>
        <w:pStyle w:val="Textoindependiente"/>
        <w:spacing w:line="276" w:lineRule="auto"/>
        <w:ind w:left="102" w:right="1700" w:firstLine="566"/>
        <w:jc w:val="both"/>
      </w:pPr>
      <w:r>
        <w:t>Los</w:t>
      </w:r>
      <w:r>
        <w:rPr>
          <w:spacing w:val="-10"/>
        </w:rPr>
        <w:t xml:space="preserve"> </w:t>
      </w:r>
      <w:r>
        <w:t>datos</w:t>
      </w:r>
      <w:r>
        <w:rPr>
          <w:spacing w:val="-10"/>
        </w:rPr>
        <w:t xml:space="preserve"> </w:t>
      </w:r>
      <w:r>
        <w:t>en</w:t>
      </w:r>
      <w:r>
        <w:rPr>
          <w:spacing w:val="-9"/>
        </w:rPr>
        <w:t xml:space="preserve"> </w:t>
      </w:r>
      <w:r>
        <w:t>el</w:t>
      </w:r>
      <w:r>
        <w:rPr>
          <w:spacing w:val="-11"/>
        </w:rPr>
        <w:t xml:space="preserve"> </w:t>
      </w:r>
      <w:r>
        <w:t>SPSS</w:t>
      </w:r>
      <w:r>
        <w:rPr>
          <w:spacing w:val="-12"/>
        </w:rPr>
        <w:t xml:space="preserve"> </w:t>
      </w:r>
      <w:r>
        <w:t>pueden</w:t>
      </w:r>
      <w:r>
        <w:rPr>
          <w:spacing w:val="-9"/>
        </w:rPr>
        <w:t xml:space="preserve"> </w:t>
      </w:r>
      <w:r>
        <w:t>ser</w:t>
      </w:r>
      <w:r>
        <w:rPr>
          <w:spacing w:val="-11"/>
        </w:rPr>
        <w:t xml:space="preserve"> </w:t>
      </w:r>
      <w:r>
        <w:t>introducidos</w:t>
      </w:r>
      <w:r>
        <w:rPr>
          <w:spacing w:val="-10"/>
        </w:rPr>
        <w:t xml:space="preserve"> </w:t>
      </w:r>
      <w:r>
        <w:t>de</w:t>
      </w:r>
      <w:r>
        <w:rPr>
          <w:spacing w:val="-9"/>
        </w:rPr>
        <w:t xml:space="preserve"> </w:t>
      </w:r>
      <w:r>
        <w:t>muy</w:t>
      </w:r>
      <w:r>
        <w:rPr>
          <w:spacing w:val="-13"/>
        </w:rPr>
        <w:t xml:space="preserve"> </w:t>
      </w:r>
      <w:r>
        <w:t>diversas</w:t>
      </w:r>
      <w:r>
        <w:rPr>
          <w:spacing w:val="-9"/>
        </w:rPr>
        <w:t xml:space="preserve"> </w:t>
      </w:r>
      <w:r>
        <w:t>maneras.</w:t>
      </w:r>
      <w:r>
        <w:rPr>
          <w:spacing w:val="-10"/>
        </w:rPr>
        <w:t xml:space="preserve"> </w:t>
      </w:r>
      <w:r>
        <w:t>Sin</w:t>
      </w:r>
      <w:r>
        <w:rPr>
          <w:spacing w:val="-12"/>
        </w:rPr>
        <w:t xml:space="preserve"> </w:t>
      </w:r>
      <w:r>
        <w:t>embargo,</w:t>
      </w:r>
      <w:r>
        <w:rPr>
          <w:spacing w:val="-10"/>
        </w:rPr>
        <w:t xml:space="preserve"> </w:t>
      </w:r>
      <w:r>
        <w:t xml:space="preserve">dos son los procedimientos más utilizados. La elección de un proceso u otro </w:t>
      </w:r>
      <w:r>
        <w:t>dependerá del tipo de datos con el que estemos</w:t>
      </w:r>
      <w:r>
        <w:rPr>
          <w:spacing w:val="-15"/>
        </w:rPr>
        <w:t xml:space="preserve"> </w:t>
      </w:r>
      <w:r>
        <w:t>trabajando.</w:t>
      </w:r>
    </w:p>
    <w:p w:rsidR="00E42109" w:rsidRDefault="00630379">
      <w:pPr>
        <w:pStyle w:val="Prrafodelista"/>
        <w:numPr>
          <w:ilvl w:val="2"/>
          <w:numId w:val="14"/>
        </w:numPr>
        <w:tabs>
          <w:tab w:val="left" w:pos="822"/>
        </w:tabs>
        <w:spacing w:before="1" w:line="273" w:lineRule="auto"/>
        <w:ind w:right="1696"/>
        <w:jc w:val="both"/>
        <w:rPr>
          <w:sz w:val="24"/>
        </w:rPr>
      </w:pPr>
      <w:r>
        <w:rPr>
          <w:sz w:val="24"/>
        </w:rPr>
        <w:t>Si disponemos de una colección de datos primarios éstos suelen ser introducidos en el SPSS de forma analógica o manual lo que implica que una vez finalizado el trabajo de campo y con las encuestas en la mano deberemos ir cuestionario a cuestionario introdu</w:t>
      </w:r>
      <w:r>
        <w:rPr>
          <w:sz w:val="24"/>
        </w:rPr>
        <w:t>ciendo la información en el</w:t>
      </w:r>
      <w:r>
        <w:rPr>
          <w:spacing w:val="-21"/>
          <w:sz w:val="24"/>
        </w:rPr>
        <w:t xml:space="preserve"> </w:t>
      </w:r>
      <w:r>
        <w:rPr>
          <w:sz w:val="24"/>
        </w:rPr>
        <w:t>Programa.</w:t>
      </w:r>
    </w:p>
    <w:p w:rsidR="00E42109" w:rsidRDefault="00630379">
      <w:pPr>
        <w:pStyle w:val="Prrafodelista"/>
        <w:numPr>
          <w:ilvl w:val="2"/>
          <w:numId w:val="14"/>
        </w:numPr>
        <w:tabs>
          <w:tab w:val="left" w:pos="821"/>
          <w:tab w:val="left" w:pos="822"/>
        </w:tabs>
        <w:spacing w:before="3"/>
        <w:rPr>
          <w:sz w:val="24"/>
        </w:rPr>
      </w:pPr>
      <w:r>
        <w:rPr>
          <w:sz w:val="24"/>
        </w:rPr>
        <w:t xml:space="preserve">Actualmente  las  posibilidades del  mundo  digital nos proporcionan  la oportunidad   </w:t>
      </w:r>
      <w:r>
        <w:rPr>
          <w:spacing w:val="9"/>
          <w:sz w:val="24"/>
        </w:rPr>
        <w:t xml:space="preserve"> </w:t>
      </w:r>
      <w:r>
        <w:rPr>
          <w:sz w:val="24"/>
        </w:rPr>
        <w:t>de</w:t>
      </w:r>
    </w:p>
    <w:p w:rsidR="00E42109" w:rsidRDefault="00E42109">
      <w:pPr>
        <w:rPr>
          <w:sz w:val="24"/>
        </w:rPr>
        <w:sectPr w:rsidR="00E42109">
          <w:footerReference w:type="default" r:id="rId78"/>
          <w:pgSz w:w="11910" w:h="16840"/>
          <w:pgMar w:top="1200" w:right="0" w:bottom="1840" w:left="1600" w:header="758" w:footer="1651" w:gutter="0"/>
          <w:cols w:space="720"/>
        </w:sectPr>
      </w:pPr>
    </w:p>
    <w:p w:rsidR="00E42109" w:rsidRDefault="00630379">
      <w:pPr>
        <w:pStyle w:val="Textoindependiente"/>
        <w:spacing w:before="8"/>
        <w:rPr>
          <w:sz w:val="15"/>
        </w:rPr>
      </w:pPr>
      <w:r>
        <w:rPr>
          <w:lang w:val="en-US"/>
        </w:rPr>
        <w:lastRenderedPageBreak/>
        <w:pict>
          <v:shape id="_x0000_s1081" style="position:absolute;margin-left:427.9pt;margin-top:679.9pt;width:167.4pt;height:161.8pt;z-index:-136888;mso-position-horizontal-relative:page;mso-position-vertical-relative:page" coordorigin="8558,13598" coordsize="3348,3236" path="m11906,13598l8558,16834r3348,l11906,13598xe" fillcolor="#d2eaf0" stroked="f">
            <v:path arrowok="t"/>
            <w10:wrap anchorx="page" anchory="page"/>
          </v:shape>
        </w:pict>
      </w:r>
    </w:p>
    <w:p w:rsidR="00E42109" w:rsidRDefault="00630379">
      <w:pPr>
        <w:pStyle w:val="Textoindependiente"/>
        <w:spacing w:before="100" w:line="276" w:lineRule="auto"/>
        <w:ind w:left="821" w:right="1697"/>
        <w:jc w:val="both"/>
      </w:pPr>
      <w:r>
        <w:t>(normalmente procedentes de fuentes secundarias) el SPSS cuenta con distintas opciones</w:t>
      </w:r>
      <w:r>
        <w:rPr>
          <w:spacing w:val="-15"/>
        </w:rPr>
        <w:t xml:space="preserve"> </w:t>
      </w:r>
      <w:r>
        <w:t>para</w:t>
      </w:r>
      <w:r>
        <w:rPr>
          <w:spacing w:val="-15"/>
        </w:rPr>
        <w:t xml:space="preserve"> </w:t>
      </w:r>
      <w:r>
        <w:t>poder</w:t>
      </w:r>
      <w:r>
        <w:rPr>
          <w:spacing w:val="-16"/>
        </w:rPr>
        <w:t xml:space="preserve"> </w:t>
      </w:r>
      <w:r>
        <w:t>leer</w:t>
      </w:r>
      <w:r>
        <w:rPr>
          <w:spacing w:val="-16"/>
        </w:rPr>
        <w:t xml:space="preserve"> </w:t>
      </w:r>
      <w:r>
        <w:t>archivos</w:t>
      </w:r>
      <w:r>
        <w:rPr>
          <w:spacing w:val="-12"/>
        </w:rPr>
        <w:t xml:space="preserve"> </w:t>
      </w:r>
      <w:r>
        <w:t>y</w:t>
      </w:r>
      <w:r>
        <w:rPr>
          <w:spacing w:val="-15"/>
        </w:rPr>
        <w:t xml:space="preserve"> </w:t>
      </w:r>
      <w:r>
        <w:t>bases</w:t>
      </w:r>
      <w:r>
        <w:rPr>
          <w:spacing w:val="-15"/>
        </w:rPr>
        <w:t xml:space="preserve"> </w:t>
      </w:r>
      <w:r>
        <w:t>de</w:t>
      </w:r>
      <w:r>
        <w:rPr>
          <w:spacing w:val="-14"/>
        </w:rPr>
        <w:t xml:space="preserve"> </w:t>
      </w:r>
      <w:r>
        <w:t>datos</w:t>
      </w:r>
      <w:r>
        <w:rPr>
          <w:spacing w:val="-15"/>
        </w:rPr>
        <w:t xml:space="preserve"> </w:t>
      </w:r>
      <w:r>
        <w:t>externos</w:t>
      </w:r>
      <w:r>
        <w:rPr>
          <w:spacing w:val="-13"/>
        </w:rPr>
        <w:t xml:space="preserve"> </w:t>
      </w:r>
      <w:r>
        <w:t>siempre</w:t>
      </w:r>
      <w:r>
        <w:rPr>
          <w:spacing w:val="-12"/>
        </w:rPr>
        <w:t xml:space="preserve"> </w:t>
      </w:r>
      <w:r>
        <w:t>y</w:t>
      </w:r>
      <w:r>
        <w:rPr>
          <w:spacing w:val="-15"/>
        </w:rPr>
        <w:t xml:space="preserve"> </w:t>
      </w:r>
      <w:r>
        <w:t>cuando</w:t>
      </w:r>
      <w:r>
        <w:rPr>
          <w:spacing w:val="-14"/>
        </w:rPr>
        <w:t xml:space="preserve"> </w:t>
      </w:r>
      <w:r>
        <w:t>éstos</w:t>
      </w:r>
      <w:r>
        <w:rPr>
          <w:spacing w:val="-13"/>
        </w:rPr>
        <w:t xml:space="preserve"> </w:t>
      </w:r>
      <w:r>
        <w:t>sean compatibles con el programa (los más utilizados son aquellos que proceden de hojas de cálc</w:t>
      </w:r>
      <w:r>
        <w:t>ulo como EXCEL (.xls) o bases de datos como DBASE</w:t>
      </w:r>
      <w:r>
        <w:rPr>
          <w:spacing w:val="-21"/>
        </w:rPr>
        <w:t xml:space="preserve"> </w:t>
      </w:r>
      <w:r>
        <w:t>(.dbf)).</w:t>
      </w:r>
    </w:p>
    <w:p w:rsidR="00E42109" w:rsidRDefault="00E42109">
      <w:pPr>
        <w:pStyle w:val="Textoindependiente"/>
        <w:spacing w:before="7"/>
        <w:rPr>
          <w:sz w:val="27"/>
        </w:rPr>
      </w:pPr>
    </w:p>
    <w:p w:rsidR="00E42109" w:rsidRDefault="00630379">
      <w:pPr>
        <w:pStyle w:val="Textoindependiente"/>
        <w:ind w:left="668"/>
      </w:pPr>
      <w:r>
        <w:t>Si empleamos la primera opción, seguiremos los siguientes pasos:</w:t>
      </w:r>
    </w:p>
    <w:p w:rsidR="00E42109" w:rsidRDefault="00630379">
      <w:pPr>
        <w:pStyle w:val="Textoindependiente"/>
        <w:spacing w:before="41" w:line="276" w:lineRule="auto"/>
        <w:ind w:left="102" w:right="1697"/>
        <w:jc w:val="both"/>
      </w:pPr>
      <w:r>
        <w:t>Paso 1º: Una vez definidas las variables, y en hipotético caso de que tengamos los cuestionarios en nuestro poder, podemos ir introduciendo los datos de las variables y casos cruzados. Para introducir</w:t>
      </w:r>
      <w:r>
        <w:rPr>
          <w:spacing w:val="-9"/>
        </w:rPr>
        <w:t xml:space="preserve"> </w:t>
      </w:r>
      <w:r>
        <w:t>el</w:t>
      </w:r>
      <w:r>
        <w:rPr>
          <w:spacing w:val="-11"/>
        </w:rPr>
        <w:t xml:space="preserve"> </w:t>
      </w:r>
      <w:r>
        <w:t>dato</w:t>
      </w:r>
      <w:r>
        <w:rPr>
          <w:spacing w:val="-7"/>
        </w:rPr>
        <w:t xml:space="preserve"> </w:t>
      </w:r>
      <w:r>
        <w:t>correspondiente</w:t>
      </w:r>
      <w:r>
        <w:rPr>
          <w:spacing w:val="-7"/>
        </w:rPr>
        <w:t xml:space="preserve"> </w:t>
      </w:r>
      <w:r>
        <w:t>a</w:t>
      </w:r>
      <w:r>
        <w:rPr>
          <w:spacing w:val="-9"/>
        </w:rPr>
        <w:t xml:space="preserve"> </w:t>
      </w:r>
      <w:r>
        <w:t>una</w:t>
      </w:r>
      <w:r>
        <w:rPr>
          <w:spacing w:val="-7"/>
        </w:rPr>
        <w:t xml:space="preserve"> </w:t>
      </w:r>
      <w:r>
        <w:t>celda</w:t>
      </w:r>
      <w:r>
        <w:rPr>
          <w:spacing w:val="-7"/>
        </w:rPr>
        <w:t xml:space="preserve"> </w:t>
      </w:r>
      <w:r>
        <w:t>determinada</w:t>
      </w:r>
      <w:r>
        <w:rPr>
          <w:spacing w:val="-7"/>
        </w:rPr>
        <w:t xml:space="preserve"> </w:t>
      </w:r>
      <w:r>
        <w:t>(habrá</w:t>
      </w:r>
      <w:r>
        <w:rPr>
          <w:spacing w:val="-10"/>
        </w:rPr>
        <w:t xml:space="preserve"> </w:t>
      </w:r>
      <w:r>
        <w:t>que</w:t>
      </w:r>
      <w:r>
        <w:rPr>
          <w:spacing w:val="-7"/>
        </w:rPr>
        <w:t xml:space="preserve"> </w:t>
      </w:r>
      <w:r>
        <w:t>activarla</w:t>
      </w:r>
      <w:r>
        <w:rPr>
          <w:spacing w:val="-7"/>
        </w:rPr>
        <w:t xml:space="preserve"> </w:t>
      </w:r>
      <w:r>
        <w:t>y</w:t>
      </w:r>
      <w:r>
        <w:rPr>
          <w:spacing w:val="-10"/>
        </w:rPr>
        <w:t xml:space="preserve"> </w:t>
      </w:r>
      <w:r>
        <w:t>para</w:t>
      </w:r>
      <w:r>
        <w:rPr>
          <w:spacing w:val="-8"/>
        </w:rPr>
        <w:t xml:space="preserve"> </w:t>
      </w:r>
      <w:r>
        <w:t>ello</w:t>
      </w:r>
      <w:r>
        <w:rPr>
          <w:spacing w:val="-7"/>
        </w:rPr>
        <w:t xml:space="preserve"> </w:t>
      </w:r>
      <w:r>
        <w:t>solo</w:t>
      </w:r>
      <w:r>
        <w:rPr>
          <w:spacing w:val="-10"/>
        </w:rPr>
        <w:t xml:space="preserve"> </w:t>
      </w:r>
      <w:r>
        <w:t xml:space="preserve">es necesario pulsar sobre ella) nos situarnos en la Vista de datos (barra situada </w:t>
      </w:r>
      <w:r>
        <w:rPr>
          <w:spacing w:val="2"/>
        </w:rPr>
        <w:t xml:space="preserve">entre </w:t>
      </w:r>
      <w:r>
        <w:t>el Menú Principal del SPSS y los nombres de las variables). Esta operación la repetiremos tantas veces como casillas a cumplimentar, como</w:t>
      </w:r>
      <w:r>
        <w:t xml:space="preserve"> en el siguiente ejemplo de ingreso de datos en el programa SPSS:</w:t>
      </w:r>
    </w:p>
    <w:p w:rsidR="00E42109" w:rsidRDefault="00630379">
      <w:pPr>
        <w:pStyle w:val="Textoindependiente"/>
        <w:spacing w:before="9"/>
        <w:rPr>
          <w:sz w:val="21"/>
        </w:rPr>
      </w:pPr>
      <w:r>
        <w:rPr>
          <w:noProof/>
          <w:lang w:eastAsia="es-PE"/>
        </w:rPr>
        <w:drawing>
          <wp:anchor distT="0" distB="0" distL="0" distR="0" simplePos="0" relativeHeight="2608" behindDoc="0" locked="0" layoutInCell="1" allowOverlap="1">
            <wp:simplePos x="0" y="0"/>
            <wp:positionH relativeFrom="page">
              <wp:posOffset>1099185</wp:posOffset>
            </wp:positionH>
            <wp:positionV relativeFrom="paragraph">
              <wp:posOffset>183723</wp:posOffset>
            </wp:positionV>
            <wp:extent cx="5440857" cy="2460307"/>
            <wp:effectExtent l="0" t="0" r="0" b="0"/>
            <wp:wrapTopAndBottom/>
            <wp:docPr id="4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1.png"/>
                    <pic:cNvPicPr/>
                  </pic:nvPicPr>
                  <pic:blipFill>
                    <a:blip r:embed="rId79" cstate="print"/>
                    <a:stretch>
                      <a:fillRect/>
                    </a:stretch>
                  </pic:blipFill>
                  <pic:spPr>
                    <a:xfrm>
                      <a:off x="0" y="0"/>
                      <a:ext cx="5440857" cy="2460307"/>
                    </a:xfrm>
                    <a:prstGeom prst="rect">
                      <a:avLst/>
                    </a:prstGeom>
                  </pic:spPr>
                </pic:pic>
              </a:graphicData>
            </a:graphic>
          </wp:anchor>
        </w:drawing>
      </w:r>
    </w:p>
    <w:p w:rsidR="00E42109" w:rsidRDefault="00630379">
      <w:pPr>
        <w:pStyle w:val="Textoindependiente"/>
        <w:spacing w:before="234" w:line="276" w:lineRule="auto"/>
        <w:ind w:left="102" w:right="1697"/>
        <w:jc w:val="both"/>
      </w:pPr>
      <w:r>
        <w:t>Paso 2º: Por último, sólo nos queda crear el archivo de datos con extensión .sav. Para ello elegiremos Archivo: Guardar como. Este cuadro de diálogo nos permite especificar: Nombre del arc</w:t>
      </w:r>
      <w:r>
        <w:t>hivo y la ruta de acceso Guardar en.</w:t>
      </w:r>
    </w:p>
    <w:p w:rsidR="00E42109" w:rsidRDefault="00E42109">
      <w:pPr>
        <w:pStyle w:val="Textoindependiente"/>
        <w:spacing w:before="7"/>
        <w:rPr>
          <w:sz w:val="27"/>
        </w:rPr>
      </w:pPr>
    </w:p>
    <w:p w:rsidR="00E42109" w:rsidRDefault="00630379">
      <w:pPr>
        <w:pStyle w:val="Ttulo3"/>
        <w:numPr>
          <w:ilvl w:val="1"/>
          <w:numId w:val="14"/>
        </w:numPr>
        <w:tabs>
          <w:tab w:val="left" w:pos="489"/>
        </w:tabs>
        <w:ind w:left="488" w:hanging="386"/>
        <w:jc w:val="both"/>
      </w:pPr>
      <w:bookmarkStart w:id="22" w:name="_bookmark21"/>
      <w:bookmarkEnd w:id="22"/>
      <w:r>
        <w:t>Control de</w:t>
      </w:r>
      <w:r>
        <w:rPr>
          <w:spacing w:val="-5"/>
        </w:rPr>
        <w:t xml:space="preserve"> </w:t>
      </w:r>
      <w:r>
        <w:t>calidad</w:t>
      </w:r>
    </w:p>
    <w:p w:rsidR="00E42109" w:rsidRDefault="00630379">
      <w:pPr>
        <w:pStyle w:val="Textoindependiente"/>
        <w:spacing w:before="41" w:line="276" w:lineRule="auto"/>
        <w:ind w:left="102" w:right="1693" w:firstLine="566"/>
        <w:jc w:val="both"/>
      </w:pPr>
      <w:r>
        <w:t>Finalizada</w:t>
      </w:r>
      <w:r>
        <w:rPr>
          <w:spacing w:val="-15"/>
        </w:rPr>
        <w:t xml:space="preserve"> </w:t>
      </w:r>
      <w:r>
        <w:t>la</w:t>
      </w:r>
      <w:r>
        <w:rPr>
          <w:spacing w:val="-15"/>
        </w:rPr>
        <w:t xml:space="preserve"> </w:t>
      </w:r>
      <w:r>
        <w:t>tarea</w:t>
      </w:r>
      <w:r>
        <w:rPr>
          <w:spacing w:val="-16"/>
        </w:rPr>
        <w:t xml:space="preserve"> </w:t>
      </w:r>
      <w:r>
        <w:t>de</w:t>
      </w:r>
      <w:r>
        <w:rPr>
          <w:spacing w:val="-15"/>
        </w:rPr>
        <w:t xml:space="preserve"> </w:t>
      </w:r>
      <w:r>
        <w:t>recolección</w:t>
      </w:r>
      <w:r>
        <w:rPr>
          <w:spacing w:val="-15"/>
        </w:rPr>
        <w:t xml:space="preserve"> </w:t>
      </w:r>
      <w:r>
        <w:t>de</w:t>
      </w:r>
      <w:r>
        <w:rPr>
          <w:spacing w:val="-17"/>
        </w:rPr>
        <w:t xml:space="preserve"> </w:t>
      </w:r>
      <w:r>
        <w:t>datos,</w:t>
      </w:r>
      <w:r>
        <w:rPr>
          <w:spacing w:val="-15"/>
        </w:rPr>
        <w:t xml:space="preserve"> </w:t>
      </w:r>
      <w:r>
        <w:t>el</w:t>
      </w:r>
      <w:r>
        <w:rPr>
          <w:spacing w:val="-16"/>
        </w:rPr>
        <w:t xml:space="preserve"> </w:t>
      </w:r>
      <w:r>
        <w:t>investigador</w:t>
      </w:r>
      <w:r>
        <w:rPr>
          <w:spacing w:val="-16"/>
        </w:rPr>
        <w:t xml:space="preserve"> </w:t>
      </w:r>
      <w:r>
        <w:t>quedará</w:t>
      </w:r>
      <w:r>
        <w:rPr>
          <w:spacing w:val="-15"/>
        </w:rPr>
        <w:t xml:space="preserve"> </w:t>
      </w:r>
      <w:r>
        <w:t>en</w:t>
      </w:r>
      <w:r>
        <w:rPr>
          <w:spacing w:val="-15"/>
        </w:rPr>
        <w:t xml:space="preserve"> </w:t>
      </w:r>
      <w:r>
        <w:t>posesión</w:t>
      </w:r>
      <w:r>
        <w:rPr>
          <w:spacing w:val="-15"/>
        </w:rPr>
        <w:t xml:space="preserve"> </w:t>
      </w:r>
      <w:r>
        <w:t>de</w:t>
      </w:r>
      <w:r>
        <w:rPr>
          <w:spacing w:val="-17"/>
        </w:rPr>
        <w:t xml:space="preserve"> </w:t>
      </w:r>
      <w:r>
        <w:t>un</w:t>
      </w:r>
      <w:r>
        <w:rPr>
          <w:spacing w:val="-15"/>
        </w:rPr>
        <w:t xml:space="preserve"> </w:t>
      </w:r>
      <w:r>
        <w:t>cierto número</w:t>
      </w:r>
      <w:r>
        <w:rPr>
          <w:spacing w:val="-12"/>
        </w:rPr>
        <w:t xml:space="preserve"> </w:t>
      </w:r>
      <w:r>
        <w:t>de</w:t>
      </w:r>
      <w:r>
        <w:rPr>
          <w:spacing w:val="-12"/>
        </w:rPr>
        <w:t xml:space="preserve"> </w:t>
      </w:r>
      <w:r>
        <w:t>datos,</w:t>
      </w:r>
      <w:r>
        <w:rPr>
          <w:spacing w:val="-12"/>
        </w:rPr>
        <w:t xml:space="preserve"> </w:t>
      </w:r>
      <w:r>
        <w:t>a</w:t>
      </w:r>
      <w:r>
        <w:rPr>
          <w:spacing w:val="-12"/>
        </w:rPr>
        <w:t xml:space="preserve"> </w:t>
      </w:r>
      <w:r>
        <w:t>partir</w:t>
      </w:r>
      <w:r>
        <w:rPr>
          <w:spacing w:val="-14"/>
        </w:rPr>
        <w:t xml:space="preserve"> </w:t>
      </w:r>
      <w:r>
        <w:t>de</w:t>
      </w:r>
      <w:r>
        <w:rPr>
          <w:spacing w:val="-12"/>
        </w:rPr>
        <w:t xml:space="preserve"> </w:t>
      </w:r>
      <w:r>
        <w:t>los</w:t>
      </w:r>
      <w:r>
        <w:rPr>
          <w:spacing w:val="-10"/>
        </w:rPr>
        <w:t xml:space="preserve"> </w:t>
      </w:r>
      <w:r>
        <w:t>cuales</w:t>
      </w:r>
      <w:r>
        <w:rPr>
          <w:spacing w:val="-12"/>
        </w:rPr>
        <w:t xml:space="preserve"> </w:t>
      </w:r>
      <w:r>
        <w:t>será</w:t>
      </w:r>
      <w:r>
        <w:rPr>
          <w:spacing w:val="-12"/>
        </w:rPr>
        <w:t xml:space="preserve"> </w:t>
      </w:r>
      <w:r>
        <w:t>posible</w:t>
      </w:r>
      <w:r>
        <w:rPr>
          <w:spacing w:val="-9"/>
        </w:rPr>
        <w:t xml:space="preserve"> </w:t>
      </w:r>
      <w:r>
        <w:t>sacar</w:t>
      </w:r>
      <w:r>
        <w:rPr>
          <w:spacing w:val="-11"/>
        </w:rPr>
        <w:t xml:space="preserve"> </w:t>
      </w:r>
      <w:r>
        <w:t>las</w:t>
      </w:r>
      <w:r>
        <w:rPr>
          <w:spacing w:val="-10"/>
        </w:rPr>
        <w:t xml:space="preserve"> </w:t>
      </w:r>
      <w:r>
        <w:t>conclusiones</w:t>
      </w:r>
      <w:r>
        <w:rPr>
          <w:spacing w:val="-13"/>
        </w:rPr>
        <w:t xml:space="preserve"> </w:t>
      </w:r>
      <w:r>
        <w:t>generales</w:t>
      </w:r>
      <w:r>
        <w:rPr>
          <w:spacing w:val="-10"/>
        </w:rPr>
        <w:t xml:space="preserve"> </w:t>
      </w:r>
      <w:r>
        <w:t>que</w:t>
      </w:r>
      <w:r>
        <w:rPr>
          <w:spacing w:val="-12"/>
        </w:rPr>
        <w:t xml:space="preserve"> </w:t>
      </w:r>
      <w:r>
        <w:t>apunten a</w:t>
      </w:r>
      <w:r>
        <w:rPr>
          <w:spacing w:val="-5"/>
        </w:rPr>
        <w:t xml:space="preserve"> </w:t>
      </w:r>
      <w:r>
        <w:t>esclarecer</w:t>
      </w:r>
      <w:r>
        <w:rPr>
          <w:spacing w:val="-6"/>
        </w:rPr>
        <w:t xml:space="preserve"> </w:t>
      </w:r>
      <w:r>
        <w:t>el</w:t>
      </w:r>
      <w:r>
        <w:rPr>
          <w:spacing w:val="-8"/>
        </w:rPr>
        <w:t xml:space="preserve"> </w:t>
      </w:r>
      <w:r>
        <w:t>problema</w:t>
      </w:r>
      <w:r>
        <w:rPr>
          <w:spacing w:val="-5"/>
        </w:rPr>
        <w:t xml:space="preserve"> </w:t>
      </w:r>
      <w:r>
        <w:t>formulado</w:t>
      </w:r>
      <w:r>
        <w:rPr>
          <w:spacing w:val="-7"/>
        </w:rPr>
        <w:t xml:space="preserve"> </w:t>
      </w:r>
      <w:r>
        <w:t>en</w:t>
      </w:r>
      <w:r>
        <w:rPr>
          <w:spacing w:val="-7"/>
        </w:rPr>
        <w:t xml:space="preserve"> </w:t>
      </w:r>
      <w:r>
        <w:t>los</w:t>
      </w:r>
      <w:r>
        <w:rPr>
          <w:spacing w:val="-5"/>
        </w:rPr>
        <w:t xml:space="preserve"> </w:t>
      </w:r>
      <w:r>
        <w:t>inicios</w:t>
      </w:r>
      <w:r>
        <w:rPr>
          <w:spacing w:val="-5"/>
        </w:rPr>
        <w:t xml:space="preserve"> </w:t>
      </w:r>
      <w:r>
        <w:t>del</w:t>
      </w:r>
      <w:r>
        <w:rPr>
          <w:spacing w:val="-6"/>
        </w:rPr>
        <w:t xml:space="preserve"> </w:t>
      </w:r>
      <w:r>
        <w:t>trabajo.</w:t>
      </w:r>
      <w:r>
        <w:rPr>
          <w:spacing w:val="-7"/>
        </w:rPr>
        <w:t xml:space="preserve"> </w:t>
      </w:r>
      <w:r>
        <w:t>Pero</w:t>
      </w:r>
      <w:r>
        <w:rPr>
          <w:spacing w:val="-8"/>
        </w:rPr>
        <w:t xml:space="preserve"> </w:t>
      </w:r>
      <w:r>
        <w:t>esa</w:t>
      </w:r>
      <w:r>
        <w:rPr>
          <w:spacing w:val="-5"/>
        </w:rPr>
        <w:t xml:space="preserve"> </w:t>
      </w:r>
      <w:r>
        <w:t>masa</w:t>
      </w:r>
      <w:r>
        <w:rPr>
          <w:spacing w:val="-5"/>
        </w:rPr>
        <w:t xml:space="preserve"> </w:t>
      </w:r>
      <w:r>
        <w:t>de</w:t>
      </w:r>
      <w:r>
        <w:rPr>
          <w:spacing w:val="-7"/>
        </w:rPr>
        <w:t xml:space="preserve"> </w:t>
      </w:r>
      <w:r>
        <w:t>datos,</w:t>
      </w:r>
      <w:r>
        <w:rPr>
          <w:spacing w:val="-5"/>
        </w:rPr>
        <w:t xml:space="preserve"> </w:t>
      </w:r>
      <w:r>
        <w:t>por</w:t>
      </w:r>
      <w:r>
        <w:rPr>
          <w:spacing w:val="-6"/>
        </w:rPr>
        <w:t xml:space="preserve"> </w:t>
      </w:r>
      <w:r>
        <w:t>sí</w:t>
      </w:r>
      <w:r>
        <w:rPr>
          <w:spacing w:val="-7"/>
        </w:rPr>
        <w:t xml:space="preserve"> </w:t>
      </w:r>
      <w:r>
        <w:t>sola, no nos dirá en principio nada, no nos permitirá alcanzar ninguna conclusión si, previamente, no ejercemos</w:t>
      </w:r>
      <w:r>
        <w:rPr>
          <w:spacing w:val="-9"/>
        </w:rPr>
        <w:t xml:space="preserve"> </w:t>
      </w:r>
      <w:r>
        <w:t>sobre</w:t>
      </w:r>
      <w:r>
        <w:rPr>
          <w:spacing w:val="-8"/>
        </w:rPr>
        <w:t xml:space="preserve"> </w:t>
      </w:r>
      <w:r>
        <w:t>ella</w:t>
      </w:r>
      <w:r>
        <w:rPr>
          <w:spacing w:val="-8"/>
        </w:rPr>
        <w:t xml:space="preserve"> </w:t>
      </w:r>
      <w:r>
        <w:t>una</w:t>
      </w:r>
      <w:r>
        <w:rPr>
          <w:spacing w:val="-8"/>
        </w:rPr>
        <w:t xml:space="preserve"> </w:t>
      </w:r>
      <w:r>
        <w:t>serie</w:t>
      </w:r>
      <w:r>
        <w:rPr>
          <w:spacing w:val="-8"/>
        </w:rPr>
        <w:t xml:space="preserve"> </w:t>
      </w:r>
      <w:r>
        <w:t>de</w:t>
      </w:r>
      <w:r>
        <w:rPr>
          <w:spacing w:val="-8"/>
        </w:rPr>
        <w:t xml:space="preserve"> </w:t>
      </w:r>
      <w:r>
        <w:t>actividades</w:t>
      </w:r>
      <w:r>
        <w:rPr>
          <w:spacing w:val="-9"/>
        </w:rPr>
        <w:t xml:space="preserve"> </w:t>
      </w:r>
      <w:r>
        <w:t>tendientes</w:t>
      </w:r>
      <w:r>
        <w:rPr>
          <w:spacing w:val="-9"/>
        </w:rPr>
        <w:t xml:space="preserve"> </w:t>
      </w:r>
      <w:r>
        <w:t>a</w:t>
      </w:r>
      <w:r>
        <w:rPr>
          <w:spacing w:val="-8"/>
        </w:rPr>
        <w:t xml:space="preserve"> </w:t>
      </w:r>
      <w:r>
        <w:t>org</w:t>
      </w:r>
      <w:r>
        <w:t>anizarla,</w:t>
      </w:r>
      <w:r>
        <w:rPr>
          <w:spacing w:val="-8"/>
        </w:rPr>
        <w:t xml:space="preserve"> </w:t>
      </w:r>
      <w:r>
        <w:t>a</w:t>
      </w:r>
      <w:r>
        <w:rPr>
          <w:spacing w:val="-8"/>
        </w:rPr>
        <w:t xml:space="preserve"> </w:t>
      </w:r>
      <w:r>
        <w:t>poner</w:t>
      </w:r>
      <w:r>
        <w:rPr>
          <w:spacing w:val="-10"/>
        </w:rPr>
        <w:t xml:space="preserve"> </w:t>
      </w:r>
      <w:r>
        <w:t>orden</w:t>
      </w:r>
      <w:r>
        <w:rPr>
          <w:spacing w:val="-8"/>
        </w:rPr>
        <w:t xml:space="preserve"> </w:t>
      </w:r>
      <w:r>
        <w:t>en</w:t>
      </w:r>
      <w:r>
        <w:rPr>
          <w:spacing w:val="-8"/>
        </w:rPr>
        <w:t xml:space="preserve"> </w:t>
      </w:r>
      <w:r>
        <w:t>todo</w:t>
      </w:r>
      <w:r>
        <w:rPr>
          <w:spacing w:val="-8"/>
        </w:rPr>
        <w:t xml:space="preserve"> </w:t>
      </w:r>
      <w:r>
        <w:t>ese multiforme</w:t>
      </w:r>
      <w:r>
        <w:rPr>
          <w:spacing w:val="-6"/>
        </w:rPr>
        <w:t xml:space="preserve"> </w:t>
      </w:r>
      <w:r>
        <w:t>conjunto.</w:t>
      </w:r>
      <w:r>
        <w:rPr>
          <w:spacing w:val="-4"/>
        </w:rPr>
        <w:t xml:space="preserve"> </w:t>
      </w:r>
      <w:r>
        <w:t>Para</w:t>
      </w:r>
      <w:r>
        <w:rPr>
          <w:spacing w:val="-5"/>
        </w:rPr>
        <w:t xml:space="preserve"> </w:t>
      </w:r>
      <w:r>
        <w:t>reducir</w:t>
      </w:r>
      <w:r>
        <w:rPr>
          <w:spacing w:val="-8"/>
        </w:rPr>
        <w:t xml:space="preserve"> </w:t>
      </w:r>
      <w:r>
        <w:t>la</w:t>
      </w:r>
      <w:r>
        <w:rPr>
          <w:spacing w:val="-8"/>
        </w:rPr>
        <w:t xml:space="preserve"> </w:t>
      </w:r>
      <w:r>
        <w:t>posibilidad</w:t>
      </w:r>
      <w:r>
        <w:rPr>
          <w:spacing w:val="-8"/>
        </w:rPr>
        <w:t xml:space="preserve"> </w:t>
      </w:r>
      <w:r>
        <w:t>de</w:t>
      </w:r>
      <w:r>
        <w:rPr>
          <w:spacing w:val="-8"/>
        </w:rPr>
        <w:t xml:space="preserve"> </w:t>
      </w:r>
      <w:r>
        <w:t>errores</w:t>
      </w:r>
      <w:r>
        <w:rPr>
          <w:spacing w:val="-6"/>
        </w:rPr>
        <w:t xml:space="preserve"> </w:t>
      </w:r>
      <w:r>
        <w:t>es</w:t>
      </w:r>
      <w:r>
        <w:rPr>
          <w:spacing w:val="-6"/>
        </w:rPr>
        <w:t xml:space="preserve"> </w:t>
      </w:r>
      <w:r>
        <w:t>conveniente</w:t>
      </w:r>
      <w:r>
        <w:rPr>
          <w:spacing w:val="-8"/>
        </w:rPr>
        <w:t xml:space="preserve"> </w:t>
      </w:r>
      <w:r>
        <w:t>que</w:t>
      </w:r>
      <w:r>
        <w:rPr>
          <w:spacing w:val="-6"/>
        </w:rPr>
        <w:t xml:space="preserve"> </w:t>
      </w:r>
      <w:r>
        <w:t>la</w:t>
      </w:r>
      <w:r>
        <w:rPr>
          <w:spacing w:val="-8"/>
        </w:rPr>
        <w:t xml:space="preserve"> </w:t>
      </w:r>
      <w:r>
        <w:t>revisión</w:t>
      </w:r>
      <w:r>
        <w:rPr>
          <w:spacing w:val="-6"/>
        </w:rPr>
        <w:t xml:space="preserve"> </w:t>
      </w:r>
      <w:r>
        <w:t>y</w:t>
      </w:r>
      <w:r>
        <w:rPr>
          <w:spacing w:val="-9"/>
        </w:rPr>
        <w:t xml:space="preserve"> </w:t>
      </w:r>
      <w:r>
        <w:t>conteo de datos se realice entre dos personas. Para controlar la calidad de los datos se recomienda que se incluyan validaciones con rangos aceptados de los puntajes definidos para cada pregunta del instrumento de recolección de datos. También es important</w:t>
      </w:r>
      <w:r>
        <w:t>e señalar que si los datos verificados por los evaluadores muestran grandes diferencias con los reportados, se debe volver a contar asumiendo</w:t>
      </w:r>
      <w:r>
        <w:rPr>
          <w:spacing w:val="-4"/>
        </w:rPr>
        <w:t xml:space="preserve"> </w:t>
      </w:r>
      <w:r>
        <w:t>siempre</w:t>
      </w:r>
      <w:r>
        <w:rPr>
          <w:spacing w:val="-4"/>
        </w:rPr>
        <w:t xml:space="preserve"> </w:t>
      </w:r>
      <w:r>
        <w:t>que</w:t>
      </w:r>
      <w:r>
        <w:rPr>
          <w:spacing w:val="-4"/>
        </w:rPr>
        <w:t xml:space="preserve"> </w:t>
      </w:r>
      <w:r>
        <w:t>el</w:t>
      </w:r>
      <w:r>
        <w:rPr>
          <w:spacing w:val="-5"/>
        </w:rPr>
        <w:t xml:space="preserve"> </w:t>
      </w:r>
      <w:r>
        <w:t>evaluador</w:t>
      </w:r>
      <w:r>
        <w:rPr>
          <w:spacing w:val="-5"/>
        </w:rPr>
        <w:t xml:space="preserve"> </w:t>
      </w:r>
      <w:r>
        <w:t>puede</w:t>
      </w:r>
      <w:r>
        <w:rPr>
          <w:spacing w:val="-4"/>
        </w:rPr>
        <w:t xml:space="preserve"> </w:t>
      </w:r>
      <w:r>
        <w:t>haber</w:t>
      </w:r>
      <w:r>
        <w:rPr>
          <w:spacing w:val="-5"/>
        </w:rPr>
        <w:t xml:space="preserve"> </w:t>
      </w:r>
      <w:r>
        <w:t>cometido</w:t>
      </w:r>
      <w:r>
        <w:rPr>
          <w:spacing w:val="-4"/>
        </w:rPr>
        <w:t xml:space="preserve"> </w:t>
      </w:r>
      <w:r>
        <w:t>un</w:t>
      </w:r>
      <w:r>
        <w:rPr>
          <w:spacing w:val="-4"/>
        </w:rPr>
        <w:t xml:space="preserve"> </w:t>
      </w:r>
      <w:r>
        <w:t>error</w:t>
      </w:r>
      <w:r>
        <w:rPr>
          <w:spacing w:val="-5"/>
        </w:rPr>
        <w:t xml:space="preserve"> </w:t>
      </w:r>
      <w:r>
        <w:t>en</w:t>
      </w:r>
      <w:r>
        <w:rPr>
          <w:spacing w:val="-4"/>
        </w:rPr>
        <w:t xml:space="preserve"> </w:t>
      </w:r>
      <w:r>
        <w:t>la</w:t>
      </w:r>
      <w:r>
        <w:rPr>
          <w:spacing w:val="-4"/>
        </w:rPr>
        <w:t xml:space="preserve"> </w:t>
      </w:r>
      <w:r>
        <w:t>digitación</w:t>
      </w:r>
      <w:r>
        <w:rPr>
          <w:spacing w:val="-4"/>
        </w:rPr>
        <w:t xml:space="preserve"> </w:t>
      </w:r>
      <w:r>
        <w:t>de</w:t>
      </w:r>
      <w:r>
        <w:rPr>
          <w:spacing w:val="-4"/>
        </w:rPr>
        <w:t xml:space="preserve"> </w:t>
      </w:r>
      <w:r>
        <w:t>los</w:t>
      </w:r>
      <w:r>
        <w:rPr>
          <w:spacing w:val="-4"/>
        </w:rPr>
        <w:t xml:space="preserve"> </w:t>
      </w:r>
      <w:r>
        <w:t>datos.</w:t>
      </w:r>
    </w:p>
    <w:p w:rsidR="00E42109" w:rsidRDefault="00E42109">
      <w:pPr>
        <w:spacing w:line="276" w:lineRule="auto"/>
        <w:jc w:val="both"/>
        <w:sectPr w:rsidR="00E42109">
          <w:footerReference w:type="default" r:id="rId80"/>
          <w:pgSz w:w="11910" w:h="16840"/>
          <w:pgMar w:top="1200" w:right="0" w:bottom="1740" w:left="1600" w:header="758" w:footer="1559" w:gutter="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701" w:firstLine="566"/>
        <w:jc w:val="both"/>
      </w:pPr>
      <w:r>
        <w:t>El proceso de control de calidad de datos nos permite identificar y corregir los errores que ocurren</w:t>
      </w:r>
      <w:r>
        <w:rPr>
          <w:spacing w:val="-14"/>
        </w:rPr>
        <w:t xml:space="preserve"> </w:t>
      </w:r>
      <w:r>
        <w:t>en</w:t>
      </w:r>
      <w:r>
        <w:rPr>
          <w:spacing w:val="-14"/>
        </w:rPr>
        <w:t xml:space="preserve"> </w:t>
      </w:r>
      <w:r>
        <w:t>nuestros</w:t>
      </w:r>
      <w:r>
        <w:rPr>
          <w:spacing w:val="-17"/>
        </w:rPr>
        <w:t xml:space="preserve"> </w:t>
      </w:r>
      <w:r>
        <w:t>datos,</w:t>
      </w:r>
      <w:r>
        <w:rPr>
          <w:spacing w:val="-17"/>
        </w:rPr>
        <w:t xml:space="preserve"> </w:t>
      </w:r>
      <w:r>
        <w:t>o</w:t>
      </w:r>
      <w:r>
        <w:rPr>
          <w:spacing w:val="-14"/>
        </w:rPr>
        <w:t xml:space="preserve"> </w:t>
      </w:r>
      <w:r>
        <w:t>al</w:t>
      </w:r>
      <w:r>
        <w:rPr>
          <w:spacing w:val="-16"/>
        </w:rPr>
        <w:t xml:space="preserve"> </w:t>
      </w:r>
      <w:r>
        <w:t>menos</w:t>
      </w:r>
      <w:r>
        <w:rPr>
          <w:spacing w:val="-17"/>
        </w:rPr>
        <w:t xml:space="preserve"> </w:t>
      </w:r>
      <w:r>
        <w:t>que</w:t>
      </w:r>
      <w:r>
        <w:rPr>
          <w:spacing w:val="-14"/>
        </w:rPr>
        <w:t xml:space="preserve"> </w:t>
      </w:r>
      <w:r>
        <w:t>su</w:t>
      </w:r>
      <w:r>
        <w:rPr>
          <w:spacing w:val="-14"/>
        </w:rPr>
        <w:t xml:space="preserve"> </w:t>
      </w:r>
      <w:r>
        <w:t>impacto</w:t>
      </w:r>
      <w:r>
        <w:rPr>
          <w:spacing w:val="-14"/>
        </w:rPr>
        <w:t xml:space="preserve"> </w:t>
      </w:r>
      <w:r>
        <w:t>sea</w:t>
      </w:r>
      <w:r>
        <w:rPr>
          <w:spacing w:val="-14"/>
        </w:rPr>
        <w:t xml:space="preserve"> </w:t>
      </w:r>
      <w:r>
        <w:t>minimizado</w:t>
      </w:r>
      <w:r>
        <w:rPr>
          <w:spacing w:val="-14"/>
        </w:rPr>
        <w:t xml:space="preserve"> </w:t>
      </w:r>
      <w:r>
        <w:t>en</w:t>
      </w:r>
      <w:r>
        <w:rPr>
          <w:spacing w:val="-14"/>
        </w:rPr>
        <w:t xml:space="preserve"> </w:t>
      </w:r>
      <w:r>
        <w:t>los</w:t>
      </w:r>
      <w:r>
        <w:rPr>
          <w:spacing w:val="-14"/>
        </w:rPr>
        <w:t xml:space="preserve"> </w:t>
      </w:r>
      <w:r>
        <w:t>resultados</w:t>
      </w:r>
      <w:r>
        <w:rPr>
          <w:spacing w:val="-15"/>
        </w:rPr>
        <w:t xml:space="preserve"> </w:t>
      </w:r>
      <w:r>
        <w:t>obtenidos. Dentro</w:t>
      </w:r>
      <w:r>
        <w:rPr>
          <w:spacing w:val="-3"/>
        </w:rPr>
        <w:t xml:space="preserve"> </w:t>
      </w:r>
      <w:r>
        <w:t>de</w:t>
      </w:r>
      <w:r>
        <w:rPr>
          <w:spacing w:val="-3"/>
        </w:rPr>
        <w:t xml:space="preserve"> </w:t>
      </w:r>
      <w:r>
        <w:t>los</w:t>
      </w:r>
      <w:r>
        <w:rPr>
          <w:spacing w:val="-4"/>
        </w:rPr>
        <w:t xml:space="preserve"> </w:t>
      </w:r>
      <w:r>
        <w:t>procesos</w:t>
      </w:r>
      <w:r>
        <w:rPr>
          <w:spacing w:val="-3"/>
        </w:rPr>
        <w:t xml:space="preserve"> </w:t>
      </w:r>
      <w:r>
        <w:t>de</w:t>
      </w:r>
      <w:r>
        <w:rPr>
          <w:spacing w:val="-3"/>
        </w:rPr>
        <w:t xml:space="preserve"> </w:t>
      </w:r>
      <w:r>
        <w:t>control</w:t>
      </w:r>
      <w:r>
        <w:rPr>
          <w:spacing w:val="-3"/>
        </w:rPr>
        <w:t xml:space="preserve"> </w:t>
      </w:r>
      <w:r>
        <w:t>de</w:t>
      </w:r>
      <w:r>
        <w:rPr>
          <w:spacing w:val="-3"/>
        </w:rPr>
        <w:t xml:space="preserve"> </w:t>
      </w:r>
      <w:r>
        <w:t>calidad</w:t>
      </w:r>
      <w:r>
        <w:rPr>
          <w:spacing w:val="-4"/>
        </w:rPr>
        <w:t xml:space="preserve"> </w:t>
      </w:r>
      <w:r>
        <w:t>de</w:t>
      </w:r>
      <w:r>
        <w:rPr>
          <w:spacing w:val="-3"/>
        </w:rPr>
        <w:t xml:space="preserve"> </w:t>
      </w:r>
      <w:r>
        <w:t>los</w:t>
      </w:r>
      <w:r>
        <w:rPr>
          <w:spacing w:val="-5"/>
        </w:rPr>
        <w:t xml:space="preserve"> </w:t>
      </w:r>
      <w:r>
        <w:t>datos,</w:t>
      </w:r>
      <w:r>
        <w:rPr>
          <w:spacing w:val="-3"/>
        </w:rPr>
        <w:t xml:space="preserve"> </w:t>
      </w:r>
      <w:r>
        <w:t>hay</w:t>
      </w:r>
      <w:r>
        <w:rPr>
          <w:spacing w:val="-3"/>
        </w:rPr>
        <w:t xml:space="preserve"> </w:t>
      </w:r>
      <w:r>
        <w:t>var</w:t>
      </w:r>
      <w:r>
        <w:t>ios</w:t>
      </w:r>
      <w:r>
        <w:rPr>
          <w:spacing w:val="-4"/>
        </w:rPr>
        <w:t xml:space="preserve"> </w:t>
      </w:r>
      <w:r>
        <w:t>pasos</w:t>
      </w:r>
      <w:r>
        <w:rPr>
          <w:spacing w:val="-4"/>
        </w:rPr>
        <w:t xml:space="preserve"> </w:t>
      </w:r>
      <w:r>
        <w:t>a</w:t>
      </w:r>
      <w:r>
        <w:rPr>
          <w:spacing w:val="-3"/>
        </w:rPr>
        <w:t xml:space="preserve"> </w:t>
      </w:r>
      <w:r>
        <w:t>seguir:</w:t>
      </w:r>
    </w:p>
    <w:p w:rsidR="00E42109" w:rsidRDefault="00630379">
      <w:pPr>
        <w:pStyle w:val="Prrafodelista"/>
        <w:numPr>
          <w:ilvl w:val="2"/>
          <w:numId w:val="14"/>
        </w:numPr>
        <w:tabs>
          <w:tab w:val="left" w:pos="822"/>
        </w:tabs>
        <w:spacing w:before="1"/>
        <w:jc w:val="both"/>
        <w:rPr>
          <w:sz w:val="24"/>
        </w:rPr>
      </w:pPr>
      <w:r>
        <w:rPr>
          <w:sz w:val="24"/>
        </w:rPr>
        <w:t>Prevención de errores: precauciones previas a que cualquier error</w:t>
      </w:r>
      <w:r>
        <w:rPr>
          <w:spacing w:val="-30"/>
          <w:sz w:val="24"/>
        </w:rPr>
        <w:t xml:space="preserve"> </w:t>
      </w:r>
      <w:r>
        <w:rPr>
          <w:sz w:val="24"/>
        </w:rPr>
        <w:t>ocurra.</w:t>
      </w:r>
    </w:p>
    <w:p w:rsidR="00E42109" w:rsidRDefault="00630379">
      <w:pPr>
        <w:pStyle w:val="Prrafodelista"/>
        <w:numPr>
          <w:ilvl w:val="2"/>
          <w:numId w:val="14"/>
        </w:numPr>
        <w:tabs>
          <w:tab w:val="left" w:pos="822"/>
        </w:tabs>
        <w:spacing w:before="39"/>
        <w:jc w:val="both"/>
        <w:rPr>
          <w:sz w:val="24"/>
        </w:rPr>
      </w:pPr>
      <w:r>
        <w:rPr>
          <w:sz w:val="24"/>
        </w:rPr>
        <w:t>Monitoreo</w:t>
      </w:r>
      <w:r>
        <w:rPr>
          <w:spacing w:val="-5"/>
          <w:sz w:val="24"/>
        </w:rPr>
        <w:t xml:space="preserve"> </w:t>
      </w:r>
      <w:r>
        <w:rPr>
          <w:sz w:val="24"/>
        </w:rPr>
        <w:t>de</w:t>
      </w:r>
      <w:r>
        <w:rPr>
          <w:spacing w:val="-5"/>
          <w:sz w:val="24"/>
        </w:rPr>
        <w:t xml:space="preserve"> </w:t>
      </w:r>
      <w:r>
        <w:rPr>
          <w:sz w:val="24"/>
        </w:rPr>
        <w:t>datos:</w:t>
      </w:r>
      <w:r>
        <w:rPr>
          <w:spacing w:val="-5"/>
          <w:sz w:val="24"/>
        </w:rPr>
        <w:t xml:space="preserve"> </w:t>
      </w:r>
      <w:r>
        <w:rPr>
          <w:sz w:val="24"/>
        </w:rPr>
        <w:t>observación</w:t>
      </w:r>
      <w:r>
        <w:rPr>
          <w:spacing w:val="-4"/>
          <w:sz w:val="24"/>
        </w:rPr>
        <w:t xml:space="preserve"> </w:t>
      </w:r>
      <w:r>
        <w:rPr>
          <w:sz w:val="24"/>
        </w:rPr>
        <w:t>del</w:t>
      </w:r>
      <w:r>
        <w:rPr>
          <w:spacing w:val="-4"/>
          <w:sz w:val="24"/>
        </w:rPr>
        <w:t xml:space="preserve"> </w:t>
      </w:r>
      <w:r>
        <w:rPr>
          <w:sz w:val="24"/>
        </w:rPr>
        <w:t>curso</w:t>
      </w:r>
      <w:r>
        <w:rPr>
          <w:spacing w:val="-6"/>
          <w:sz w:val="24"/>
        </w:rPr>
        <w:t xml:space="preserve"> </w:t>
      </w:r>
      <w:r>
        <w:rPr>
          <w:sz w:val="24"/>
        </w:rPr>
        <w:t>de</w:t>
      </w:r>
      <w:r>
        <w:rPr>
          <w:spacing w:val="-5"/>
          <w:sz w:val="24"/>
        </w:rPr>
        <w:t xml:space="preserve"> </w:t>
      </w:r>
      <w:r>
        <w:rPr>
          <w:sz w:val="24"/>
        </w:rPr>
        <w:t>los</w:t>
      </w:r>
      <w:r>
        <w:rPr>
          <w:spacing w:val="-4"/>
          <w:sz w:val="24"/>
        </w:rPr>
        <w:t xml:space="preserve"> </w:t>
      </w:r>
      <w:r>
        <w:rPr>
          <w:sz w:val="24"/>
        </w:rPr>
        <w:t>datos</w:t>
      </w:r>
      <w:r>
        <w:rPr>
          <w:spacing w:val="-6"/>
          <w:sz w:val="24"/>
        </w:rPr>
        <w:t xml:space="preserve"> </w:t>
      </w:r>
      <w:r>
        <w:rPr>
          <w:sz w:val="24"/>
        </w:rPr>
        <w:t>para</w:t>
      </w:r>
      <w:r>
        <w:rPr>
          <w:spacing w:val="-5"/>
          <w:sz w:val="24"/>
        </w:rPr>
        <w:t xml:space="preserve"> </w:t>
      </w:r>
      <w:r>
        <w:rPr>
          <w:sz w:val="24"/>
        </w:rPr>
        <w:t>detectar</w:t>
      </w:r>
      <w:r>
        <w:rPr>
          <w:spacing w:val="-3"/>
          <w:sz w:val="24"/>
        </w:rPr>
        <w:t xml:space="preserve"> </w:t>
      </w:r>
      <w:r>
        <w:rPr>
          <w:sz w:val="24"/>
        </w:rPr>
        <w:t>anomalías.</w:t>
      </w:r>
    </w:p>
    <w:p w:rsidR="00E42109" w:rsidRDefault="00630379">
      <w:pPr>
        <w:pStyle w:val="Prrafodelista"/>
        <w:numPr>
          <w:ilvl w:val="2"/>
          <w:numId w:val="14"/>
        </w:numPr>
        <w:tabs>
          <w:tab w:val="left" w:pos="822"/>
        </w:tabs>
        <w:spacing w:before="39"/>
        <w:jc w:val="both"/>
        <w:rPr>
          <w:sz w:val="24"/>
        </w:rPr>
      </w:pPr>
      <w:r>
        <w:rPr>
          <w:sz w:val="24"/>
        </w:rPr>
        <w:t>Limpieza de datos: se realiza para detectar y corregir</w:t>
      </w:r>
      <w:r>
        <w:rPr>
          <w:spacing w:val="-30"/>
          <w:sz w:val="24"/>
        </w:rPr>
        <w:t xml:space="preserve"> </w:t>
      </w:r>
      <w:r>
        <w:rPr>
          <w:sz w:val="24"/>
        </w:rPr>
        <w:t>anomalías.</w:t>
      </w:r>
    </w:p>
    <w:p w:rsidR="00E42109" w:rsidRDefault="00630379">
      <w:pPr>
        <w:pStyle w:val="Prrafodelista"/>
        <w:numPr>
          <w:ilvl w:val="2"/>
          <w:numId w:val="14"/>
        </w:numPr>
        <w:tabs>
          <w:tab w:val="left" w:pos="822"/>
        </w:tabs>
        <w:spacing w:before="39" w:line="273" w:lineRule="auto"/>
        <w:ind w:right="1698"/>
        <w:jc w:val="both"/>
        <w:rPr>
          <w:sz w:val="24"/>
        </w:rPr>
      </w:pPr>
      <w:r>
        <w:rPr>
          <w:sz w:val="24"/>
        </w:rPr>
        <w:t>Documentación: Reporte de procedimientos llevados a cabo para identificar errores y editarlos, con su justificación de ser necesario, para llevar un control ético en la investigación.</w:t>
      </w:r>
    </w:p>
    <w:p w:rsidR="00E42109" w:rsidRDefault="00E42109">
      <w:pPr>
        <w:pStyle w:val="Textoindependiente"/>
        <w:spacing w:before="10"/>
        <w:rPr>
          <w:sz w:val="27"/>
        </w:rPr>
      </w:pPr>
    </w:p>
    <w:p w:rsidR="00E42109" w:rsidRDefault="00630379">
      <w:pPr>
        <w:pStyle w:val="Textoindependiente"/>
        <w:ind w:left="102"/>
      </w:pPr>
      <w:r>
        <w:t>Estas acciones son las que integran el llamado procesamiento de los datos.</w:t>
      </w:r>
    </w:p>
    <w:p w:rsidR="00E42109" w:rsidRDefault="00630379">
      <w:pPr>
        <w:pStyle w:val="Textoindependiente"/>
        <w:spacing w:before="243" w:line="276" w:lineRule="auto"/>
        <w:ind w:left="529" w:right="1785"/>
      </w:pPr>
      <w:r>
        <w:rPr>
          <w:b/>
        </w:rPr>
        <w:t xml:space="preserve">1.-Revisión de los datos: </w:t>
      </w:r>
      <w:r>
        <w:t>se examinará en forma crítica cada uno de los instrumentos que se utilizaron y se hará el control de calidad a fin de hacer las correcciones necesarias.</w:t>
      </w:r>
    </w:p>
    <w:p w:rsidR="00E42109" w:rsidRDefault="00630379">
      <w:pPr>
        <w:pStyle w:val="Textoindependiente"/>
        <w:spacing w:line="276" w:lineRule="auto"/>
        <w:ind w:left="529" w:right="1697"/>
        <w:jc w:val="both"/>
      </w:pPr>
      <w:r>
        <w:rPr>
          <w:b/>
        </w:rPr>
        <w:t>2.</w:t>
      </w:r>
      <w:r>
        <w:rPr>
          <w:b/>
        </w:rPr>
        <w:t>-Codificación</w:t>
      </w:r>
      <w:r>
        <w:rPr>
          <w:b/>
          <w:spacing w:val="-6"/>
        </w:rPr>
        <w:t xml:space="preserve"> </w:t>
      </w:r>
      <w:r>
        <w:rPr>
          <w:b/>
        </w:rPr>
        <w:t>de</w:t>
      </w:r>
      <w:r>
        <w:rPr>
          <w:b/>
          <w:spacing w:val="-6"/>
        </w:rPr>
        <w:t xml:space="preserve"> </w:t>
      </w:r>
      <w:r>
        <w:rPr>
          <w:b/>
        </w:rPr>
        <w:t>los</w:t>
      </w:r>
      <w:r>
        <w:rPr>
          <w:b/>
          <w:spacing w:val="-8"/>
        </w:rPr>
        <w:t xml:space="preserve"> </w:t>
      </w:r>
      <w:r>
        <w:rPr>
          <w:b/>
        </w:rPr>
        <w:t>datos</w:t>
      </w:r>
      <w:r>
        <w:t>:</w:t>
      </w:r>
      <w:r>
        <w:rPr>
          <w:spacing w:val="-6"/>
        </w:rPr>
        <w:t xml:space="preserve"> </w:t>
      </w:r>
      <w:r>
        <w:t>se</w:t>
      </w:r>
      <w:r>
        <w:rPr>
          <w:spacing w:val="-8"/>
        </w:rPr>
        <w:t xml:space="preserve"> </w:t>
      </w:r>
      <w:r>
        <w:t>efectuará</w:t>
      </w:r>
      <w:r>
        <w:rPr>
          <w:spacing w:val="-9"/>
        </w:rPr>
        <w:t xml:space="preserve"> </w:t>
      </w:r>
      <w:r>
        <w:t>la</w:t>
      </w:r>
      <w:r>
        <w:rPr>
          <w:spacing w:val="-5"/>
        </w:rPr>
        <w:t xml:space="preserve"> </w:t>
      </w:r>
      <w:r>
        <w:t>codificación</w:t>
      </w:r>
      <w:r>
        <w:rPr>
          <w:spacing w:val="-5"/>
        </w:rPr>
        <w:t xml:space="preserve"> </w:t>
      </w:r>
      <w:r>
        <w:t>de</w:t>
      </w:r>
      <w:r>
        <w:rPr>
          <w:spacing w:val="-4"/>
        </w:rPr>
        <w:t xml:space="preserve"> </w:t>
      </w:r>
      <w:r>
        <w:t>los</w:t>
      </w:r>
      <w:r>
        <w:rPr>
          <w:spacing w:val="-6"/>
        </w:rPr>
        <w:t xml:space="preserve"> </w:t>
      </w:r>
      <w:r>
        <w:t>reactivos,</w:t>
      </w:r>
      <w:r>
        <w:rPr>
          <w:spacing w:val="-8"/>
        </w:rPr>
        <w:t xml:space="preserve"> </w:t>
      </w:r>
      <w:r>
        <w:t>transformándose en códigos numéricos de acuerdo a las respuestas respectivas, según las variables del estudio.</w:t>
      </w:r>
      <w:r>
        <w:rPr>
          <w:spacing w:val="-7"/>
        </w:rPr>
        <w:t xml:space="preserve"> </w:t>
      </w:r>
      <w:r>
        <w:t>El</w:t>
      </w:r>
      <w:r>
        <w:rPr>
          <w:spacing w:val="-6"/>
        </w:rPr>
        <w:t xml:space="preserve"> </w:t>
      </w:r>
      <w:r>
        <w:t>objeto</w:t>
      </w:r>
      <w:r>
        <w:rPr>
          <w:spacing w:val="-7"/>
        </w:rPr>
        <w:t xml:space="preserve"> </w:t>
      </w:r>
      <w:r>
        <w:t>de</w:t>
      </w:r>
      <w:r>
        <w:rPr>
          <w:spacing w:val="-5"/>
        </w:rPr>
        <w:t xml:space="preserve"> </w:t>
      </w:r>
      <w:r>
        <w:t>la</w:t>
      </w:r>
      <w:r>
        <w:rPr>
          <w:spacing w:val="-5"/>
        </w:rPr>
        <w:t xml:space="preserve"> </w:t>
      </w:r>
      <w:r>
        <w:t>codificación</w:t>
      </w:r>
      <w:r>
        <w:rPr>
          <w:spacing w:val="-7"/>
        </w:rPr>
        <w:t xml:space="preserve"> </w:t>
      </w:r>
      <w:r>
        <w:t>es</w:t>
      </w:r>
      <w:r>
        <w:rPr>
          <w:spacing w:val="-5"/>
        </w:rPr>
        <w:t xml:space="preserve"> </w:t>
      </w:r>
      <w:r>
        <w:t>representar</w:t>
      </w:r>
      <w:r>
        <w:rPr>
          <w:spacing w:val="-9"/>
        </w:rPr>
        <w:t xml:space="preserve"> </w:t>
      </w:r>
      <w:r>
        <w:t>todas</w:t>
      </w:r>
      <w:r>
        <w:rPr>
          <w:spacing w:val="-5"/>
        </w:rPr>
        <w:t xml:space="preserve"> </w:t>
      </w:r>
      <w:r>
        <w:t>y</w:t>
      </w:r>
      <w:r>
        <w:rPr>
          <w:spacing w:val="-5"/>
        </w:rPr>
        <w:t xml:space="preserve"> </w:t>
      </w:r>
      <w:r>
        <w:t>cada</w:t>
      </w:r>
      <w:r>
        <w:rPr>
          <w:spacing w:val="-7"/>
        </w:rPr>
        <w:t xml:space="preserve"> </w:t>
      </w:r>
      <w:r>
        <w:t>una</w:t>
      </w:r>
      <w:r>
        <w:rPr>
          <w:spacing w:val="-7"/>
        </w:rPr>
        <w:t xml:space="preserve"> </w:t>
      </w:r>
      <w:r>
        <w:t>de</w:t>
      </w:r>
      <w:r>
        <w:rPr>
          <w:spacing w:val="-7"/>
        </w:rPr>
        <w:t xml:space="preserve"> </w:t>
      </w:r>
      <w:r>
        <w:t>las</w:t>
      </w:r>
      <w:r>
        <w:rPr>
          <w:spacing w:val="-7"/>
        </w:rPr>
        <w:t xml:space="preserve"> </w:t>
      </w:r>
      <w:r>
        <w:t>respuestas</w:t>
      </w:r>
      <w:r>
        <w:rPr>
          <w:spacing w:val="-8"/>
        </w:rPr>
        <w:t xml:space="preserve"> </w:t>
      </w:r>
      <w:r>
        <w:t>de</w:t>
      </w:r>
      <w:r>
        <w:rPr>
          <w:spacing w:val="-5"/>
        </w:rPr>
        <w:t xml:space="preserve"> </w:t>
      </w:r>
      <w:r>
        <w:t>los cuestionarios</w:t>
      </w:r>
      <w:r>
        <w:rPr>
          <w:spacing w:val="-9"/>
        </w:rPr>
        <w:t xml:space="preserve"> </w:t>
      </w:r>
      <w:r>
        <w:t>y</w:t>
      </w:r>
      <w:r>
        <w:rPr>
          <w:spacing w:val="-11"/>
        </w:rPr>
        <w:t xml:space="preserve"> </w:t>
      </w:r>
      <w:r>
        <w:t>de</w:t>
      </w:r>
      <w:r>
        <w:rPr>
          <w:spacing w:val="-8"/>
        </w:rPr>
        <w:t xml:space="preserve"> </w:t>
      </w:r>
      <w:r>
        <w:t>las</w:t>
      </w:r>
      <w:r>
        <w:rPr>
          <w:spacing w:val="-11"/>
        </w:rPr>
        <w:t xml:space="preserve"> </w:t>
      </w:r>
      <w:r>
        <w:t>anotaciones</w:t>
      </w:r>
      <w:r>
        <w:rPr>
          <w:spacing w:val="-11"/>
        </w:rPr>
        <w:t xml:space="preserve"> </w:t>
      </w:r>
      <w:r>
        <w:t>de</w:t>
      </w:r>
      <w:r>
        <w:rPr>
          <w:spacing w:val="-8"/>
        </w:rPr>
        <w:t xml:space="preserve"> </w:t>
      </w:r>
      <w:r>
        <w:t>los</w:t>
      </w:r>
      <w:r>
        <w:rPr>
          <w:spacing w:val="-9"/>
        </w:rPr>
        <w:t xml:space="preserve"> </w:t>
      </w:r>
      <w:r>
        <w:t>documentos</w:t>
      </w:r>
      <w:r>
        <w:rPr>
          <w:spacing w:val="-11"/>
        </w:rPr>
        <w:t xml:space="preserve"> </w:t>
      </w:r>
      <w:r>
        <w:t>de</w:t>
      </w:r>
      <w:r>
        <w:rPr>
          <w:spacing w:val="-8"/>
        </w:rPr>
        <w:t xml:space="preserve"> </w:t>
      </w:r>
      <w:r>
        <w:t>observación</w:t>
      </w:r>
      <w:r>
        <w:rPr>
          <w:spacing w:val="-8"/>
        </w:rPr>
        <w:t xml:space="preserve"> </w:t>
      </w:r>
      <w:r>
        <w:t>por</w:t>
      </w:r>
      <w:r>
        <w:rPr>
          <w:spacing w:val="-10"/>
        </w:rPr>
        <w:t xml:space="preserve"> </w:t>
      </w:r>
      <w:r>
        <w:t>códigos</w:t>
      </w:r>
      <w:r>
        <w:rPr>
          <w:spacing w:val="-11"/>
        </w:rPr>
        <w:t xml:space="preserve"> </w:t>
      </w:r>
      <w:r>
        <w:t>numéricos que faciliten su</w:t>
      </w:r>
      <w:r>
        <w:rPr>
          <w:spacing w:val="-13"/>
        </w:rPr>
        <w:t xml:space="preserve"> </w:t>
      </w:r>
      <w:r>
        <w:t>agrupación.</w:t>
      </w:r>
    </w:p>
    <w:p w:rsidR="00E42109" w:rsidRDefault="00630379">
      <w:pPr>
        <w:pStyle w:val="Textoindependiente"/>
        <w:spacing w:line="276" w:lineRule="auto"/>
        <w:ind w:left="529" w:right="1702"/>
      </w:pPr>
      <w:r>
        <w:t>Las preguntas cerradas se codifican asignando un número a cada una de las respuestas predeterminadas.</w:t>
      </w:r>
    </w:p>
    <w:p w:rsidR="00E42109" w:rsidRDefault="00630379">
      <w:pPr>
        <w:pStyle w:val="Textoindependiente"/>
        <w:ind w:left="529"/>
        <w:jc w:val="both"/>
      </w:pPr>
      <w:r>
        <w:t>Para codificar la</w:t>
      </w:r>
      <w:r>
        <w:t>s preguntas abiertas o semiabiertas se procede del siguiente modo:</w:t>
      </w:r>
    </w:p>
    <w:p w:rsidR="00E42109" w:rsidRDefault="00630379">
      <w:pPr>
        <w:pStyle w:val="Prrafodelista"/>
        <w:numPr>
          <w:ilvl w:val="0"/>
          <w:numId w:val="13"/>
        </w:numPr>
        <w:tabs>
          <w:tab w:val="left" w:pos="650"/>
        </w:tabs>
        <w:spacing w:before="41"/>
        <w:jc w:val="both"/>
        <w:rPr>
          <w:sz w:val="24"/>
        </w:rPr>
      </w:pPr>
      <w:r>
        <w:rPr>
          <w:sz w:val="24"/>
        </w:rPr>
        <w:t>Se leen todas las respuestas dadas a la</w:t>
      </w:r>
      <w:r>
        <w:rPr>
          <w:spacing w:val="-27"/>
          <w:sz w:val="24"/>
        </w:rPr>
        <w:t xml:space="preserve"> </w:t>
      </w:r>
      <w:r>
        <w:rPr>
          <w:sz w:val="24"/>
        </w:rPr>
        <w:t>pregunta</w:t>
      </w:r>
    </w:p>
    <w:p w:rsidR="00E42109" w:rsidRDefault="00630379">
      <w:pPr>
        <w:pStyle w:val="Prrafodelista"/>
        <w:numPr>
          <w:ilvl w:val="0"/>
          <w:numId w:val="13"/>
        </w:numPr>
        <w:tabs>
          <w:tab w:val="left" w:pos="650"/>
        </w:tabs>
        <w:spacing w:before="42"/>
        <w:jc w:val="both"/>
        <w:rPr>
          <w:sz w:val="24"/>
        </w:rPr>
      </w:pPr>
      <w:r>
        <w:rPr>
          <w:sz w:val="24"/>
        </w:rPr>
        <w:t>Se establecen clases de</w:t>
      </w:r>
      <w:r>
        <w:rPr>
          <w:spacing w:val="-16"/>
          <w:sz w:val="24"/>
        </w:rPr>
        <w:t xml:space="preserve"> </w:t>
      </w:r>
      <w:r>
        <w:rPr>
          <w:sz w:val="24"/>
        </w:rPr>
        <w:t>respuestas</w:t>
      </w:r>
    </w:p>
    <w:p w:rsidR="00E42109" w:rsidRDefault="00630379">
      <w:pPr>
        <w:pStyle w:val="Prrafodelista"/>
        <w:numPr>
          <w:ilvl w:val="0"/>
          <w:numId w:val="13"/>
        </w:numPr>
        <w:tabs>
          <w:tab w:val="left" w:pos="650"/>
        </w:tabs>
        <w:spacing w:before="41"/>
        <w:jc w:val="both"/>
        <w:rPr>
          <w:sz w:val="24"/>
        </w:rPr>
      </w:pPr>
      <w:r>
        <w:rPr>
          <w:sz w:val="24"/>
        </w:rPr>
        <w:t>Se</w:t>
      </w:r>
      <w:r>
        <w:rPr>
          <w:spacing w:val="-3"/>
          <w:sz w:val="24"/>
        </w:rPr>
        <w:t xml:space="preserve"> </w:t>
      </w:r>
      <w:r>
        <w:rPr>
          <w:sz w:val="24"/>
        </w:rPr>
        <w:t>asigna</w:t>
      </w:r>
      <w:r>
        <w:rPr>
          <w:spacing w:val="-5"/>
          <w:sz w:val="24"/>
        </w:rPr>
        <w:t xml:space="preserve"> </w:t>
      </w:r>
      <w:r>
        <w:rPr>
          <w:sz w:val="24"/>
        </w:rPr>
        <w:t>un</w:t>
      </w:r>
      <w:r>
        <w:rPr>
          <w:spacing w:val="-3"/>
          <w:sz w:val="24"/>
        </w:rPr>
        <w:t xml:space="preserve"> </w:t>
      </w:r>
      <w:r>
        <w:rPr>
          <w:sz w:val="24"/>
        </w:rPr>
        <w:t>código</w:t>
      </w:r>
      <w:r>
        <w:rPr>
          <w:spacing w:val="-3"/>
          <w:sz w:val="24"/>
        </w:rPr>
        <w:t xml:space="preserve"> </w:t>
      </w:r>
      <w:r>
        <w:rPr>
          <w:sz w:val="24"/>
        </w:rPr>
        <w:t>a</w:t>
      </w:r>
      <w:r>
        <w:rPr>
          <w:spacing w:val="-2"/>
          <w:sz w:val="24"/>
        </w:rPr>
        <w:t xml:space="preserve"> </w:t>
      </w:r>
      <w:r>
        <w:rPr>
          <w:sz w:val="24"/>
        </w:rPr>
        <w:t>cada</w:t>
      </w:r>
      <w:r>
        <w:rPr>
          <w:spacing w:val="-3"/>
          <w:sz w:val="24"/>
        </w:rPr>
        <w:t xml:space="preserve"> </w:t>
      </w:r>
      <w:r>
        <w:rPr>
          <w:sz w:val="24"/>
        </w:rPr>
        <w:t>una</w:t>
      </w:r>
      <w:r>
        <w:rPr>
          <w:spacing w:val="-3"/>
          <w:sz w:val="24"/>
        </w:rPr>
        <w:t xml:space="preserve"> </w:t>
      </w:r>
      <w:r>
        <w:rPr>
          <w:sz w:val="24"/>
        </w:rPr>
        <w:t>de</w:t>
      </w:r>
      <w:r>
        <w:rPr>
          <w:spacing w:val="-3"/>
          <w:sz w:val="24"/>
        </w:rPr>
        <w:t xml:space="preserve"> </w:t>
      </w:r>
      <w:r>
        <w:rPr>
          <w:sz w:val="24"/>
        </w:rPr>
        <w:t>las</w:t>
      </w:r>
      <w:r>
        <w:rPr>
          <w:spacing w:val="-4"/>
          <w:sz w:val="24"/>
        </w:rPr>
        <w:t xml:space="preserve"> </w:t>
      </w:r>
      <w:r>
        <w:rPr>
          <w:sz w:val="24"/>
        </w:rPr>
        <w:t>clases</w:t>
      </w:r>
      <w:r>
        <w:rPr>
          <w:spacing w:val="-4"/>
          <w:sz w:val="24"/>
        </w:rPr>
        <w:t xml:space="preserve"> </w:t>
      </w:r>
      <w:r>
        <w:rPr>
          <w:sz w:val="24"/>
        </w:rPr>
        <w:t>de</w:t>
      </w:r>
      <w:r>
        <w:rPr>
          <w:spacing w:val="-3"/>
          <w:sz w:val="24"/>
        </w:rPr>
        <w:t xml:space="preserve"> </w:t>
      </w:r>
      <w:r>
        <w:rPr>
          <w:sz w:val="24"/>
        </w:rPr>
        <w:t>respuestas</w:t>
      </w:r>
      <w:r>
        <w:rPr>
          <w:spacing w:val="-6"/>
          <w:sz w:val="24"/>
        </w:rPr>
        <w:t xml:space="preserve"> </w:t>
      </w:r>
      <w:r>
        <w:rPr>
          <w:sz w:val="24"/>
        </w:rPr>
        <w:t>establecidas.</w:t>
      </w:r>
    </w:p>
    <w:p w:rsidR="00E42109" w:rsidRDefault="00630379">
      <w:pPr>
        <w:spacing w:before="41" w:line="276" w:lineRule="auto"/>
        <w:ind w:left="529" w:right="1775"/>
        <w:rPr>
          <w:sz w:val="24"/>
        </w:rPr>
      </w:pPr>
      <w:r>
        <w:rPr>
          <w:b/>
          <w:sz w:val="24"/>
        </w:rPr>
        <w:t xml:space="preserve">3.-Clasificación de los datos: </w:t>
      </w:r>
      <w:r>
        <w:rPr>
          <w:sz w:val="24"/>
        </w:rPr>
        <w:t>se realizará de acuerdo a las variables de forma categórica, numérica y ordinal.</w:t>
      </w:r>
    </w:p>
    <w:p w:rsidR="00E42109" w:rsidRDefault="00630379">
      <w:pPr>
        <w:spacing w:line="276" w:lineRule="auto"/>
        <w:ind w:left="529" w:right="1960"/>
        <w:rPr>
          <w:sz w:val="24"/>
        </w:rPr>
      </w:pPr>
      <w:r>
        <w:rPr>
          <w:b/>
          <w:sz w:val="24"/>
        </w:rPr>
        <w:t xml:space="preserve">4.-Presentación de datos: </w:t>
      </w:r>
      <w:r>
        <w:rPr>
          <w:sz w:val="24"/>
        </w:rPr>
        <w:t>se presentará los datos en tablas académicas y en figuras de las variables en estudio.</w:t>
      </w:r>
    </w:p>
    <w:p w:rsidR="00E42109" w:rsidRDefault="00E42109">
      <w:pPr>
        <w:pStyle w:val="Textoindependiente"/>
        <w:spacing w:before="7"/>
        <w:rPr>
          <w:sz w:val="27"/>
        </w:rPr>
      </w:pPr>
    </w:p>
    <w:p w:rsidR="00E42109" w:rsidRDefault="00630379">
      <w:pPr>
        <w:pStyle w:val="Ttulo3"/>
        <w:ind w:left="810"/>
        <w:jc w:val="both"/>
      </w:pPr>
      <w:r>
        <w:t>Tabulación</w:t>
      </w:r>
    </w:p>
    <w:p w:rsidR="00E42109" w:rsidRDefault="00630379">
      <w:pPr>
        <w:pStyle w:val="Textoindependiente"/>
        <w:spacing w:before="41" w:line="276" w:lineRule="auto"/>
        <w:ind w:left="810" w:right="1696"/>
        <w:jc w:val="both"/>
      </w:pPr>
      <w:r>
        <w:t>Es el recuento del número de respuestas que ha tenido una pregunta y su presentación en tablas. Consiste en resumir los datos en una tabla que sustituya la masa de datos difícilmente manejable, por una representación ordenada de los mismos, que facilite su</w:t>
      </w:r>
      <w:r>
        <w:t xml:space="preserve"> uso. La tabulación no tiene un fin en sí misma, sino que es el medio que permite al investigador tener una visión de conjunto de la información de todos los cuestionarios, al convertir éstos en datos homogéneos que posteriormente serán objeto de análisis.</w:t>
      </w:r>
    </w:p>
    <w:p w:rsidR="00E42109" w:rsidRDefault="00630379">
      <w:pPr>
        <w:pStyle w:val="Textoindependiente"/>
        <w:spacing w:line="276" w:lineRule="auto"/>
        <w:ind w:left="810" w:right="1696"/>
        <w:jc w:val="both"/>
      </w:pPr>
      <w:r>
        <w:t>En la tabulación simple se calculan la frecuencia absoluta, la frecuencia relativa, las frecuencias acumuladas (ascendente o descendente) y los porcentajes con que se presentaron dichas respuestas en la muestra.</w:t>
      </w:r>
    </w:p>
    <w:p w:rsidR="00E42109" w:rsidRDefault="00630379">
      <w:pPr>
        <w:pStyle w:val="Textoindependiente"/>
        <w:spacing w:line="276" w:lineRule="auto"/>
        <w:ind w:left="810" w:right="1707"/>
        <w:jc w:val="both"/>
      </w:pPr>
      <w:r>
        <w:t xml:space="preserve">En la tabulación cruzada se trata de poner </w:t>
      </w:r>
      <w:r>
        <w:t>en relación las respuestas a dos o más preguntas diferentes para ver en qué medida las respuestas están ligadas entre sí.</w:t>
      </w:r>
    </w:p>
    <w:p w:rsidR="00E42109" w:rsidRDefault="00630379">
      <w:pPr>
        <w:pStyle w:val="Textoindependiente"/>
        <w:ind w:left="810"/>
        <w:jc w:val="both"/>
      </w:pPr>
      <w:r>
        <w:t>Se calculan las frecuencias absolutas y relativas y las frecuencias conjuntas.</w:t>
      </w:r>
    </w:p>
    <w:p w:rsidR="00E42109" w:rsidRDefault="00E42109">
      <w:pPr>
        <w:jc w:val="both"/>
        <w:sectPr w:rsidR="00E42109">
          <w:footerReference w:type="default" r:id="rId81"/>
          <w:pgSz w:w="11910" w:h="16840"/>
          <w:pgMar w:top="1200" w:right="0" w:bottom="1600" w:left="1600" w:header="758" w:footer="1413" w:gutter="0"/>
          <w:pgNumType w:start="54"/>
          <w:cols w:space="720"/>
        </w:sectPr>
      </w:pPr>
    </w:p>
    <w:p w:rsidR="00E42109" w:rsidRDefault="00E42109">
      <w:pPr>
        <w:pStyle w:val="Textoindependiente"/>
        <w:spacing w:before="6"/>
        <w:rPr>
          <w:sz w:val="15"/>
        </w:rPr>
      </w:pPr>
    </w:p>
    <w:p w:rsidR="00E42109" w:rsidRDefault="00630379">
      <w:pPr>
        <w:spacing w:before="101"/>
        <w:ind w:left="85" w:right="1679"/>
        <w:jc w:val="center"/>
        <w:rPr>
          <w:b/>
          <w:sz w:val="28"/>
        </w:rPr>
      </w:pPr>
      <w:bookmarkStart w:id="23" w:name="_bookmark22"/>
      <w:bookmarkEnd w:id="23"/>
      <w:r>
        <w:rPr>
          <w:b/>
          <w:sz w:val="28"/>
        </w:rPr>
        <w:t>RESULTADOS</w:t>
      </w:r>
    </w:p>
    <w:p w:rsidR="00E42109" w:rsidRDefault="00E42109">
      <w:pPr>
        <w:pStyle w:val="Textoindependiente"/>
        <w:spacing w:before="7"/>
        <w:rPr>
          <w:b/>
          <w:sz w:val="29"/>
        </w:rPr>
      </w:pPr>
    </w:p>
    <w:p w:rsidR="00E42109" w:rsidRDefault="00630379">
      <w:pPr>
        <w:pStyle w:val="Ttulo3"/>
      </w:pPr>
      <w:r>
        <w:t>Objetivos:</w:t>
      </w:r>
    </w:p>
    <w:p w:rsidR="00E42109" w:rsidRDefault="00630379">
      <w:pPr>
        <w:pStyle w:val="Textoindependiente"/>
        <w:spacing w:before="41"/>
        <w:ind w:left="102"/>
      </w:pPr>
      <w:r>
        <w:t>Al finalizar esta unidad serás capaz de:</w:t>
      </w:r>
    </w:p>
    <w:p w:rsidR="00E42109" w:rsidRDefault="00630379">
      <w:pPr>
        <w:pStyle w:val="Prrafodelista"/>
        <w:numPr>
          <w:ilvl w:val="2"/>
          <w:numId w:val="14"/>
        </w:numPr>
        <w:tabs>
          <w:tab w:val="left" w:pos="821"/>
          <w:tab w:val="left" w:pos="822"/>
        </w:tabs>
        <w:spacing w:before="42" w:line="271" w:lineRule="auto"/>
        <w:ind w:right="1697"/>
        <w:rPr>
          <w:sz w:val="24"/>
        </w:rPr>
      </w:pPr>
      <w:r>
        <w:rPr>
          <w:sz w:val="24"/>
        </w:rPr>
        <w:t>Conocer las principales medidas de resumen y pruebas estadísticas de una distribución de</w:t>
      </w:r>
      <w:r>
        <w:rPr>
          <w:spacing w:val="-3"/>
          <w:sz w:val="24"/>
        </w:rPr>
        <w:t xml:space="preserve"> </w:t>
      </w:r>
      <w:r>
        <w:rPr>
          <w:sz w:val="24"/>
        </w:rPr>
        <w:t>datos,</w:t>
      </w:r>
    </w:p>
    <w:p w:rsidR="00E42109" w:rsidRDefault="00630379">
      <w:pPr>
        <w:pStyle w:val="Prrafodelista"/>
        <w:numPr>
          <w:ilvl w:val="2"/>
          <w:numId w:val="14"/>
        </w:numPr>
        <w:tabs>
          <w:tab w:val="left" w:pos="821"/>
          <w:tab w:val="left" w:pos="822"/>
        </w:tabs>
        <w:spacing w:before="6"/>
        <w:rPr>
          <w:sz w:val="24"/>
        </w:rPr>
      </w:pPr>
      <w:r>
        <w:rPr>
          <w:sz w:val="24"/>
        </w:rPr>
        <w:t>Identificar las formas y usos de la presentación tabular y gráfica de</w:t>
      </w:r>
      <w:r>
        <w:rPr>
          <w:spacing w:val="-36"/>
          <w:sz w:val="24"/>
        </w:rPr>
        <w:t xml:space="preserve"> </w:t>
      </w:r>
      <w:r>
        <w:rPr>
          <w:sz w:val="24"/>
        </w:rPr>
        <w:t>datos,</w:t>
      </w:r>
    </w:p>
    <w:p w:rsidR="00E42109" w:rsidRDefault="00630379">
      <w:pPr>
        <w:pStyle w:val="Prrafodelista"/>
        <w:numPr>
          <w:ilvl w:val="2"/>
          <w:numId w:val="14"/>
        </w:numPr>
        <w:tabs>
          <w:tab w:val="left" w:pos="821"/>
          <w:tab w:val="left" w:pos="822"/>
        </w:tabs>
        <w:spacing w:before="39"/>
        <w:rPr>
          <w:sz w:val="24"/>
        </w:rPr>
      </w:pPr>
      <w:r>
        <w:rPr>
          <w:sz w:val="24"/>
        </w:rPr>
        <w:t>Interpretar correctamente el análisis</w:t>
      </w:r>
      <w:r>
        <w:rPr>
          <w:spacing w:val="-22"/>
          <w:sz w:val="24"/>
        </w:rPr>
        <w:t xml:space="preserve"> </w:t>
      </w:r>
      <w:r>
        <w:rPr>
          <w:sz w:val="24"/>
        </w:rPr>
        <w:t>inferencial.</w:t>
      </w:r>
    </w:p>
    <w:p w:rsidR="00E42109" w:rsidRDefault="00E42109">
      <w:pPr>
        <w:pStyle w:val="Textoindependiente"/>
        <w:spacing w:before="9"/>
        <w:rPr>
          <w:sz w:val="30"/>
        </w:rPr>
      </w:pPr>
    </w:p>
    <w:p w:rsidR="00E42109" w:rsidRDefault="00630379">
      <w:pPr>
        <w:pStyle w:val="Ttulo3"/>
        <w:numPr>
          <w:ilvl w:val="1"/>
          <w:numId w:val="12"/>
        </w:numPr>
        <w:tabs>
          <w:tab w:val="left" w:pos="489"/>
        </w:tabs>
        <w:ind w:hanging="386"/>
      </w:pPr>
      <w:bookmarkStart w:id="24" w:name="_bookmark23"/>
      <w:bookmarkEnd w:id="24"/>
      <w:r>
        <w:t>Resultados</w:t>
      </w:r>
    </w:p>
    <w:p w:rsidR="00E42109" w:rsidRDefault="00630379">
      <w:pPr>
        <w:pStyle w:val="Textoindependiente"/>
        <w:spacing w:before="41" w:line="276" w:lineRule="auto"/>
        <w:ind w:left="102" w:right="1698" w:firstLine="566"/>
        <w:jc w:val="both"/>
      </w:pPr>
      <w:r>
        <w:t>Llegamos ahora al meollo del informe de investigación, los datos. Esta parte es la llamada sección de Resultados y responde a la pregunta ¿Qué hemos encontrado?</w:t>
      </w:r>
    </w:p>
    <w:p w:rsidR="00E42109" w:rsidRDefault="00630379">
      <w:pPr>
        <w:pStyle w:val="Textoindependiente"/>
        <w:spacing w:line="276" w:lineRule="auto"/>
        <w:ind w:left="102" w:right="1700" w:firstLine="566"/>
        <w:jc w:val="both"/>
      </w:pPr>
      <w:r>
        <w:t xml:space="preserve">Esta sección sirve para explicar los principales hallazgos (resultados) experimentales o de otro tipo que el investigador ha obtenido durante la investigación, se redactan en forma breve, clasificados y ordenados; el texto debe ser comprensible, coherente </w:t>
      </w:r>
      <w:r>
        <w:t>y escrito en tiempo pasado (se encontró, se observó, etc.).</w:t>
      </w:r>
    </w:p>
    <w:p w:rsidR="00E42109" w:rsidRDefault="00630379">
      <w:pPr>
        <w:pStyle w:val="Textoindependiente"/>
        <w:spacing w:line="276" w:lineRule="auto"/>
        <w:ind w:left="102" w:right="1706" w:firstLine="566"/>
        <w:jc w:val="both"/>
      </w:pPr>
      <w:r>
        <w:t>Un error que muchos autores cometen es comenzar la sección de resultados con información que pertenece a los materiales y métodos.</w:t>
      </w:r>
    </w:p>
    <w:p w:rsidR="00E42109" w:rsidRDefault="00630379">
      <w:pPr>
        <w:pStyle w:val="Textoindependiente"/>
        <w:spacing w:line="276" w:lineRule="auto"/>
        <w:ind w:left="102" w:right="1704" w:firstLine="566"/>
        <w:jc w:val="both"/>
      </w:pPr>
      <w:r>
        <w:t>El</w:t>
      </w:r>
      <w:r>
        <w:rPr>
          <w:spacing w:val="-8"/>
        </w:rPr>
        <w:t xml:space="preserve"> </w:t>
      </w:r>
      <w:r>
        <w:t>primer</w:t>
      </w:r>
      <w:r>
        <w:rPr>
          <w:spacing w:val="-9"/>
        </w:rPr>
        <w:t xml:space="preserve"> </w:t>
      </w:r>
      <w:r>
        <w:t>paso</w:t>
      </w:r>
      <w:r>
        <w:rPr>
          <w:spacing w:val="-9"/>
        </w:rPr>
        <w:t xml:space="preserve"> </w:t>
      </w:r>
      <w:r>
        <w:t>que</w:t>
      </w:r>
      <w:r>
        <w:rPr>
          <w:spacing w:val="-7"/>
        </w:rPr>
        <w:t xml:space="preserve"> </w:t>
      </w:r>
      <w:r>
        <w:t>se</w:t>
      </w:r>
      <w:r>
        <w:rPr>
          <w:spacing w:val="-9"/>
        </w:rPr>
        <w:t xml:space="preserve"> </w:t>
      </w:r>
      <w:r>
        <w:t>tiene</w:t>
      </w:r>
      <w:r>
        <w:rPr>
          <w:spacing w:val="-9"/>
        </w:rPr>
        <w:t xml:space="preserve"> </w:t>
      </w:r>
      <w:r>
        <w:t>que</w:t>
      </w:r>
      <w:r>
        <w:rPr>
          <w:spacing w:val="-9"/>
        </w:rPr>
        <w:t xml:space="preserve"> </w:t>
      </w:r>
      <w:r>
        <w:t>dar</w:t>
      </w:r>
      <w:r>
        <w:rPr>
          <w:spacing w:val="-9"/>
        </w:rPr>
        <w:t xml:space="preserve"> </w:t>
      </w:r>
      <w:r>
        <w:t>para</w:t>
      </w:r>
      <w:r>
        <w:rPr>
          <w:spacing w:val="-10"/>
        </w:rPr>
        <w:t xml:space="preserve"> </w:t>
      </w:r>
      <w:r>
        <w:t>proceder</w:t>
      </w:r>
      <w:r>
        <w:rPr>
          <w:spacing w:val="-9"/>
        </w:rPr>
        <w:t xml:space="preserve"> </w:t>
      </w:r>
      <w:r>
        <w:t>a</w:t>
      </w:r>
      <w:r>
        <w:rPr>
          <w:spacing w:val="-9"/>
        </w:rPr>
        <w:t xml:space="preserve"> </w:t>
      </w:r>
      <w:r>
        <w:t>escribir</w:t>
      </w:r>
      <w:r>
        <w:rPr>
          <w:spacing w:val="-9"/>
        </w:rPr>
        <w:t xml:space="preserve"> </w:t>
      </w:r>
      <w:r>
        <w:t>esta</w:t>
      </w:r>
      <w:r>
        <w:rPr>
          <w:spacing w:val="-7"/>
        </w:rPr>
        <w:t xml:space="preserve"> </w:t>
      </w:r>
      <w:r>
        <w:t>sección</w:t>
      </w:r>
      <w:r>
        <w:rPr>
          <w:spacing w:val="-7"/>
        </w:rPr>
        <w:t xml:space="preserve"> </w:t>
      </w:r>
      <w:r>
        <w:t>es</w:t>
      </w:r>
      <w:r>
        <w:rPr>
          <w:spacing w:val="-8"/>
        </w:rPr>
        <w:t xml:space="preserve"> </w:t>
      </w:r>
      <w:r>
        <w:t>la</w:t>
      </w:r>
      <w:r>
        <w:rPr>
          <w:spacing w:val="-7"/>
        </w:rPr>
        <w:t xml:space="preserve"> </w:t>
      </w:r>
      <w:r>
        <w:t>selección</w:t>
      </w:r>
      <w:r>
        <w:rPr>
          <w:spacing w:val="-7"/>
        </w:rPr>
        <w:t xml:space="preserve"> </w:t>
      </w:r>
      <w:r>
        <w:t>de datos,</w:t>
      </w:r>
      <w:r>
        <w:rPr>
          <w:spacing w:val="-13"/>
        </w:rPr>
        <w:t xml:space="preserve"> </w:t>
      </w:r>
      <w:r>
        <w:t>éstos</w:t>
      </w:r>
      <w:r>
        <w:rPr>
          <w:spacing w:val="-15"/>
        </w:rPr>
        <w:t xml:space="preserve"> </w:t>
      </w:r>
      <w:r>
        <w:t>deben</w:t>
      </w:r>
      <w:r>
        <w:rPr>
          <w:spacing w:val="-14"/>
        </w:rPr>
        <w:t xml:space="preserve"> </w:t>
      </w:r>
      <w:r>
        <w:t>ser</w:t>
      </w:r>
      <w:r>
        <w:rPr>
          <w:spacing w:val="-13"/>
        </w:rPr>
        <w:t xml:space="preserve"> </w:t>
      </w:r>
      <w:r>
        <w:t>realmente</w:t>
      </w:r>
      <w:r>
        <w:rPr>
          <w:spacing w:val="-12"/>
        </w:rPr>
        <w:t xml:space="preserve"> </w:t>
      </w:r>
      <w:r>
        <w:t>interesantes</w:t>
      </w:r>
      <w:r>
        <w:rPr>
          <w:spacing w:val="-13"/>
        </w:rPr>
        <w:t xml:space="preserve"> </w:t>
      </w:r>
      <w:r>
        <w:t>y</w:t>
      </w:r>
      <w:r>
        <w:rPr>
          <w:spacing w:val="-13"/>
        </w:rPr>
        <w:t xml:space="preserve"> </w:t>
      </w:r>
      <w:r>
        <w:t>luego</w:t>
      </w:r>
      <w:r>
        <w:rPr>
          <w:spacing w:val="-14"/>
        </w:rPr>
        <w:t xml:space="preserve"> </w:t>
      </w:r>
      <w:r>
        <w:t>presentarlos</w:t>
      </w:r>
      <w:r>
        <w:rPr>
          <w:spacing w:val="-13"/>
        </w:rPr>
        <w:t xml:space="preserve"> </w:t>
      </w:r>
      <w:r>
        <w:t>en</w:t>
      </w:r>
      <w:r>
        <w:rPr>
          <w:spacing w:val="-14"/>
        </w:rPr>
        <w:t xml:space="preserve"> </w:t>
      </w:r>
      <w:r>
        <w:t>un</w:t>
      </w:r>
      <w:r>
        <w:rPr>
          <w:spacing w:val="-14"/>
        </w:rPr>
        <w:t xml:space="preserve"> </w:t>
      </w:r>
      <w:r>
        <w:t>orden</w:t>
      </w:r>
      <w:r>
        <w:rPr>
          <w:spacing w:val="-13"/>
        </w:rPr>
        <w:t xml:space="preserve"> </w:t>
      </w:r>
      <w:r>
        <w:t>lógico</w:t>
      </w:r>
      <w:r>
        <w:rPr>
          <w:spacing w:val="-13"/>
        </w:rPr>
        <w:t xml:space="preserve"> </w:t>
      </w:r>
      <w:r>
        <w:t>que</w:t>
      </w:r>
      <w:r>
        <w:rPr>
          <w:spacing w:val="-14"/>
        </w:rPr>
        <w:t xml:space="preserve"> </w:t>
      </w:r>
      <w:r>
        <w:t>permita apoyar la</w:t>
      </w:r>
      <w:r>
        <w:rPr>
          <w:spacing w:val="-7"/>
        </w:rPr>
        <w:t xml:space="preserve"> </w:t>
      </w:r>
      <w:r>
        <w:t>hipótesis.</w:t>
      </w:r>
    </w:p>
    <w:p w:rsidR="00E42109" w:rsidRDefault="00630379">
      <w:pPr>
        <w:pStyle w:val="Textoindependiente"/>
        <w:spacing w:line="276" w:lineRule="auto"/>
        <w:ind w:left="102" w:right="1705" w:firstLine="566"/>
        <w:jc w:val="both"/>
      </w:pPr>
      <w:r>
        <w:t>Nunca olvidemos de mencionar los resultados significativos que sean contrarios a la hipótesis formulada.</w:t>
      </w:r>
    </w:p>
    <w:p w:rsidR="00E42109" w:rsidRDefault="00630379">
      <w:pPr>
        <w:pStyle w:val="Textoindependiente"/>
        <w:spacing w:before="1" w:line="276" w:lineRule="auto"/>
        <w:ind w:left="102" w:right="1696" w:firstLine="566"/>
        <w:jc w:val="both"/>
      </w:pPr>
      <w:r>
        <w:t>El</w:t>
      </w:r>
      <w:r>
        <w:rPr>
          <w:spacing w:val="-6"/>
        </w:rPr>
        <w:t xml:space="preserve"> </w:t>
      </w:r>
      <w:r>
        <w:t>texto</w:t>
      </w:r>
      <w:r>
        <w:rPr>
          <w:spacing w:val="-7"/>
        </w:rPr>
        <w:t xml:space="preserve"> </w:t>
      </w:r>
      <w:r>
        <w:t>debe</w:t>
      </w:r>
      <w:r>
        <w:rPr>
          <w:spacing w:val="-7"/>
        </w:rPr>
        <w:t xml:space="preserve"> </w:t>
      </w:r>
      <w:r>
        <w:t>tener</w:t>
      </w:r>
      <w:r>
        <w:rPr>
          <w:spacing w:val="-6"/>
        </w:rPr>
        <w:t xml:space="preserve"> </w:t>
      </w:r>
      <w:r>
        <w:t>una</w:t>
      </w:r>
      <w:r>
        <w:rPr>
          <w:spacing w:val="-7"/>
        </w:rPr>
        <w:t xml:space="preserve"> </w:t>
      </w:r>
      <w:r>
        <w:t>redacción</w:t>
      </w:r>
      <w:r>
        <w:rPr>
          <w:spacing w:val="-4"/>
        </w:rPr>
        <w:t xml:space="preserve"> </w:t>
      </w:r>
      <w:r>
        <w:t>clara,</w:t>
      </w:r>
      <w:r>
        <w:rPr>
          <w:spacing w:val="-7"/>
        </w:rPr>
        <w:t xml:space="preserve"> </w:t>
      </w:r>
      <w:r>
        <w:t>precisa</w:t>
      </w:r>
      <w:r>
        <w:rPr>
          <w:spacing w:val="-7"/>
        </w:rPr>
        <w:t xml:space="preserve"> </w:t>
      </w:r>
      <w:r>
        <w:t>y</w:t>
      </w:r>
      <w:r>
        <w:rPr>
          <w:spacing w:val="-5"/>
        </w:rPr>
        <w:t xml:space="preserve"> </w:t>
      </w:r>
      <w:r>
        <w:t>sin</w:t>
      </w:r>
      <w:r>
        <w:rPr>
          <w:spacing w:val="-7"/>
        </w:rPr>
        <w:t xml:space="preserve"> </w:t>
      </w:r>
      <w:r>
        <w:t>rodeos,</w:t>
      </w:r>
      <w:r>
        <w:rPr>
          <w:spacing w:val="-7"/>
        </w:rPr>
        <w:t xml:space="preserve"> </w:t>
      </w:r>
      <w:r>
        <w:t>es</w:t>
      </w:r>
      <w:r>
        <w:rPr>
          <w:spacing w:val="-8"/>
        </w:rPr>
        <w:t xml:space="preserve"> </w:t>
      </w:r>
      <w:r>
        <w:t>decir,</w:t>
      </w:r>
      <w:r>
        <w:rPr>
          <w:spacing w:val="-5"/>
        </w:rPr>
        <w:t xml:space="preserve"> </w:t>
      </w:r>
      <w:r>
        <w:t>debe</w:t>
      </w:r>
      <w:r>
        <w:rPr>
          <w:spacing w:val="-5"/>
        </w:rPr>
        <w:t xml:space="preserve"> </w:t>
      </w:r>
      <w:r>
        <w:t>centrarse</w:t>
      </w:r>
      <w:r>
        <w:rPr>
          <w:spacing w:val="-5"/>
        </w:rPr>
        <w:t xml:space="preserve"> </w:t>
      </w:r>
      <w:r>
        <w:t>en</w:t>
      </w:r>
      <w:r>
        <w:rPr>
          <w:spacing w:val="-5"/>
        </w:rPr>
        <w:t xml:space="preserve"> </w:t>
      </w:r>
      <w:r>
        <w:t>lo necesario; el defecto más frecuente es el de la</w:t>
      </w:r>
      <w:r>
        <w:rPr>
          <w:spacing w:val="-28"/>
        </w:rPr>
        <w:t xml:space="preserve"> </w:t>
      </w:r>
      <w:r>
        <w:t>redundancia.</w:t>
      </w:r>
    </w:p>
    <w:p w:rsidR="00E42109" w:rsidRDefault="00630379">
      <w:pPr>
        <w:pStyle w:val="Textoindependiente"/>
        <w:spacing w:line="276" w:lineRule="auto"/>
        <w:ind w:left="102" w:right="1707" w:firstLine="566"/>
        <w:jc w:val="both"/>
      </w:pPr>
      <w:r>
        <w:t>Si se usan expresiones estadísticas, éstas deben ser correctas. La redacción sigue una secuencia lógica en relación con los objetivos o las hipótesis.</w:t>
      </w:r>
    </w:p>
    <w:p w:rsidR="00E42109" w:rsidRDefault="00630379">
      <w:pPr>
        <w:pStyle w:val="Textoindependiente"/>
        <w:spacing w:line="276" w:lineRule="auto"/>
        <w:ind w:left="102" w:right="1701" w:firstLine="566"/>
        <w:jc w:val="both"/>
      </w:pPr>
      <w:r>
        <w:t>El informe no debe expresar que los datos “probaron”, “verificaron”, “confirmaron” o “demostraron”</w:t>
      </w:r>
      <w:r>
        <w:rPr>
          <w:spacing w:val="-11"/>
        </w:rPr>
        <w:t xml:space="preserve"> </w:t>
      </w:r>
      <w:r>
        <w:t>que</w:t>
      </w:r>
      <w:r>
        <w:rPr>
          <w:spacing w:val="-8"/>
        </w:rPr>
        <w:t xml:space="preserve"> </w:t>
      </w:r>
      <w:r>
        <w:t>la</w:t>
      </w:r>
      <w:r>
        <w:rPr>
          <w:spacing w:val="-11"/>
        </w:rPr>
        <w:t xml:space="preserve"> </w:t>
      </w:r>
      <w:r>
        <w:t>hipótesis</w:t>
      </w:r>
      <w:r>
        <w:rPr>
          <w:spacing w:val="-10"/>
        </w:rPr>
        <w:t xml:space="preserve"> </w:t>
      </w:r>
      <w:r>
        <w:t>era</w:t>
      </w:r>
      <w:r>
        <w:rPr>
          <w:spacing w:val="-9"/>
        </w:rPr>
        <w:t xml:space="preserve"> </w:t>
      </w:r>
      <w:r>
        <w:t>correcta,</w:t>
      </w:r>
      <w:r>
        <w:rPr>
          <w:spacing w:val="-11"/>
        </w:rPr>
        <w:t xml:space="preserve"> </w:t>
      </w:r>
      <w:r>
        <w:t>puesto</w:t>
      </w:r>
      <w:r>
        <w:rPr>
          <w:spacing w:val="-10"/>
        </w:rPr>
        <w:t xml:space="preserve"> </w:t>
      </w:r>
      <w:r>
        <w:t>que</w:t>
      </w:r>
      <w:r>
        <w:rPr>
          <w:spacing w:val="-11"/>
        </w:rPr>
        <w:t xml:space="preserve"> </w:t>
      </w:r>
      <w:r>
        <w:t>las</w:t>
      </w:r>
      <w:r>
        <w:rPr>
          <w:spacing w:val="-9"/>
        </w:rPr>
        <w:t xml:space="preserve"> </w:t>
      </w:r>
      <w:r>
        <w:t>hipótesis</w:t>
      </w:r>
      <w:r>
        <w:rPr>
          <w:spacing w:val="-10"/>
        </w:rPr>
        <w:t xml:space="preserve"> </w:t>
      </w:r>
      <w:r>
        <w:t>“se</w:t>
      </w:r>
      <w:r>
        <w:rPr>
          <w:spacing w:val="-11"/>
        </w:rPr>
        <w:t xml:space="preserve"> </w:t>
      </w:r>
      <w:r>
        <w:t>aceptan”</w:t>
      </w:r>
      <w:r>
        <w:rPr>
          <w:spacing w:val="-10"/>
        </w:rPr>
        <w:t xml:space="preserve"> </w:t>
      </w:r>
      <w:r>
        <w:t>o</w:t>
      </w:r>
      <w:r>
        <w:rPr>
          <w:spacing w:val="-13"/>
        </w:rPr>
        <w:t xml:space="preserve"> </w:t>
      </w:r>
      <w:r>
        <w:t>“se</w:t>
      </w:r>
      <w:r>
        <w:rPr>
          <w:spacing w:val="-9"/>
        </w:rPr>
        <w:t xml:space="preserve"> </w:t>
      </w:r>
      <w:r>
        <w:t>rechazan”, “se sustentan” o “no se</w:t>
      </w:r>
      <w:r>
        <w:rPr>
          <w:spacing w:val="-9"/>
        </w:rPr>
        <w:t xml:space="preserve"> </w:t>
      </w:r>
      <w:r>
        <w:t>sustentan”.</w:t>
      </w:r>
    </w:p>
    <w:p w:rsidR="00E42109" w:rsidRDefault="00630379">
      <w:pPr>
        <w:pStyle w:val="Textoindependiente"/>
        <w:spacing w:line="276" w:lineRule="auto"/>
        <w:ind w:left="102" w:right="1701" w:firstLine="566"/>
        <w:jc w:val="both"/>
      </w:pPr>
      <w:r>
        <w:t>Una</w:t>
      </w:r>
      <w:r>
        <w:rPr>
          <w:spacing w:val="-4"/>
        </w:rPr>
        <w:t xml:space="preserve"> </w:t>
      </w:r>
      <w:r>
        <w:t>parte</w:t>
      </w:r>
      <w:r>
        <w:rPr>
          <w:spacing w:val="-5"/>
        </w:rPr>
        <w:t xml:space="preserve"> </w:t>
      </w:r>
      <w:r>
        <w:t>de</w:t>
      </w:r>
      <w:r>
        <w:rPr>
          <w:spacing w:val="-5"/>
        </w:rPr>
        <w:t xml:space="preserve"> </w:t>
      </w:r>
      <w:r>
        <w:t>la</w:t>
      </w:r>
      <w:r>
        <w:rPr>
          <w:spacing w:val="-5"/>
        </w:rPr>
        <w:t xml:space="preserve"> </w:t>
      </w:r>
      <w:r>
        <w:t>información</w:t>
      </w:r>
      <w:r>
        <w:rPr>
          <w:spacing w:val="-4"/>
        </w:rPr>
        <w:t xml:space="preserve"> </w:t>
      </w:r>
      <w:r>
        <w:t>entregada</w:t>
      </w:r>
      <w:r>
        <w:rPr>
          <w:spacing w:val="-5"/>
        </w:rPr>
        <w:t xml:space="preserve"> </w:t>
      </w:r>
      <w:r>
        <w:t>se</w:t>
      </w:r>
      <w:r>
        <w:rPr>
          <w:spacing w:val="-5"/>
        </w:rPr>
        <w:t xml:space="preserve"> </w:t>
      </w:r>
      <w:r>
        <w:t>hace</w:t>
      </w:r>
      <w:r>
        <w:rPr>
          <w:spacing w:val="-5"/>
        </w:rPr>
        <w:t xml:space="preserve"> </w:t>
      </w:r>
      <w:r>
        <w:t>mostrando</w:t>
      </w:r>
      <w:r>
        <w:rPr>
          <w:spacing w:val="-5"/>
        </w:rPr>
        <w:t xml:space="preserve"> </w:t>
      </w:r>
      <w:r>
        <w:t>tablas</w:t>
      </w:r>
      <w:r>
        <w:rPr>
          <w:spacing w:val="-5"/>
        </w:rPr>
        <w:t xml:space="preserve"> </w:t>
      </w:r>
      <w:r>
        <w:t>y</w:t>
      </w:r>
      <w:r>
        <w:rPr>
          <w:spacing w:val="-5"/>
        </w:rPr>
        <w:t xml:space="preserve"> </w:t>
      </w:r>
      <w:r>
        <w:t>gráficos,</w:t>
      </w:r>
      <w:r>
        <w:rPr>
          <w:spacing w:val="-5"/>
        </w:rPr>
        <w:t xml:space="preserve"> </w:t>
      </w:r>
      <w:r>
        <w:t>por</w:t>
      </w:r>
      <w:r>
        <w:rPr>
          <w:spacing w:val="-6"/>
        </w:rPr>
        <w:t xml:space="preserve"> </w:t>
      </w:r>
      <w:r>
        <w:t>ese</w:t>
      </w:r>
      <w:r>
        <w:rPr>
          <w:spacing w:val="-7"/>
        </w:rPr>
        <w:t xml:space="preserve"> </w:t>
      </w:r>
      <w:r>
        <w:t>motivo debemos</w:t>
      </w:r>
      <w:r>
        <w:rPr>
          <w:spacing w:val="-4"/>
        </w:rPr>
        <w:t xml:space="preserve"> </w:t>
      </w:r>
      <w:r>
        <w:t>cuidar</w:t>
      </w:r>
      <w:r>
        <w:rPr>
          <w:spacing w:val="-3"/>
        </w:rPr>
        <w:t xml:space="preserve"> </w:t>
      </w:r>
      <w:r>
        <w:t>que</w:t>
      </w:r>
      <w:r>
        <w:rPr>
          <w:spacing w:val="-3"/>
        </w:rPr>
        <w:t xml:space="preserve"> </w:t>
      </w:r>
      <w:r>
        <w:t>la</w:t>
      </w:r>
      <w:r>
        <w:rPr>
          <w:spacing w:val="-3"/>
        </w:rPr>
        <w:t xml:space="preserve"> </w:t>
      </w:r>
      <w:r>
        <w:t>información</w:t>
      </w:r>
      <w:r>
        <w:rPr>
          <w:spacing w:val="-2"/>
        </w:rPr>
        <w:t xml:space="preserve"> </w:t>
      </w:r>
      <w:r>
        <w:t>no</w:t>
      </w:r>
      <w:r>
        <w:rPr>
          <w:spacing w:val="-3"/>
        </w:rPr>
        <w:t xml:space="preserve"> </w:t>
      </w:r>
      <w:r>
        <w:t>sea</w:t>
      </w:r>
      <w:r>
        <w:rPr>
          <w:spacing w:val="-3"/>
        </w:rPr>
        <w:t xml:space="preserve"> </w:t>
      </w:r>
      <w:r>
        <w:t>redundante</w:t>
      </w:r>
      <w:r>
        <w:rPr>
          <w:spacing w:val="-5"/>
        </w:rPr>
        <w:t xml:space="preserve"> </w:t>
      </w:r>
      <w:r>
        <w:t>ni</w:t>
      </w:r>
      <w:r>
        <w:rPr>
          <w:spacing w:val="-4"/>
        </w:rPr>
        <w:t xml:space="preserve"> </w:t>
      </w:r>
      <w:r>
        <w:t>duplicada</w:t>
      </w:r>
      <w:r>
        <w:rPr>
          <w:spacing w:val="-5"/>
        </w:rPr>
        <w:t xml:space="preserve"> </w:t>
      </w:r>
      <w:r>
        <w:t>entre</w:t>
      </w:r>
      <w:r>
        <w:rPr>
          <w:spacing w:val="-3"/>
        </w:rPr>
        <w:t xml:space="preserve"> </w:t>
      </w:r>
      <w:r>
        <w:t>el</w:t>
      </w:r>
      <w:r>
        <w:rPr>
          <w:spacing w:val="-4"/>
        </w:rPr>
        <w:t xml:space="preserve"> </w:t>
      </w:r>
      <w:r>
        <w:t>texto</w:t>
      </w:r>
      <w:r>
        <w:rPr>
          <w:spacing w:val="-2"/>
        </w:rPr>
        <w:t xml:space="preserve"> </w:t>
      </w:r>
      <w:r>
        <w:t>y</w:t>
      </w:r>
      <w:r>
        <w:rPr>
          <w:spacing w:val="-7"/>
        </w:rPr>
        <w:t xml:space="preserve"> </w:t>
      </w:r>
      <w:r>
        <w:t>los</w:t>
      </w:r>
      <w:r>
        <w:rPr>
          <w:spacing w:val="-3"/>
        </w:rPr>
        <w:t xml:space="preserve"> </w:t>
      </w:r>
      <w:r>
        <w:t>gráficos.</w:t>
      </w:r>
    </w:p>
    <w:p w:rsidR="00E42109" w:rsidRDefault="00630379">
      <w:pPr>
        <w:pStyle w:val="Textoindependiente"/>
        <w:ind w:left="668"/>
      </w:pPr>
      <w:r>
        <w:t>Los datos deben mostrarse una sola vez, en texto, tablas o gráficos.</w:t>
      </w:r>
    </w:p>
    <w:p w:rsidR="00E42109" w:rsidRDefault="00630379">
      <w:pPr>
        <w:pStyle w:val="Textoindependiente"/>
        <w:spacing w:before="39" w:line="276" w:lineRule="auto"/>
        <w:ind w:left="102" w:right="1700" w:firstLine="566"/>
        <w:jc w:val="both"/>
      </w:pPr>
      <w:r>
        <w:t>Sin</w:t>
      </w:r>
      <w:r>
        <w:rPr>
          <w:spacing w:val="-6"/>
        </w:rPr>
        <w:t xml:space="preserve"> </w:t>
      </w:r>
      <w:r>
        <w:t>embargo,</w:t>
      </w:r>
      <w:r>
        <w:rPr>
          <w:spacing w:val="-6"/>
        </w:rPr>
        <w:t xml:space="preserve"> </w:t>
      </w:r>
      <w:r>
        <w:t>tampoco</w:t>
      </w:r>
      <w:r>
        <w:rPr>
          <w:spacing w:val="-6"/>
        </w:rPr>
        <w:t xml:space="preserve"> </w:t>
      </w:r>
      <w:r>
        <w:t>podemos</w:t>
      </w:r>
      <w:r>
        <w:rPr>
          <w:spacing w:val="-3"/>
        </w:rPr>
        <w:t xml:space="preserve"> </w:t>
      </w:r>
      <w:r>
        <w:t>exagerar</w:t>
      </w:r>
      <w:r>
        <w:rPr>
          <w:spacing w:val="-7"/>
        </w:rPr>
        <w:t xml:space="preserve"> </w:t>
      </w:r>
      <w:r>
        <w:t>y</w:t>
      </w:r>
      <w:r>
        <w:rPr>
          <w:spacing w:val="-6"/>
        </w:rPr>
        <w:t xml:space="preserve"> </w:t>
      </w:r>
      <w:r>
        <w:t>ser</w:t>
      </w:r>
      <w:r>
        <w:rPr>
          <w:spacing w:val="-7"/>
        </w:rPr>
        <w:t xml:space="preserve"> </w:t>
      </w:r>
      <w:r>
        <w:t>demasiado</w:t>
      </w:r>
      <w:r>
        <w:rPr>
          <w:spacing w:val="-8"/>
        </w:rPr>
        <w:t xml:space="preserve"> </w:t>
      </w:r>
      <w:r>
        <w:t>directos</w:t>
      </w:r>
      <w:r>
        <w:rPr>
          <w:spacing w:val="-9"/>
        </w:rPr>
        <w:t xml:space="preserve"> </w:t>
      </w:r>
      <w:r>
        <w:t>puesto</w:t>
      </w:r>
      <w:r>
        <w:rPr>
          <w:spacing w:val="-8"/>
        </w:rPr>
        <w:t xml:space="preserve"> </w:t>
      </w:r>
      <w:r>
        <w:t>que</w:t>
      </w:r>
      <w:r>
        <w:rPr>
          <w:spacing w:val="-8"/>
        </w:rPr>
        <w:t xml:space="preserve"> </w:t>
      </w:r>
      <w:r>
        <w:t>no</w:t>
      </w:r>
      <w:r>
        <w:rPr>
          <w:spacing w:val="-8"/>
        </w:rPr>
        <w:t xml:space="preserve"> </w:t>
      </w:r>
      <w:r>
        <w:t>diremos Los datos se pueden observar en la Tabla 1, y d</w:t>
      </w:r>
      <w:r>
        <w:t>ejar al lector con el problema de estudiar la tabla y</w:t>
      </w:r>
      <w:r>
        <w:rPr>
          <w:spacing w:val="-5"/>
        </w:rPr>
        <w:t xml:space="preserve"> </w:t>
      </w:r>
      <w:r>
        <w:t>deducir</w:t>
      </w:r>
      <w:r>
        <w:rPr>
          <w:spacing w:val="-7"/>
        </w:rPr>
        <w:t xml:space="preserve"> </w:t>
      </w:r>
      <w:r>
        <w:t>los</w:t>
      </w:r>
      <w:r>
        <w:rPr>
          <w:spacing w:val="-7"/>
        </w:rPr>
        <w:t xml:space="preserve"> </w:t>
      </w:r>
      <w:r>
        <w:t>resultados,</w:t>
      </w:r>
      <w:r>
        <w:rPr>
          <w:spacing w:val="-7"/>
        </w:rPr>
        <w:t xml:space="preserve"> </w:t>
      </w:r>
      <w:r>
        <w:t>es</w:t>
      </w:r>
      <w:r>
        <w:rPr>
          <w:spacing w:val="-10"/>
        </w:rPr>
        <w:t xml:space="preserve"> </w:t>
      </w:r>
      <w:r>
        <w:t>preferible</w:t>
      </w:r>
      <w:r>
        <w:rPr>
          <w:spacing w:val="-7"/>
        </w:rPr>
        <w:t xml:space="preserve"> </w:t>
      </w:r>
      <w:r>
        <w:t>resumir</w:t>
      </w:r>
      <w:r>
        <w:rPr>
          <w:spacing w:val="-7"/>
        </w:rPr>
        <w:t xml:space="preserve"> </w:t>
      </w:r>
      <w:r>
        <w:t>las</w:t>
      </w:r>
      <w:r>
        <w:rPr>
          <w:spacing w:val="-5"/>
        </w:rPr>
        <w:t xml:space="preserve"> </w:t>
      </w:r>
      <w:r>
        <w:t>conclusiones</w:t>
      </w:r>
      <w:r>
        <w:rPr>
          <w:spacing w:val="-5"/>
        </w:rPr>
        <w:t xml:space="preserve"> </w:t>
      </w:r>
      <w:r>
        <w:t>más</w:t>
      </w:r>
      <w:r>
        <w:rPr>
          <w:spacing w:val="-8"/>
        </w:rPr>
        <w:t xml:space="preserve"> </w:t>
      </w:r>
      <w:r>
        <w:t>importantes,</w:t>
      </w:r>
      <w:r>
        <w:rPr>
          <w:spacing w:val="-7"/>
        </w:rPr>
        <w:t xml:space="preserve"> </w:t>
      </w:r>
      <w:r>
        <w:t>por</w:t>
      </w:r>
      <w:r>
        <w:rPr>
          <w:spacing w:val="-6"/>
        </w:rPr>
        <w:t xml:space="preserve"> </w:t>
      </w:r>
      <w:r>
        <w:t>ejemplo:</w:t>
      </w:r>
      <w:r>
        <w:rPr>
          <w:spacing w:val="-7"/>
        </w:rPr>
        <w:t xml:space="preserve"> </w:t>
      </w:r>
      <w:r>
        <w:t>Los resultados (Tabla 1) demuestran que la prevalencia del dengue en los doce departamentos estudiados dismin</w:t>
      </w:r>
      <w:r>
        <w:t>uyó en la época</w:t>
      </w:r>
      <w:r>
        <w:rPr>
          <w:spacing w:val="-27"/>
        </w:rPr>
        <w:t xml:space="preserve"> </w:t>
      </w:r>
      <w:r>
        <w:t>invernal.</w:t>
      </w:r>
    </w:p>
    <w:p w:rsidR="00E42109" w:rsidRDefault="00630379">
      <w:pPr>
        <w:pStyle w:val="Textoindependiente"/>
        <w:spacing w:line="276" w:lineRule="auto"/>
        <w:ind w:left="102" w:right="1703" w:firstLine="566"/>
        <w:jc w:val="both"/>
      </w:pPr>
      <w:r>
        <w:t>Pero</w:t>
      </w:r>
      <w:r>
        <w:rPr>
          <w:spacing w:val="-11"/>
        </w:rPr>
        <w:t xml:space="preserve"> </w:t>
      </w:r>
      <w:r>
        <w:t>tampoco</w:t>
      </w:r>
      <w:r>
        <w:rPr>
          <w:spacing w:val="-11"/>
        </w:rPr>
        <w:t xml:space="preserve"> </w:t>
      </w:r>
      <w:r>
        <w:t>podemos</w:t>
      </w:r>
      <w:r>
        <w:rPr>
          <w:spacing w:val="-12"/>
        </w:rPr>
        <w:t xml:space="preserve"> </w:t>
      </w:r>
      <w:r>
        <w:t>irnos</w:t>
      </w:r>
      <w:r>
        <w:rPr>
          <w:spacing w:val="-10"/>
        </w:rPr>
        <w:t xml:space="preserve"> </w:t>
      </w:r>
      <w:r>
        <w:t>al</w:t>
      </w:r>
      <w:r>
        <w:rPr>
          <w:spacing w:val="-12"/>
        </w:rPr>
        <w:t xml:space="preserve"> </w:t>
      </w:r>
      <w:r>
        <w:t>otro</w:t>
      </w:r>
      <w:r>
        <w:rPr>
          <w:spacing w:val="-11"/>
        </w:rPr>
        <w:t xml:space="preserve"> </w:t>
      </w:r>
      <w:r>
        <w:t>extremo</w:t>
      </w:r>
      <w:r>
        <w:rPr>
          <w:spacing w:val="-11"/>
        </w:rPr>
        <w:t xml:space="preserve"> </w:t>
      </w:r>
      <w:r>
        <w:t>y</w:t>
      </w:r>
      <w:r>
        <w:rPr>
          <w:spacing w:val="-12"/>
        </w:rPr>
        <w:t xml:space="preserve"> </w:t>
      </w:r>
      <w:r>
        <w:t>presentar</w:t>
      </w:r>
      <w:r>
        <w:rPr>
          <w:spacing w:val="-11"/>
        </w:rPr>
        <w:t xml:space="preserve"> </w:t>
      </w:r>
      <w:r>
        <w:t>los</w:t>
      </w:r>
      <w:r>
        <w:rPr>
          <w:spacing w:val="-11"/>
        </w:rPr>
        <w:t xml:space="preserve"> </w:t>
      </w:r>
      <w:r>
        <w:t>datos</w:t>
      </w:r>
      <w:r>
        <w:rPr>
          <w:spacing w:val="-14"/>
        </w:rPr>
        <w:t xml:space="preserve"> </w:t>
      </w:r>
      <w:r>
        <w:t>de</w:t>
      </w:r>
      <w:r>
        <w:rPr>
          <w:spacing w:val="-11"/>
        </w:rPr>
        <w:t xml:space="preserve"> </w:t>
      </w:r>
      <w:r>
        <w:t>todas</w:t>
      </w:r>
      <w:r>
        <w:rPr>
          <w:spacing w:val="-12"/>
        </w:rPr>
        <w:t xml:space="preserve"> </w:t>
      </w:r>
      <w:r>
        <w:t>las</w:t>
      </w:r>
      <w:r>
        <w:rPr>
          <w:spacing w:val="-10"/>
        </w:rPr>
        <w:t xml:space="preserve"> </w:t>
      </w:r>
      <w:r>
        <w:t>repeticiones del estudio en tablas o figuras, eso afectaría la eficiencia del mensaje y ocuparía demasiado espacio en el texto, hecho que no tendría</w:t>
      </w:r>
      <w:r>
        <w:rPr>
          <w:spacing w:val="-29"/>
        </w:rPr>
        <w:t xml:space="preserve"> </w:t>
      </w:r>
      <w:r>
        <w:t>justificación.</w:t>
      </w:r>
    </w:p>
    <w:p w:rsidR="00E42109" w:rsidRDefault="00630379">
      <w:pPr>
        <w:pStyle w:val="Textoindependiente"/>
        <w:ind w:left="102"/>
      </w:pPr>
      <w:r>
        <w:t>No olvidar que:</w:t>
      </w:r>
    </w:p>
    <w:p w:rsidR="00E42109" w:rsidRDefault="00630379">
      <w:pPr>
        <w:pStyle w:val="Prrafodelista"/>
        <w:numPr>
          <w:ilvl w:val="2"/>
          <w:numId w:val="12"/>
        </w:numPr>
        <w:tabs>
          <w:tab w:val="left" w:pos="821"/>
          <w:tab w:val="left" w:pos="822"/>
        </w:tabs>
        <w:spacing w:before="41"/>
        <w:rPr>
          <w:sz w:val="24"/>
        </w:rPr>
      </w:pPr>
      <w:r>
        <w:rPr>
          <w:sz w:val="24"/>
        </w:rPr>
        <w:t>El texto es la forma más rápida y eficiente de presentar pocos</w:t>
      </w:r>
      <w:r>
        <w:rPr>
          <w:spacing w:val="-28"/>
          <w:sz w:val="24"/>
        </w:rPr>
        <w:t xml:space="preserve"> </w:t>
      </w:r>
      <w:r>
        <w:rPr>
          <w:sz w:val="24"/>
        </w:rPr>
        <w:t>datos.</w:t>
      </w:r>
    </w:p>
    <w:p w:rsidR="00E42109" w:rsidRDefault="00E42109">
      <w:pPr>
        <w:rPr>
          <w:sz w:val="24"/>
        </w:rPr>
        <w:sectPr w:rsidR="00E42109">
          <w:pgSz w:w="11910" w:h="16840"/>
          <w:pgMar w:top="1200" w:right="0" w:bottom="1600" w:left="1600" w:header="758" w:footer="1413" w:gutter="0"/>
          <w:cols w:space="720"/>
        </w:sectPr>
      </w:pPr>
    </w:p>
    <w:p w:rsidR="00E42109" w:rsidRDefault="00E42109">
      <w:pPr>
        <w:pStyle w:val="Textoindependiente"/>
        <w:spacing w:before="9"/>
        <w:rPr>
          <w:sz w:val="15"/>
        </w:rPr>
      </w:pPr>
    </w:p>
    <w:p w:rsidR="00E42109" w:rsidRDefault="00630379">
      <w:pPr>
        <w:pStyle w:val="Prrafodelista"/>
        <w:numPr>
          <w:ilvl w:val="2"/>
          <w:numId w:val="12"/>
        </w:numPr>
        <w:tabs>
          <w:tab w:val="left" w:pos="821"/>
          <w:tab w:val="left" w:pos="822"/>
        </w:tabs>
        <w:spacing w:before="100"/>
        <w:rPr>
          <w:sz w:val="24"/>
        </w:rPr>
      </w:pPr>
      <w:r>
        <w:rPr>
          <w:sz w:val="24"/>
        </w:rPr>
        <w:t>Las tablas son ideales para presentar datos precisos y</w:t>
      </w:r>
      <w:r>
        <w:rPr>
          <w:spacing w:val="-27"/>
          <w:sz w:val="24"/>
        </w:rPr>
        <w:t xml:space="preserve"> </w:t>
      </w:r>
      <w:r>
        <w:rPr>
          <w:sz w:val="24"/>
        </w:rPr>
        <w:t>repetitivos.</w:t>
      </w:r>
    </w:p>
    <w:p w:rsidR="00E42109" w:rsidRDefault="00630379">
      <w:pPr>
        <w:pStyle w:val="Prrafodelista"/>
        <w:numPr>
          <w:ilvl w:val="2"/>
          <w:numId w:val="12"/>
        </w:numPr>
        <w:tabs>
          <w:tab w:val="left" w:pos="821"/>
          <w:tab w:val="left" w:pos="822"/>
        </w:tabs>
        <w:spacing w:before="39"/>
        <w:rPr>
          <w:sz w:val="24"/>
        </w:rPr>
      </w:pPr>
      <w:r>
        <w:rPr>
          <w:sz w:val="24"/>
        </w:rPr>
        <w:t>Los</w:t>
      </w:r>
      <w:r>
        <w:rPr>
          <w:spacing w:val="-5"/>
          <w:sz w:val="24"/>
        </w:rPr>
        <w:t xml:space="preserve"> </w:t>
      </w:r>
      <w:r>
        <w:rPr>
          <w:sz w:val="24"/>
        </w:rPr>
        <w:t>gráficos</w:t>
      </w:r>
      <w:r>
        <w:rPr>
          <w:spacing w:val="-3"/>
          <w:sz w:val="24"/>
        </w:rPr>
        <w:t xml:space="preserve"> </w:t>
      </w:r>
      <w:r>
        <w:rPr>
          <w:sz w:val="24"/>
        </w:rPr>
        <w:t>son</w:t>
      </w:r>
      <w:r>
        <w:rPr>
          <w:spacing w:val="-4"/>
          <w:sz w:val="24"/>
        </w:rPr>
        <w:t xml:space="preserve"> </w:t>
      </w:r>
      <w:r>
        <w:rPr>
          <w:sz w:val="24"/>
        </w:rPr>
        <w:t>ideales</w:t>
      </w:r>
      <w:r>
        <w:rPr>
          <w:spacing w:val="-6"/>
          <w:sz w:val="24"/>
        </w:rPr>
        <w:t xml:space="preserve"> </w:t>
      </w:r>
      <w:r>
        <w:rPr>
          <w:sz w:val="24"/>
        </w:rPr>
        <w:t>para</w:t>
      </w:r>
      <w:r>
        <w:rPr>
          <w:spacing w:val="-4"/>
          <w:sz w:val="24"/>
        </w:rPr>
        <w:t xml:space="preserve"> </w:t>
      </w:r>
      <w:r>
        <w:rPr>
          <w:sz w:val="24"/>
        </w:rPr>
        <w:t>presentar</w:t>
      </w:r>
      <w:r>
        <w:rPr>
          <w:spacing w:val="-7"/>
          <w:sz w:val="24"/>
        </w:rPr>
        <w:t xml:space="preserve"> </w:t>
      </w:r>
      <w:r>
        <w:rPr>
          <w:sz w:val="24"/>
        </w:rPr>
        <w:t>datos</w:t>
      </w:r>
      <w:r>
        <w:rPr>
          <w:spacing w:val="-5"/>
          <w:sz w:val="24"/>
        </w:rPr>
        <w:t xml:space="preserve"> </w:t>
      </w:r>
      <w:r>
        <w:rPr>
          <w:sz w:val="24"/>
        </w:rPr>
        <w:t>con</w:t>
      </w:r>
      <w:r>
        <w:rPr>
          <w:spacing w:val="-4"/>
          <w:sz w:val="24"/>
        </w:rPr>
        <w:t xml:space="preserve"> </w:t>
      </w:r>
      <w:r>
        <w:rPr>
          <w:sz w:val="24"/>
        </w:rPr>
        <w:t>tendencias</w:t>
      </w:r>
      <w:r>
        <w:rPr>
          <w:spacing w:val="-4"/>
          <w:sz w:val="24"/>
        </w:rPr>
        <w:t xml:space="preserve"> </w:t>
      </w:r>
      <w:r>
        <w:rPr>
          <w:sz w:val="24"/>
        </w:rPr>
        <w:t>o</w:t>
      </w:r>
      <w:r>
        <w:rPr>
          <w:spacing w:val="-6"/>
          <w:sz w:val="24"/>
        </w:rPr>
        <w:t xml:space="preserve"> </w:t>
      </w:r>
      <w:r>
        <w:rPr>
          <w:sz w:val="24"/>
        </w:rPr>
        <w:t>patrones</w:t>
      </w:r>
      <w:r>
        <w:rPr>
          <w:spacing w:val="-5"/>
          <w:sz w:val="24"/>
        </w:rPr>
        <w:t xml:space="preserve"> </w:t>
      </w:r>
      <w:r>
        <w:rPr>
          <w:sz w:val="24"/>
        </w:rPr>
        <w:t>importantes.</w:t>
      </w:r>
    </w:p>
    <w:p w:rsidR="00E42109" w:rsidRDefault="00E42109">
      <w:pPr>
        <w:pStyle w:val="Textoindependiente"/>
        <w:rPr>
          <w:sz w:val="31"/>
        </w:rPr>
      </w:pPr>
    </w:p>
    <w:p w:rsidR="00E42109" w:rsidRDefault="00630379">
      <w:pPr>
        <w:pStyle w:val="Ttulo3"/>
        <w:numPr>
          <w:ilvl w:val="1"/>
          <w:numId w:val="12"/>
        </w:numPr>
        <w:tabs>
          <w:tab w:val="left" w:pos="486"/>
        </w:tabs>
        <w:ind w:left="485" w:hanging="383"/>
      </w:pPr>
      <w:bookmarkStart w:id="25" w:name="_bookmark24"/>
      <w:bookmarkEnd w:id="25"/>
      <w:r>
        <w:t>Presentación de resultados en</w:t>
      </w:r>
      <w:r>
        <w:rPr>
          <w:spacing w:val="-8"/>
        </w:rPr>
        <w:t xml:space="preserve"> </w:t>
      </w:r>
      <w:r>
        <w:t>texto</w:t>
      </w:r>
    </w:p>
    <w:p w:rsidR="00E42109" w:rsidRDefault="00630379">
      <w:pPr>
        <w:pStyle w:val="Textoindependiente"/>
        <w:spacing w:before="41" w:line="276" w:lineRule="auto"/>
        <w:ind w:left="102" w:right="1697" w:firstLine="707"/>
        <w:jc w:val="both"/>
      </w:pPr>
      <w:r>
        <w:t>En todo trabajo de investigación, antes de presentar los resultados que corresponden a los objetivos, hay que caracterizar a la población; por ejemplo, si estamos realizando un estudio sobre “la prevalencia de diabetes…”, y concluimos que la prevalencia de</w:t>
      </w:r>
      <w:r>
        <w:t xml:space="preserve"> diabetes es del 10%, no podemos quedarnos solamente con ese dato, la pregunta que nos surge ahora es ¿Cuáles son las características de la población estudiada?</w:t>
      </w:r>
    </w:p>
    <w:p w:rsidR="00E42109" w:rsidRDefault="00630379">
      <w:pPr>
        <w:pStyle w:val="Textoindependiente"/>
        <w:spacing w:line="276" w:lineRule="auto"/>
        <w:ind w:left="102" w:right="1696" w:firstLine="707"/>
        <w:jc w:val="both"/>
      </w:pPr>
      <w:r>
        <w:t>La</w:t>
      </w:r>
      <w:r>
        <w:rPr>
          <w:spacing w:val="-9"/>
        </w:rPr>
        <w:t xml:space="preserve"> </w:t>
      </w:r>
      <w:r>
        <w:t>caracterización</w:t>
      </w:r>
      <w:r>
        <w:rPr>
          <w:spacing w:val="-9"/>
        </w:rPr>
        <w:t xml:space="preserve"> </w:t>
      </w:r>
      <w:r>
        <w:t>de</w:t>
      </w:r>
      <w:r>
        <w:rPr>
          <w:spacing w:val="-9"/>
        </w:rPr>
        <w:t xml:space="preserve"> </w:t>
      </w:r>
      <w:r>
        <w:t>la</w:t>
      </w:r>
      <w:r>
        <w:rPr>
          <w:spacing w:val="-10"/>
        </w:rPr>
        <w:t xml:space="preserve"> </w:t>
      </w:r>
      <w:r>
        <w:t>población</w:t>
      </w:r>
      <w:r>
        <w:rPr>
          <w:spacing w:val="-9"/>
        </w:rPr>
        <w:t xml:space="preserve"> </w:t>
      </w:r>
      <w:r>
        <w:t>nos</w:t>
      </w:r>
      <w:r>
        <w:rPr>
          <w:spacing w:val="-13"/>
        </w:rPr>
        <w:t xml:space="preserve"> </w:t>
      </w:r>
      <w:r>
        <w:t>permite</w:t>
      </w:r>
      <w:r>
        <w:rPr>
          <w:spacing w:val="-9"/>
        </w:rPr>
        <w:t xml:space="preserve"> </w:t>
      </w:r>
      <w:r>
        <w:t>generar</w:t>
      </w:r>
      <w:r>
        <w:rPr>
          <w:spacing w:val="-13"/>
        </w:rPr>
        <w:t xml:space="preserve"> </w:t>
      </w:r>
      <w:r>
        <w:t>hipótesis</w:t>
      </w:r>
      <w:r>
        <w:rPr>
          <w:spacing w:val="-11"/>
        </w:rPr>
        <w:t xml:space="preserve"> </w:t>
      </w:r>
      <w:r>
        <w:t>para</w:t>
      </w:r>
      <w:r>
        <w:rPr>
          <w:spacing w:val="-10"/>
        </w:rPr>
        <w:t xml:space="preserve"> </w:t>
      </w:r>
      <w:r>
        <w:t>el</w:t>
      </w:r>
      <w:r>
        <w:rPr>
          <w:spacing w:val="-11"/>
        </w:rPr>
        <w:t xml:space="preserve"> </w:t>
      </w:r>
      <w:r>
        <w:t>siguiente</w:t>
      </w:r>
      <w:r>
        <w:rPr>
          <w:spacing w:val="-9"/>
        </w:rPr>
        <w:t xml:space="preserve"> </w:t>
      </w:r>
      <w:r>
        <w:t>paso</w:t>
      </w:r>
      <w:r>
        <w:rPr>
          <w:spacing w:val="-9"/>
        </w:rPr>
        <w:t xml:space="preserve"> </w:t>
      </w:r>
      <w:r>
        <w:t>en la l</w:t>
      </w:r>
      <w:r>
        <w:t>ínea de investigación, si calificamos a la prevalencia de diabetes como “alta” la siguiente pregunta será ¿Por qué es alta?; ciertamente no es una pregunta que corresponda al estudio de prevalencia, pero representa una cuestión que debe resolverse en el pr</w:t>
      </w:r>
      <w:r>
        <w:t>óximo estudio y para ello necesitamos</w:t>
      </w:r>
      <w:r>
        <w:rPr>
          <w:spacing w:val="-5"/>
        </w:rPr>
        <w:t xml:space="preserve"> </w:t>
      </w:r>
      <w:r>
        <w:t>plantear</w:t>
      </w:r>
      <w:r>
        <w:rPr>
          <w:spacing w:val="-4"/>
        </w:rPr>
        <w:t xml:space="preserve"> </w:t>
      </w:r>
      <w:r>
        <w:t>hipótesis</w:t>
      </w:r>
      <w:r>
        <w:rPr>
          <w:spacing w:val="-4"/>
        </w:rPr>
        <w:t xml:space="preserve"> </w:t>
      </w:r>
      <w:r>
        <w:t>utilizando</w:t>
      </w:r>
      <w:r>
        <w:rPr>
          <w:spacing w:val="-4"/>
        </w:rPr>
        <w:t xml:space="preserve"> </w:t>
      </w:r>
      <w:r>
        <w:t>los</w:t>
      </w:r>
      <w:r>
        <w:rPr>
          <w:spacing w:val="-6"/>
        </w:rPr>
        <w:t xml:space="preserve"> </w:t>
      </w:r>
      <w:r>
        <w:t>datos</w:t>
      </w:r>
      <w:r>
        <w:rPr>
          <w:spacing w:val="-5"/>
        </w:rPr>
        <w:t xml:space="preserve"> </w:t>
      </w:r>
      <w:r>
        <w:t>del</w:t>
      </w:r>
      <w:r>
        <w:rPr>
          <w:spacing w:val="-7"/>
        </w:rPr>
        <w:t xml:space="preserve"> </w:t>
      </w:r>
      <w:r>
        <w:t>estudio</w:t>
      </w:r>
      <w:r>
        <w:rPr>
          <w:spacing w:val="-4"/>
        </w:rPr>
        <w:t xml:space="preserve"> </w:t>
      </w:r>
      <w:r>
        <w:t>de</w:t>
      </w:r>
      <w:r>
        <w:rPr>
          <w:spacing w:val="-4"/>
        </w:rPr>
        <w:t xml:space="preserve"> </w:t>
      </w:r>
      <w:r>
        <w:t>prevalencia.</w:t>
      </w:r>
    </w:p>
    <w:p w:rsidR="00E42109" w:rsidRDefault="00630379">
      <w:pPr>
        <w:pStyle w:val="Textoindependiente"/>
        <w:spacing w:line="276" w:lineRule="auto"/>
        <w:ind w:left="102" w:right="1695" w:firstLine="707"/>
        <w:jc w:val="both"/>
      </w:pPr>
      <w:r>
        <w:t>Las variables categóricas se presentan en frecuencias absolutas y frecuencias relativas, donde el porcentaje es el más usado, no es necesario hacer un</w:t>
      </w:r>
      <w:r>
        <w:t>a tabla, para decir que el valor de la prevalencia es del 10%, con una línea de texto basta para este resultado, si es un estudio poblacional debe acompañarse por los respectivos intervalos de confianza.</w:t>
      </w:r>
    </w:p>
    <w:p w:rsidR="00E42109" w:rsidRDefault="00630379">
      <w:pPr>
        <w:pStyle w:val="Textoindependiente"/>
        <w:spacing w:line="276" w:lineRule="auto"/>
        <w:ind w:left="102" w:right="1694" w:firstLine="707"/>
        <w:jc w:val="both"/>
      </w:pPr>
      <w:r>
        <w:t xml:space="preserve">Las variables numéricas se presentan en promedios y </w:t>
      </w:r>
      <w:r>
        <w:t>desviaciones estándar, como medidas básicas de resumen, no es necesario presentar otras medidas de tendencia central ni dispersión,</w:t>
      </w:r>
      <w:r>
        <w:rPr>
          <w:spacing w:val="-16"/>
        </w:rPr>
        <w:t xml:space="preserve"> </w:t>
      </w:r>
      <w:r>
        <w:t>a</w:t>
      </w:r>
      <w:r>
        <w:rPr>
          <w:spacing w:val="-15"/>
        </w:rPr>
        <w:t xml:space="preserve"> </w:t>
      </w:r>
      <w:r>
        <w:t>menos</w:t>
      </w:r>
      <w:r>
        <w:rPr>
          <w:spacing w:val="-16"/>
        </w:rPr>
        <w:t xml:space="preserve"> </w:t>
      </w:r>
      <w:r>
        <w:t>que</w:t>
      </w:r>
      <w:r>
        <w:rPr>
          <w:spacing w:val="-13"/>
        </w:rPr>
        <w:t xml:space="preserve"> </w:t>
      </w:r>
      <w:r>
        <w:t>sea</w:t>
      </w:r>
      <w:r>
        <w:rPr>
          <w:spacing w:val="-13"/>
        </w:rPr>
        <w:t xml:space="preserve"> </w:t>
      </w:r>
      <w:r>
        <w:t>una</w:t>
      </w:r>
      <w:r>
        <w:rPr>
          <w:spacing w:val="-15"/>
        </w:rPr>
        <w:t xml:space="preserve"> </w:t>
      </w:r>
      <w:r>
        <w:t>necesidad</w:t>
      </w:r>
      <w:r>
        <w:rPr>
          <w:spacing w:val="-15"/>
        </w:rPr>
        <w:t xml:space="preserve"> </w:t>
      </w:r>
      <w:r>
        <w:t>particular</w:t>
      </w:r>
      <w:r>
        <w:rPr>
          <w:spacing w:val="-14"/>
        </w:rPr>
        <w:t xml:space="preserve"> </w:t>
      </w:r>
      <w:r>
        <w:t>en</w:t>
      </w:r>
      <w:r>
        <w:rPr>
          <w:spacing w:val="-13"/>
        </w:rPr>
        <w:t xml:space="preserve"> </w:t>
      </w:r>
      <w:r>
        <w:t>algunos</w:t>
      </w:r>
      <w:r>
        <w:rPr>
          <w:spacing w:val="-16"/>
        </w:rPr>
        <w:t xml:space="preserve"> </w:t>
      </w:r>
      <w:r>
        <w:t>estudios,</w:t>
      </w:r>
      <w:r>
        <w:rPr>
          <w:spacing w:val="-15"/>
        </w:rPr>
        <w:t xml:space="preserve"> </w:t>
      </w:r>
      <w:r>
        <w:t>con</w:t>
      </w:r>
      <w:r>
        <w:rPr>
          <w:spacing w:val="-15"/>
        </w:rPr>
        <w:t xml:space="preserve"> </w:t>
      </w:r>
      <w:r>
        <w:t>este</w:t>
      </w:r>
      <w:r>
        <w:rPr>
          <w:spacing w:val="-15"/>
        </w:rPr>
        <w:t xml:space="preserve"> </w:t>
      </w:r>
      <w:r>
        <w:t>mismo</w:t>
      </w:r>
      <w:r>
        <w:rPr>
          <w:spacing w:val="-13"/>
        </w:rPr>
        <w:t xml:space="preserve"> </w:t>
      </w:r>
      <w:r>
        <w:t xml:space="preserve">criterio podrían acompañar el dato las medidas </w:t>
      </w:r>
      <w:r>
        <w:t>de posición como los</w:t>
      </w:r>
      <w:r>
        <w:rPr>
          <w:spacing w:val="-34"/>
        </w:rPr>
        <w:t xml:space="preserve"> </w:t>
      </w:r>
      <w:r>
        <w:t>percentiles.</w:t>
      </w:r>
    </w:p>
    <w:p w:rsidR="00E42109" w:rsidRDefault="00630379">
      <w:pPr>
        <w:pStyle w:val="Textoindependiente"/>
        <w:spacing w:line="276" w:lineRule="auto"/>
        <w:ind w:left="102" w:right="1695" w:firstLine="707"/>
        <w:jc w:val="both"/>
      </w:pPr>
      <w:r>
        <w:t xml:space="preserve">El texto también es utilizado para complementar la información que se presenta en las tablas y las gráficas, pero complementar no quiere decir repetir, que es la práctica errónea más frecuente, todo lo que se anota debajo </w:t>
      </w:r>
      <w:r>
        <w:t>de la tabla o gráfica solo complemente lo que ya se puede en el otro formato.</w:t>
      </w:r>
    </w:p>
    <w:p w:rsidR="00E42109" w:rsidRDefault="00E42109">
      <w:pPr>
        <w:pStyle w:val="Textoindependiente"/>
        <w:spacing w:before="7"/>
        <w:rPr>
          <w:sz w:val="27"/>
        </w:rPr>
      </w:pPr>
    </w:p>
    <w:p w:rsidR="00E42109" w:rsidRDefault="00630379">
      <w:pPr>
        <w:pStyle w:val="Ttulo3"/>
        <w:numPr>
          <w:ilvl w:val="1"/>
          <w:numId w:val="12"/>
        </w:numPr>
        <w:tabs>
          <w:tab w:val="left" w:pos="486"/>
        </w:tabs>
        <w:ind w:left="485" w:hanging="383"/>
      </w:pPr>
      <w:bookmarkStart w:id="26" w:name="_bookmark25"/>
      <w:bookmarkEnd w:id="26"/>
      <w:r>
        <w:t>Presentación de resultados en</w:t>
      </w:r>
      <w:r>
        <w:rPr>
          <w:spacing w:val="-8"/>
        </w:rPr>
        <w:t xml:space="preserve"> </w:t>
      </w:r>
      <w:r>
        <w:t>tablas</w:t>
      </w:r>
    </w:p>
    <w:p w:rsidR="00E42109" w:rsidRDefault="00630379">
      <w:pPr>
        <w:pStyle w:val="Textoindependiente"/>
        <w:spacing w:before="41"/>
        <w:ind w:left="810"/>
      </w:pPr>
      <w:r>
        <w:t>La razón de ser de las tablas es la presentación de resultados de manera condensada.</w:t>
      </w:r>
    </w:p>
    <w:p w:rsidR="00E42109" w:rsidRDefault="00630379">
      <w:pPr>
        <w:pStyle w:val="Textoindependiente"/>
        <w:spacing w:before="41" w:line="276" w:lineRule="auto"/>
        <w:ind w:left="102" w:right="1696" w:firstLine="707"/>
        <w:jc w:val="both"/>
      </w:pPr>
      <w:r>
        <w:t>Una buena tabla permite transmitir el resultado de una sola vista, ayuda a retener los resultados en la memoria para una lectura sustanciosa, permite el análisis de la información y también permite visualizar las conclusiones del estudio desde el inicio.</w:t>
      </w:r>
    </w:p>
    <w:p w:rsidR="00E42109" w:rsidRDefault="00630379">
      <w:pPr>
        <w:pStyle w:val="Textoindependiente"/>
        <w:spacing w:line="276" w:lineRule="auto"/>
        <w:ind w:left="102" w:right="1697" w:firstLine="707"/>
        <w:jc w:val="both"/>
      </w:pPr>
      <w:r>
        <w:t>La ventaja de la tabla es que se puede enlistar una gran cantidad de valores numéricos en poco espacio y puede ser mejor que una explicación extensa en texto; de manera que permite reducir la extensión del informe.</w:t>
      </w:r>
    </w:p>
    <w:p w:rsidR="00E42109" w:rsidRDefault="00630379">
      <w:pPr>
        <w:pStyle w:val="Textoindependiente"/>
        <w:ind w:left="810"/>
      </w:pPr>
      <w:r>
        <w:t>Desde el punto de vista investigativo, el</w:t>
      </w:r>
      <w:r>
        <w:t xml:space="preserve"> número de tablas requeridas es indeterminado.</w:t>
      </w:r>
    </w:p>
    <w:p w:rsidR="00E42109" w:rsidRDefault="00E42109">
      <w:pPr>
        <w:pStyle w:val="Textoindependiente"/>
        <w:rPr>
          <w:sz w:val="31"/>
        </w:rPr>
      </w:pPr>
    </w:p>
    <w:p w:rsidR="00E42109" w:rsidRDefault="00630379">
      <w:pPr>
        <w:pStyle w:val="Ttulo3"/>
        <w:numPr>
          <w:ilvl w:val="2"/>
          <w:numId w:val="11"/>
        </w:numPr>
        <w:tabs>
          <w:tab w:val="left" w:pos="652"/>
        </w:tabs>
        <w:ind w:hanging="549"/>
      </w:pPr>
      <w:r>
        <w:t>Título de la</w:t>
      </w:r>
      <w:r>
        <w:rPr>
          <w:spacing w:val="-5"/>
        </w:rPr>
        <w:t xml:space="preserve"> </w:t>
      </w:r>
      <w:r>
        <w:t>tabla</w:t>
      </w:r>
    </w:p>
    <w:p w:rsidR="00E42109" w:rsidRDefault="00630379">
      <w:pPr>
        <w:pStyle w:val="Textoindependiente"/>
        <w:spacing w:before="41" w:line="276" w:lineRule="auto"/>
        <w:ind w:left="102" w:right="1700" w:firstLine="707"/>
        <w:jc w:val="both"/>
      </w:pPr>
      <w:r>
        <w:t>Debe ser lo suficientemente descriptivo como para entender el contenido de la tabla sin necesidad de recurrir a leer otras secciones del informe, aun así hay que procurar que sea breve y qu</w:t>
      </w:r>
      <w:r>
        <w:t>e identifique con precisión los contenidos la tabla.</w:t>
      </w:r>
    </w:p>
    <w:p w:rsidR="00E42109" w:rsidRDefault="00E42109">
      <w:pPr>
        <w:pStyle w:val="Textoindependiente"/>
        <w:spacing w:before="7"/>
        <w:rPr>
          <w:sz w:val="27"/>
        </w:rPr>
      </w:pPr>
    </w:p>
    <w:p w:rsidR="00E42109" w:rsidRDefault="00630379">
      <w:pPr>
        <w:pStyle w:val="Ttulo3"/>
        <w:numPr>
          <w:ilvl w:val="2"/>
          <w:numId w:val="11"/>
        </w:numPr>
        <w:tabs>
          <w:tab w:val="left" w:pos="652"/>
        </w:tabs>
        <w:ind w:hanging="549"/>
      </w:pPr>
      <w:r>
        <w:t>Tablas</w:t>
      </w:r>
      <w:r>
        <w:rPr>
          <w:spacing w:val="-11"/>
        </w:rPr>
        <w:t xml:space="preserve"> </w:t>
      </w:r>
      <w:r>
        <w:t>descriptivas</w:t>
      </w:r>
    </w:p>
    <w:p w:rsidR="00E42109" w:rsidRDefault="00E42109">
      <w:pPr>
        <w:sectPr w:rsidR="00E42109">
          <w:pgSz w:w="11910" w:h="16840"/>
          <w:pgMar w:top="1200" w:right="0" w:bottom="1660" w:left="1600" w:header="758" w:footer="1413" w:gutter="0"/>
          <w:cols w:space="720"/>
        </w:sectPr>
      </w:pPr>
    </w:p>
    <w:p w:rsidR="00E42109" w:rsidRDefault="00E42109">
      <w:pPr>
        <w:pStyle w:val="Textoindependiente"/>
        <w:spacing w:before="8"/>
        <w:rPr>
          <w:b/>
          <w:sz w:val="15"/>
        </w:rPr>
      </w:pPr>
    </w:p>
    <w:p w:rsidR="00E42109" w:rsidRDefault="00630379">
      <w:pPr>
        <w:pStyle w:val="Textoindependiente"/>
        <w:spacing w:before="100" w:line="276" w:lineRule="auto"/>
        <w:ind w:left="102" w:right="1697" w:firstLine="707"/>
        <w:jc w:val="both"/>
      </w:pPr>
      <w:r>
        <w:t>La</w:t>
      </w:r>
      <w:r>
        <w:rPr>
          <w:spacing w:val="-9"/>
        </w:rPr>
        <w:t xml:space="preserve"> </w:t>
      </w:r>
      <w:r>
        <w:t>primera</w:t>
      </w:r>
      <w:r>
        <w:rPr>
          <w:spacing w:val="-10"/>
        </w:rPr>
        <w:t xml:space="preserve"> </w:t>
      </w:r>
      <w:r>
        <w:t>columna</w:t>
      </w:r>
      <w:r>
        <w:rPr>
          <w:spacing w:val="-9"/>
        </w:rPr>
        <w:t xml:space="preserve"> </w:t>
      </w:r>
      <w:r>
        <w:t>sirve</w:t>
      </w:r>
      <w:r>
        <w:rPr>
          <w:spacing w:val="-9"/>
        </w:rPr>
        <w:t xml:space="preserve"> </w:t>
      </w:r>
      <w:r>
        <w:t>para</w:t>
      </w:r>
      <w:r>
        <w:rPr>
          <w:spacing w:val="-10"/>
        </w:rPr>
        <w:t xml:space="preserve"> </w:t>
      </w:r>
      <w:r>
        <w:t>anotar</w:t>
      </w:r>
      <w:r>
        <w:rPr>
          <w:spacing w:val="-11"/>
        </w:rPr>
        <w:t xml:space="preserve"> </w:t>
      </w:r>
      <w:r>
        <w:t>las</w:t>
      </w:r>
      <w:r>
        <w:rPr>
          <w:spacing w:val="-10"/>
        </w:rPr>
        <w:t xml:space="preserve"> </w:t>
      </w:r>
      <w:r>
        <w:t>categorías</w:t>
      </w:r>
      <w:r>
        <w:rPr>
          <w:spacing w:val="-10"/>
        </w:rPr>
        <w:t xml:space="preserve"> </w:t>
      </w:r>
      <w:r>
        <w:t>de</w:t>
      </w:r>
      <w:r>
        <w:rPr>
          <w:spacing w:val="-12"/>
        </w:rPr>
        <w:t xml:space="preserve"> </w:t>
      </w:r>
      <w:r>
        <w:t>la</w:t>
      </w:r>
      <w:r>
        <w:rPr>
          <w:spacing w:val="-10"/>
        </w:rPr>
        <w:t xml:space="preserve"> </w:t>
      </w:r>
      <w:r>
        <w:t>variable</w:t>
      </w:r>
      <w:r>
        <w:rPr>
          <w:spacing w:val="-10"/>
        </w:rPr>
        <w:t xml:space="preserve"> </w:t>
      </w:r>
      <w:r>
        <w:t>a</w:t>
      </w:r>
      <w:r>
        <w:rPr>
          <w:spacing w:val="-12"/>
        </w:rPr>
        <w:t xml:space="preserve"> </w:t>
      </w:r>
      <w:r>
        <w:t>esta</w:t>
      </w:r>
      <w:r>
        <w:rPr>
          <w:spacing w:val="-9"/>
        </w:rPr>
        <w:t xml:space="preserve"> </w:t>
      </w:r>
      <w:r>
        <w:t>primera</w:t>
      </w:r>
      <w:r>
        <w:rPr>
          <w:spacing w:val="-10"/>
        </w:rPr>
        <w:t xml:space="preserve"> </w:t>
      </w:r>
      <w:r>
        <w:t>columna requiere un encabezado solamente si su contenido no queda claro en el tít</w:t>
      </w:r>
      <w:r>
        <w:t>ulo de la tabla; en el encabezado de cada columna habrá que indicar el tipo de datos presentes en la columna; esto deben ser muy breve y deben llevar las unidades de medición entre</w:t>
      </w:r>
      <w:r>
        <w:rPr>
          <w:spacing w:val="-36"/>
        </w:rPr>
        <w:t xml:space="preserve"> </w:t>
      </w:r>
      <w:r>
        <w:t>paréntesis.</w:t>
      </w:r>
    </w:p>
    <w:p w:rsidR="00E42109" w:rsidRDefault="00630379">
      <w:pPr>
        <w:pStyle w:val="Textoindependiente"/>
        <w:spacing w:line="276" w:lineRule="auto"/>
        <w:ind w:left="102" w:right="1701" w:firstLine="707"/>
        <w:jc w:val="both"/>
      </w:pPr>
      <w:r>
        <w:t>Las filas aparecen por delante de la primer columna y por debaj</w:t>
      </w:r>
      <w:r>
        <w:t>o de los encabezados de columna, su contenido serán los resultados condensados que queremos presentar, si hemos de presentar los resultados de un test, no es necesario presentar los resultados de cada ítem, sino de la calificación total.</w:t>
      </w:r>
    </w:p>
    <w:p w:rsidR="00E42109" w:rsidRDefault="00630379">
      <w:pPr>
        <w:pStyle w:val="Textoindependiente"/>
        <w:spacing w:line="276" w:lineRule="auto"/>
        <w:ind w:left="102" w:right="1700" w:firstLine="707"/>
        <w:jc w:val="both"/>
      </w:pPr>
      <w:r>
        <w:t>Para</w:t>
      </w:r>
      <w:r>
        <w:rPr>
          <w:spacing w:val="-5"/>
        </w:rPr>
        <w:t xml:space="preserve"> </w:t>
      </w:r>
      <w:r>
        <w:t>los</w:t>
      </w:r>
      <w:r>
        <w:rPr>
          <w:spacing w:val="-7"/>
        </w:rPr>
        <w:t xml:space="preserve"> </w:t>
      </w:r>
      <w:r>
        <w:t>datos</w:t>
      </w:r>
      <w:r>
        <w:rPr>
          <w:spacing w:val="-5"/>
        </w:rPr>
        <w:t xml:space="preserve"> </w:t>
      </w:r>
      <w:r>
        <w:t>num</w:t>
      </w:r>
      <w:r>
        <w:t>éricos</w:t>
      </w:r>
      <w:r>
        <w:rPr>
          <w:spacing w:val="-5"/>
        </w:rPr>
        <w:t xml:space="preserve"> </w:t>
      </w:r>
      <w:r>
        <w:t>en</w:t>
      </w:r>
      <w:r>
        <w:rPr>
          <w:spacing w:val="-5"/>
        </w:rPr>
        <w:t xml:space="preserve"> </w:t>
      </w:r>
      <w:r>
        <w:t>el</w:t>
      </w:r>
      <w:r>
        <w:rPr>
          <w:spacing w:val="-6"/>
        </w:rPr>
        <w:t xml:space="preserve"> </w:t>
      </w:r>
      <w:r>
        <w:t>cuerpo</w:t>
      </w:r>
      <w:r>
        <w:rPr>
          <w:spacing w:val="-7"/>
        </w:rPr>
        <w:t xml:space="preserve"> </w:t>
      </w:r>
      <w:r>
        <w:t>de</w:t>
      </w:r>
      <w:r>
        <w:rPr>
          <w:spacing w:val="-7"/>
        </w:rPr>
        <w:t xml:space="preserve"> </w:t>
      </w:r>
      <w:r>
        <w:t>la</w:t>
      </w:r>
      <w:r>
        <w:rPr>
          <w:spacing w:val="-5"/>
        </w:rPr>
        <w:t xml:space="preserve"> </w:t>
      </w:r>
      <w:r>
        <w:t>tabla</w:t>
      </w:r>
      <w:r>
        <w:rPr>
          <w:spacing w:val="-7"/>
        </w:rPr>
        <w:t xml:space="preserve"> </w:t>
      </w:r>
      <w:r>
        <w:t>debemos</w:t>
      </w:r>
      <w:r>
        <w:rPr>
          <w:spacing w:val="-5"/>
        </w:rPr>
        <w:t xml:space="preserve"> </w:t>
      </w:r>
      <w:r>
        <w:t>anotar</w:t>
      </w:r>
      <w:r>
        <w:rPr>
          <w:spacing w:val="-6"/>
        </w:rPr>
        <w:t xml:space="preserve"> </w:t>
      </w:r>
      <w:r>
        <w:t>la</w:t>
      </w:r>
      <w:r>
        <w:rPr>
          <w:spacing w:val="-5"/>
        </w:rPr>
        <w:t xml:space="preserve"> </w:t>
      </w:r>
      <w:r>
        <w:t>media</w:t>
      </w:r>
      <w:r>
        <w:rPr>
          <w:spacing w:val="-5"/>
        </w:rPr>
        <w:t xml:space="preserve"> </w:t>
      </w:r>
      <w:r>
        <w:t>como</w:t>
      </w:r>
      <w:r>
        <w:rPr>
          <w:spacing w:val="-7"/>
        </w:rPr>
        <w:t xml:space="preserve"> </w:t>
      </w:r>
      <w:r>
        <w:t>medida de tendencia central y la desviación estándar como medida de variabilidad. Otras medidas que pueden acompañar es el intervalo de confianza al 95% para la media calculado a partir del error estándar que en este caso deberá aparecer también. No se rep</w:t>
      </w:r>
      <w:r>
        <w:t>iten las unidades de medida en el cuerpo de la</w:t>
      </w:r>
      <w:r>
        <w:rPr>
          <w:spacing w:val="-10"/>
        </w:rPr>
        <w:t xml:space="preserve"> </w:t>
      </w:r>
      <w:r>
        <w:t>tabla.</w:t>
      </w:r>
    </w:p>
    <w:p w:rsidR="00E42109" w:rsidRDefault="00630379">
      <w:pPr>
        <w:pStyle w:val="Textoindependiente"/>
        <w:spacing w:line="276" w:lineRule="auto"/>
        <w:ind w:left="102" w:right="1696" w:firstLine="707"/>
        <w:jc w:val="both"/>
      </w:pPr>
      <w:r>
        <w:t>Para los datos categóricos en el cuerpo de la tabla se anotan las frecuencias absolutas y las</w:t>
      </w:r>
      <w:r>
        <w:rPr>
          <w:spacing w:val="-12"/>
        </w:rPr>
        <w:t xml:space="preserve"> </w:t>
      </w:r>
      <w:r>
        <w:t>frecuencias</w:t>
      </w:r>
      <w:r>
        <w:rPr>
          <w:spacing w:val="-12"/>
        </w:rPr>
        <w:t xml:space="preserve"> </w:t>
      </w:r>
      <w:r>
        <w:t>relativas,</w:t>
      </w:r>
      <w:r>
        <w:rPr>
          <w:spacing w:val="-12"/>
        </w:rPr>
        <w:t xml:space="preserve"> </w:t>
      </w:r>
      <w:r>
        <w:t>que</w:t>
      </w:r>
      <w:r>
        <w:rPr>
          <w:spacing w:val="-12"/>
        </w:rPr>
        <w:t xml:space="preserve"> </w:t>
      </w:r>
      <w:r>
        <w:t>generalmente</w:t>
      </w:r>
      <w:r>
        <w:rPr>
          <w:spacing w:val="-11"/>
        </w:rPr>
        <w:t xml:space="preserve"> </w:t>
      </w:r>
      <w:r>
        <w:t>es</w:t>
      </w:r>
      <w:r>
        <w:rPr>
          <w:spacing w:val="-15"/>
        </w:rPr>
        <w:t xml:space="preserve"> </w:t>
      </w:r>
      <w:r>
        <w:t>el</w:t>
      </w:r>
      <w:r>
        <w:rPr>
          <w:spacing w:val="-13"/>
        </w:rPr>
        <w:t xml:space="preserve"> </w:t>
      </w:r>
      <w:r>
        <w:t>porcentaje.</w:t>
      </w:r>
      <w:r>
        <w:rPr>
          <w:spacing w:val="-14"/>
        </w:rPr>
        <w:t xml:space="preserve"> </w:t>
      </w:r>
      <w:r>
        <w:t>Si</w:t>
      </w:r>
      <w:r>
        <w:rPr>
          <w:spacing w:val="-13"/>
        </w:rPr>
        <w:t xml:space="preserve"> </w:t>
      </w:r>
      <w:r>
        <w:t>los</w:t>
      </w:r>
      <w:r>
        <w:rPr>
          <w:spacing w:val="-12"/>
        </w:rPr>
        <w:t xml:space="preserve"> </w:t>
      </w:r>
      <w:r>
        <w:t>porcentajes</w:t>
      </w:r>
      <w:r>
        <w:rPr>
          <w:spacing w:val="-12"/>
        </w:rPr>
        <w:t xml:space="preserve"> </w:t>
      </w:r>
      <w:r>
        <w:t>han</w:t>
      </w:r>
      <w:r>
        <w:rPr>
          <w:spacing w:val="-14"/>
        </w:rPr>
        <w:t xml:space="preserve"> </w:t>
      </w:r>
      <w:r>
        <w:t>de</w:t>
      </w:r>
      <w:r>
        <w:rPr>
          <w:spacing w:val="-12"/>
        </w:rPr>
        <w:t xml:space="preserve"> </w:t>
      </w:r>
      <w:r>
        <w:t>sumar</w:t>
      </w:r>
      <w:r>
        <w:rPr>
          <w:spacing w:val="-13"/>
        </w:rPr>
        <w:t xml:space="preserve"> </w:t>
      </w:r>
      <w:r>
        <w:t xml:space="preserve">cien, hay que asegurarse de que alcancen ese valor, aunque esto realmente no es </w:t>
      </w:r>
      <w:r>
        <w:rPr>
          <w:spacing w:val="3"/>
        </w:rPr>
        <w:t xml:space="preserve">tan </w:t>
      </w:r>
      <w:r>
        <w:t>grave desde el punto de vista estadístico, el editor así como los árbitros, lo consideraran como un indicador de que no hubo una revisión final</w:t>
      </w:r>
      <w:r>
        <w:rPr>
          <w:spacing w:val="-25"/>
        </w:rPr>
        <w:t xml:space="preserve"> </w:t>
      </w:r>
      <w:r>
        <w:t>adecuada.</w:t>
      </w:r>
    </w:p>
    <w:p w:rsidR="00E42109" w:rsidRDefault="00630379">
      <w:pPr>
        <w:pStyle w:val="Textoindependiente"/>
        <w:ind w:left="810"/>
      </w:pPr>
      <w:r>
        <w:t xml:space="preserve">A continuación se </w:t>
      </w:r>
      <w:r>
        <w:t>presenta un ejemplo de tablas descriptivas:</w:t>
      </w:r>
    </w:p>
    <w:p w:rsidR="00E42109" w:rsidRDefault="00E42109">
      <w:pPr>
        <w:pStyle w:val="Textoindependiente"/>
        <w:spacing w:before="2"/>
        <w:rPr>
          <w:sz w:val="31"/>
        </w:rPr>
      </w:pPr>
    </w:p>
    <w:p w:rsidR="00E42109" w:rsidRDefault="00630379">
      <w:pPr>
        <w:pStyle w:val="Textoindependiente"/>
        <w:ind w:left="85" w:right="1684"/>
        <w:jc w:val="center"/>
      </w:pPr>
      <w:r>
        <w:t>Tabla 01. Consumo de comida chatarra de escolares de primaria de la Institución Educativa</w:t>
      </w:r>
    </w:p>
    <w:p w:rsidR="00E42109" w:rsidRDefault="00630379">
      <w:pPr>
        <w:pStyle w:val="Textoindependiente"/>
        <w:spacing w:before="39"/>
        <w:ind w:left="85" w:right="1680"/>
        <w:jc w:val="center"/>
      </w:pPr>
      <w:r>
        <w:t>"Juana Moreno” - Huánuco 2019</w:t>
      </w:r>
    </w:p>
    <w:p w:rsidR="00E42109" w:rsidRDefault="00E42109">
      <w:pPr>
        <w:pStyle w:val="Textoindependiente"/>
        <w:spacing w:before="9" w:after="1"/>
        <w:rPr>
          <w:sz w:val="28"/>
        </w:rPr>
      </w:pPr>
    </w:p>
    <w:tbl>
      <w:tblPr>
        <w:tblStyle w:val="TableNormal"/>
        <w:tblW w:w="0" w:type="auto"/>
        <w:tblInd w:w="1287" w:type="dxa"/>
        <w:tblBorders>
          <w:top w:val="nil"/>
          <w:left w:val="nil"/>
          <w:bottom w:val="nil"/>
          <w:right w:val="nil"/>
          <w:insideH w:val="nil"/>
          <w:insideV w:val="nil"/>
        </w:tblBorders>
        <w:tblLayout w:type="fixed"/>
        <w:tblLook w:val="01E0" w:firstRow="1" w:lastRow="1" w:firstColumn="1" w:lastColumn="1" w:noHBand="0" w:noVBand="0"/>
      </w:tblPr>
      <w:tblGrid>
        <w:gridCol w:w="3646"/>
        <w:gridCol w:w="1291"/>
        <w:gridCol w:w="1197"/>
      </w:tblGrid>
      <w:tr w:rsidR="00E42109">
        <w:trPr>
          <w:trHeight w:hRule="exact" w:val="612"/>
        </w:trPr>
        <w:tc>
          <w:tcPr>
            <w:tcW w:w="3646" w:type="dxa"/>
            <w:tcBorders>
              <w:top w:val="single" w:sz="4" w:space="0" w:color="000000"/>
              <w:bottom w:val="single" w:sz="4" w:space="0" w:color="000000"/>
            </w:tcBorders>
          </w:tcPr>
          <w:p w:rsidR="00E42109" w:rsidRDefault="00630379">
            <w:pPr>
              <w:pStyle w:val="TableParagraph"/>
              <w:spacing w:before="156"/>
              <w:ind w:left="554"/>
              <w:rPr>
                <w:b/>
              </w:rPr>
            </w:pPr>
            <w:r>
              <w:rPr>
                <w:b/>
              </w:rPr>
              <w:t>Consumo de comida chatarra</w:t>
            </w:r>
          </w:p>
        </w:tc>
        <w:tc>
          <w:tcPr>
            <w:tcW w:w="1291" w:type="dxa"/>
            <w:tcBorders>
              <w:top w:val="single" w:sz="4" w:space="0" w:color="000000"/>
              <w:bottom w:val="single" w:sz="4" w:space="0" w:color="000000"/>
            </w:tcBorders>
          </w:tcPr>
          <w:p w:rsidR="00E42109" w:rsidRDefault="00630379">
            <w:pPr>
              <w:pStyle w:val="TableParagraph"/>
              <w:spacing w:before="156"/>
              <w:ind w:left="651"/>
              <w:rPr>
                <w:b/>
              </w:rPr>
            </w:pPr>
            <w:r>
              <w:rPr>
                <w:b/>
              </w:rPr>
              <w:t>fI</w:t>
            </w:r>
          </w:p>
        </w:tc>
        <w:tc>
          <w:tcPr>
            <w:tcW w:w="1197" w:type="dxa"/>
            <w:tcBorders>
              <w:top w:val="single" w:sz="4" w:space="0" w:color="000000"/>
              <w:bottom w:val="single" w:sz="4" w:space="0" w:color="000000"/>
            </w:tcBorders>
          </w:tcPr>
          <w:p w:rsidR="00E42109" w:rsidRDefault="00630379">
            <w:pPr>
              <w:pStyle w:val="TableParagraph"/>
              <w:spacing w:before="156"/>
              <w:ind w:left="118"/>
              <w:jc w:val="center"/>
              <w:rPr>
                <w:b/>
              </w:rPr>
            </w:pPr>
            <w:r>
              <w:rPr>
                <w:b/>
              </w:rPr>
              <w:t>%</w:t>
            </w:r>
          </w:p>
        </w:tc>
      </w:tr>
      <w:tr w:rsidR="00E42109">
        <w:trPr>
          <w:trHeight w:hRule="exact" w:val="484"/>
        </w:trPr>
        <w:tc>
          <w:tcPr>
            <w:tcW w:w="3646" w:type="dxa"/>
            <w:tcBorders>
              <w:top w:val="single" w:sz="4" w:space="0" w:color="000000"/>
            </w:tcBorders>
          </w:tcPr>
          <w:p w:rsidR="00E42109" w:rsidRDefault="00630379">
            <w:pPr>
              <w:pStyle w:val="TableParagraph"/>
              <w:spacing w:before="103"/>
              <w:ind w:left="290"/>
            </w:pPr>
            <w:r>
              <w:t>SI</w:t>
            </w:r>
          </w:p>
        </w:tc>
        <w:tc>
          <w:tcPr>
            <w:tcW w:w="1291" w:type="dxa"/>
            <w:tcBorders>
              <w:top w:val="single" w:sz="4" w:space="0" w:color="000000"/>
            </w:tcBorders>
          </w:tcPr>
          <w:p w:rsidR="00E42109" w:rsidRDefault="00630379">
            <w:pPr>
              <w:pStyle w:val="TableParagraph"/>
              <w:spacing w:before="103"/>
              <w:ind w:left="605"/>
            </w:pPr>
            <w:r>
              <w:t>98</w:t>
            </w:r>
          </w:p>
        </w:tc>
        <w:tc>
          <w:tcPr>
            <w:tcW w:w="1197" w:type="dxa"/>
            <w:tcBorders>
              <w:top w:val="single" w:sz="4" w:space="0" w:color="000000"/>
            </w:tcBorders>
          </w:tcPr>
          <w:p w:rsidR="00E42109" w:rsidRDefault="00630379">
            <w:pPr>
              <w:pStyle w:val="TableParagraph"/>
              <w:spacing w:before="103"/>
              <w:ind w:left="414" w:right="291"/>
              <w:jc w:val="center"/>
            </w:pPr>
            <w:r>
              <w:t>58,0</w:t>
            </w:r>
          </w:p>
        </w:tc>
      </w:tr>
      <w:tr w:rsidR="00E42109">
        <w:trPr>
          <w:trHeight w:hRule="exact" w:val="524"/>
        </w:trPr>
        <w:tc>
          <w:tcPr>
            <w:tcW w:w="3646" w:type="dxa"/>
            <w:tcBorders>
              <w:bottom w:val="single" w:sz="4" w:space="0" w:color="000000"/>
            </w:tcBorders>
          </w:tcPr>
          <w:p w:rsidR="00E42109" w:rsidRDefault="00630379">
            <w:pPr>
              <w:pStyle w:val="TableParagraph"/>
              <w:spacing w:before="123"/>
              <w:ind w:left="290"/>
            </w:pPr>
            <w:r>
              <w:t>NO</w:t>
            </w:r>
          </w:p>
        </w:tc>
        <w:tc>
          <w:tcPr>
            <w:tcW w:w="1291" w:type="dxa"/>
            <w:tcBorders>
              <w:bottom w:val="single" w:sz="4" w:space="0" w:color="000000"/>
            </w:tcBorders>
          </w:tcPr>
          <w:p w:rsidR="00E42109" w:rsidRDefault="00630379">
            <w:pPr>
              <w:pStyle w:val="TableParagraph"/>
              <w:spacing w:before="123"/>
              <w:ind w:left="605"/>
            </w:pPr>
            <w:r>
              <w:t>71</w:t>
            </w:r>
          </w:p>
        </w:tc>
        <w:tc>
          <w:tcPr>
            <w:tcW w:w="1197" w:type="dxa"/>
            <w:tcBorders>
              <w:bottom w:val="single" w:sz="4" w:space="0" w:color="000000"/>
            </w:tcBorders>
          </w:tcPr>
          <w:p w:rsidR="00E42109" w:rsidRDefault="00630379">
            <w:pPr>
              <w:pStyle w:val="TableParagraph"/>
              <w:spacing w:before="123"/>
              <w:ind w:left="414" w:right="291"/>
              <w:jc w:val="center"/>
            </w:pPr>
            <w:r>
              <w:t>42,0</w:t>
            </w:r>
          </w:p>
        </w:tc>
      </w:tr>
      <w:tr w:rsidR="00E42109">
        <w:trPr>
          <w:trHeight w:hRule="exact" w:val="610"/>
        </w:trPr>
        <w:tc>
          <w:tcPr>
            <w:tcW w:w="3646" w:type="dxa"/>
            <w:tcBorders>
              <w:top w:val="single" w:sz="4" w:space="0" w:color="000000"/>
              <w:bottom w:val="single" w:sz="4" w:space="0" w:color="000000"/>
            </w:tcBorders>
          </w:tcPr>
          <w:p w:rsidR="00E42109" w:rsidRDefault="00630379">
            <w:pPr>
              <w:pStyle w:val="TableParagraph"/>
              <w:spacing w:before="154"/>
              <w:ind w:left="1589" w:right="1586"/>
              <w:jc w:val="center"/>
              <w:rPr>
                <w:b/>
              </w:rPr>
            </w:pPr>
            <w:r>
              <w:rPr>
                <w:b/>
              </w:rPr>
              <w:t>Total</w:t>
            </w:r>
          </w:p>
        </w:tc>
        <w:tc>
          <w:tcPr>
            <w:tcW w:w="1291" w:type="dxa"/>
            <w:tcBorders>
              <w:top w:val="single" w:sz="4" w:space="0" w:color="000000"/>
              <w:bottom w:val="single" w:sz="4" w:space="0" w:color="000000"/>
            </w:tcBorders>
          </w:tcPr>
          <w:p w:rsidR="00E42109" w:rsidRDefault="00630379">
            <w:pPr>
              <w:pStyle w:val="TableParagraph"/>
              <w:spacing w:before="154"/>
              <w:ind w:left="555"/>
              <w:rPr>
                <w:b/>
              </w:rPr>
            </w:pPr>
            <w:r>
              <w:rPr>
                <w:b/>
              </w:rPr>
              <w:t>169</w:t>
            </w:r>
          </w:p>
        </w:tc>
        <w:tc>
          <w:tcPr>
            <w:tcW w:w="1197" w:type="dxa"/>
            <w:tcBorders>
              <w:top w:val="single" w:sz="4" w:space="0" w:color="000000"/>
              <w:bottom w:val="single" w:sz="4" w:space="0" w:color="000000"/>
            </w:tcBorders>
          </w:tcPr>
          <w:p w:rsidR="00E42109" w:rsidRDefault="00630379">
            <w:pPr>
              <w:pStyle w:val="TableParagraph"/>
              <w:spacing w:before="154"/>
              <w:ind w:left="414" w:right="291"/>
              <w:jc w:val="center"/>
              <w:rPr>
                <w:b/>
              </w:rPr>
            </w:pPr>
            <w:r>
              <w:rPr>
                <w:b/>
              </w:rPr>
              <w:t>100,0</w:t>
            </w:r>
          </w:p>
        </w:tc>
      </w:tr>
    </w:tbl>
    <w:p w:rsidR="00E42109" w:rsidRDefault="00630379">
      <w:pPr>
        <w:spacing w:before="1"/>
        <w:ind w:left="1266"/>
        <w:rPr>
          <w:sz w:val="16"/>
        </w:rPr>
      </w:pPr>
      <w:r>
        <w:rPr>
          <w:b/>
          <w:sz w:val="16"/>
        </w:rPr>
        <w:t xml:space="preserve">Fuente: </w:t>
      </w:r>
      <w:r>
        <w:rPr>
          <w:sz w:val="16"/>
        </w:rPr>
        <w:t>Cuestionario.</w:t>
      </w:r>
    </w:p>
    <w:p w:rsidR="00E42109" w:rsidRDefault="00E42109">
      <w:pPr>
        <w:pStyle w:val="Textoindependiente"/>
        <w:rPr>
          <w:sz w:val="18"/>
        </w:rPr>
      </w:pPr>
    </w:p>
    <w:p w:rsidR="00E42109" w:rsidRDefault="00630379">
      <w:pPr>
        <w:pStyle w:val="Ttulo3"/>
        <w:numPr>
          <w:ilvl w:val="2"/>
          <w:numId w:val="11"/>
        </w:numPr>
        <w:tabs>
          <w:tab w:val="left" w:pos="652"/>
        </w:tabs>
        <w:spacing w:before="111"/>
        <w:ind w:hanging="549"/>
      </w:pPr>
      <w:r>
        <w:t>Tablas de</w:t>
      </w:r>
      <w:r>
        <w:rPr>
          <w:spacing w:val="-10"/>
        </w:rPr>
        <w:t xml:space="preserve"> </w:t>
      </w:r>
      <w:r>
        <w:t>contingencia</w:t>
      </w:r>
    </w:p>
    <w:p w:rsidR="00E42109" w:rsidRDefault="00630379">
      <w:pPr>
        <w:pStyle w:val="Textoindependiente"/>
        <w:spacing w:before="41" w:line="276" w:lineRule="auto"/>
        <w:ind w:left="102" w:right="1697" w:firstLine="707"/>
        <w:jc w:val="both"/>
      </w:pPr>
      <w:r>
        <w:t>Cuando queremos presentar relación entre variables categóricas, lo mejor siempre serán las tablas de contingencia, llamadas también tablas de doble entrada o simplemente tablas cruzadas,</w:t>
      </w:r>
      <w:r>
        <w:rPr>
          <w:spacing w:val="-6"/>
        </w:rPr>
        <w:t xml:space="preserve"> </w:t>
      </w:r>
      <w:r>
        <w:t>en</w:t>
      </w:r>
      <w:r>
        <w:rPr>
          <w:spacing w:val="-4"/>
        </w:rPr>
        <w:t xml:space="preserve"> </w:t>
      </w:r>
      <w:r>
        <w:t>el</w:t>
      </w:r>
      <w:r>
        <w:rPr>
          <w:spacing w:val="-5"/>
        </w:rPr>
        <w:t xml:space="preserve"> </w:t>
      </w:r>
      <w:r>
        <w:t>encabezado</w:t>
      </w:r>
      <w:r>
        <w:rPr>
          <w:spacing w:val="-4"/>
        </w:rPr>
        <w:t xml:space="preserve"> </w:t>
      </w:r>
      <w:r>
        <w:t>se</w:t>
      </w:r>
      <w:r>
        <w:rPr>
          <w:spacing w:val="-4"/>
        </w:rPr>
        <w:t xml:space="preserve"> </w:t>
      </w:r>
      <w:r>
        <w:t>anotan</w:t>
      </w:r>
      <w:r>
        <w:rPr>
          <w:spacing w:val="-4"/>
        </w:rPr>
        <w:t xml:space="preserve"> </w:t>
      </w:r>
      <w:r>
        <w:t>las</w:t>
      </w:r>
      <w:r>
        <w:rPr>
          <w:spacing w:val="-4"/>
        </w:rPr>
        <w:t xml:space="preserve"> </w:t>
      </w:r>
      <w:r>
        <w:t>categorías</w:t>
      </w:r>
      <w:r>
        <w:rPr>
          <w:spacing w:val="-7"/>
        </w:rPr>
        <w:t xml:space="preserve"> </w:t>
      </w:r>
      <w:r>
        <w:t>de</w:t>
      </w:r>
      <w:r>
        <w:rPr>
          <w:spacing w:val="-4"/>
        </w:rPr>
        <w:t xml:space="preserve"> </w:t>
      </w:r>
      <w:r>
        <w:t>una</w:t>
      </w:r>
      <w:r>
        <w:rPr>
          <w:spacing w:val="-4"/>
        </w:rPr>
        <w:t xml:space="preserve"> </w:t>
      </w:r>
      <w:r>
        <w:t>variable</w:t>
      </w:r>
      <w:r>
        <w:rPr>
          <w:spacing w:val="-4"/>
        </w:rPr>
        <w:t xml:space="preserve"> </w:t>
      </w:r>
      <w:r>
        <w:t>y</w:t>
      </w:r>
      <w:r>
        <w:rPr>
          <w:spacing w:val="-4"/>
        </w:rPr>
        <w:t xml:space="preserve"> </w:t>
      </w:r>
      <w:r>
        <w:t>en</w:t>
      </w:r>
      <w:r>
        <w:rPr>
          <w:spacing w:val="-4"/>
        </w:rPr>
        <w:t xml:space="preserve"> </w:t>
      </w:r>
      <w:r>
        <w:t>la</w:t>
      </w:r>
      <w:r>
        <w:rPr>
          <w:spacing w:val="-4"/>
        </w:rPr>
        <w:t xml:space="preserve"> </w:t>
      </w:r>
      <w:r>
        <w:t>primera</w:t>
      </w:r>
      <w:r>
        <w:rPr>
          <w:spacing w:val="-4"/>
        </w:rPr>
        <w:t xml:space="preserve"> </w:t>
      </w:r>
      <w:r>
        <w:t>columna</w:t>
      </w:r>
      <w:r>
        <w:rPr>
          <w:spacing w:val="-3"/>
        </w:rPr>
        <w:t xml:space="preserve"> </w:t>
      </w:r>
      <w:r>
        <w:t>las categorías de la segunda</w:t>
      </w:r>
      <w:r>
        <w:rPr>
          <w:spacing w:val="-18"/>
        </w:rPr>
        <w:t xml:space="preserve"> </w:t>
      </w:r>
      <w:r>
        <w:t>variable.</w:t>
      </w:r>
    </w:p>
    <w:p w:rsidR="00E42109" w:rsidRDefault="00630379">
      <w:pPr>
        <w:pStyle w:val="Textoindependiente"/>
        <w:spacing w:line="276" w:lineRule="auto"/>
        <w:ind w:left="102" w:right="1697" w:firstLine="707"/>
        <w:jc w:val="both"/>
      </w:pPr>
      <w:r>
        <w:t>Es muy sencillo observar las relaciones entre variables en una tabla de estas y por su naturaleza bivariada se acompañan de pruebas estadísticas, para el contraste de</w:t>
      </w:r>
      <w:r>
        <w:t xml:space="preserve"> hipótesis, a su vez</w:t>
      </w:r>
      <w:r>
        <w:rPr>
          <w:spacing w:val="-5"/>
        </w:rPr>
        <w:t xml:space="preserve"> </w:t>
      </w:r>
      <w:r>
        <w:t>las</w:t>
      </w:r>
      <w:r>
        <w:rPr>
          <w:spacing w:val="-7"/>
        </w:rPr>
        <w:t xml:space="preserve"> </w:t>
      </w:r>
      <w:r>
        <w:t>tablas</w:t>
      </w:r>
      <w:r>
        <w:rPr>
          <w:spacing w:val="-5"/>
        </w:rPr>
        <w:t xml:space="preserve"> </w:t>
      </w:r>
      <w:r>
        <w:t>ayudan</w:t>
      </w:r>
      <w:r>
        <w:rPr>
          <w:spacing w:val="-7"/>
        </w:rPr>
        <w:t xml:space="preserve"> </w:t>
      </w:r>
      <w:r>
        <w:t>en</w:t>
      </w:r>
      <w:r>
        <w:rPr>
          <w:spacing w:val="-7"/>
        </w:rPr>
        <w:t xml:space="preserve"> </w:t>
      </w:r>
      <w:r>
        <w:t>la</w:t>
      </w:r>
      <w:r>
        <w:rPr>
          <w:spacing w:val="-5"/>
        </w:rPr>
        <w:t xml:space="preserve"> </w:t>
      </w:r>
      <w:r>
        <w:t>interpretación</w:t>
      </w:r>
      <w:r>
        <w:rPr>
          <w:spacing w:val="-6"/>
        </w:rPr>
        <w:t xml:space="preserve"> </w:t>
      </w:r>
      <w:r>
        <w:t>de</w:t>
      </w:r>
      <w:r>
        <w:rPr>
          <w:spacing w:val="-5"/>
        </w:rPr>
        <w:t xml:space="preserve"> </w:t>
      </w:r>
      <w:r>
        <w:t>resultados</w:t>
      </w:r>
      <w:r>
        <w:rPr>
          <w:spacing w:val="-8"/>
        </w:rPr>
        <w:t xml:space="preserve"> </w:t>
      </w:r>
      <w:r>
        <w:t>sobre</w:t>
      </w:r>
      <w:r>
        <w:rPr>
          <w:spacing w:val="-5"/>
        </w:rPr>
        <w:t xml:space="preserve"> </w:t>
      </w:r>
      <w:r>
        <w:t>todo</w:t>
      </w:r>
      <w:r>
        <w:rPr>
          <w:spacing w:val="-5"/>
        </w:rPr>
        <w:t xml:space="preserve"> </w:t>
      </w:r>
      <w:r>
        <w:t>cuando</w:t>
      </w:r>
      <w:r>
        <w:rPr>
          <w:spacing w:val="-5"/>
        </w:rPr>
        <w:t xml:space="preserve"> </w:t>
      </w:r>
      <w:r>
        <w:t>comparamos</w:t>
      </w:r>
      <w:r>
        <w:rPr>
          <w:spacing w:val="-5"/>
        </w:rPr>
        <w:t xml:space="preserve"> </w:t>
      </w:r>
      <w:r>
        <w:t>grupos</w:t>
      </w:r>
      <w:r>
        <w:rPr>
          <w:spacing w:val="-8"/>
        </w:rPr>
        <w:t xml:space="preserve"> </w:t>
      </w:r>
      <w:r>
        <w:t>y llegamos a la conclusión de que son diferentes, nos será muy útil observar las tablas para encontrar la diferencia detectada con la</w:t>
      </w:r>
      <w:r>
        <w:rPr>
          <w:spacing w:val="-24"/>
        </w:rPr>
        <w:t xml:space="preserve"> </w:t>
      </w:r>
      <w:r>
        <w:t>estadística.</w:t>
      </w:r>
    </w:p>
    <w:p w:rsidR="00E42109" w:rsidRDefault="00E42109">
      <w:pPr>
        <w:spacing w:line="276" w:lineRule="auto"/>
        <w:jc w:val="both"/>
        <w:sectPr w:rsidR="00E42109">
          <w:footerReference w:type="default" r:id="rId82"/>
          <w:pgSz w:w="11910" w:h="16840"/>
          <w:pgMar w:top="1200" w:right="0" w:bottom="2160" w:left="1600" w:header="758" w:footer="1962" w:gutter="0"/>
          <w:pgNumType w:start="57"/>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700" w:firstLine="707"/>
        <w:jc w:val="both"/>
      </w:pPr>
      <w:r>
        <w:t>Si las categorías de alguna de las variables que participan en las tablas de contingencia son muy numerosas es preferible que la tabla se extienda verticalmente antes que horizontalmente.</w:t>
      </w:r>
    </w:p>
    <w:p w:rsidR="00E42109" w:rsidRDefault="00630379">
      <w:pPr>
        <w:pStyle w:val="Textoindependiente"/>
        <w:ind w:left="810"/>
      </w:pPr>
      <w:r>
        <w:t>A continuación se muestra un ejemplo de tablas de contingencia:</w:t>
      </w:r>
    </w:p>
    <w:p w:rsidR="00E42109" w:rsidRDefault="00630379">
      <w:pPr>
        <w:pStyle w:val="Textoindependiente"/>
        <w:spacing w:before="41" w:line="276" w:lineRule="auto"/>
        <w:ind w:left="1894" w:right="1782" w:hanging="1702"/>
      </w:pPr>
      <w:r>
        <w:t>Tabla 02. Factor de riesgo farmacológico en sobrepeso y obesidad de escolares de primaria de la Institución Educativa "Juana Moreno” - Huánuco 2019</w:t>
      </w:r>
    </w:p>
    <w:p w:rsidR="00E42109" w:rsidRDefault="00E42109">
      <w:pPr>
        <w:pStyle w:val="Textoindependiente"/>
        <w:spacing w:before="6" w:after="1"/>
        <w:rPr>
          <w:sz w:val="27"/>
        </w:rPr>
      </w:pPr>
    </w:p>
    <w:tbl>
      <w:tblPr>
        <w:tblStyle w:val="TableNormal"/>
        <w:tblW w:w="0" w:type="auto"/>
        <w:tblInd w:w="1196" w:type="dxa"/>
        <w:tblBorders>
          <w:top w:val="nil"/>
          <w:left w:val="nil"/>
          <w:bottom w:val="nil"/>
          <w:right w:val="nil"/>
          <w:insideH w:val="nil"/>
          <w:insideV w:val="nil"/>
        </w:tblBorders>
        <w:tblLayout w:type="fixed"/>
        <w:tblLook w:val="01E0" w:firstRow="1" w:lastRow="1" w:firstColumn="1" w:lastColumn="1" w:noHBand="0" w:noVBand="0"/>
      </w:tblPr>
      <w:tblGrid>
        <w:gridCol w:w="2494"/>
        <w:gridCol w:w="737"/>
        <w:gridCol w:w="552"/>
        <w:gridCol w:w="550"/>
        <w:gridCol w:w="665"/>
        <w:gridCol w:w="600"/>
        <w:gridCol w:w="701"/>
      </w:tblGrid>
      <w:tr w:rsidR="00E42109">
        <w:trPr>
          <w:trHeight w:hRule="exact" w:val="394"/>
        </w:trPr>
        <w:tc>
          <w:tcPr>
            <w:tcW w:w="2494" w:type="dxa"/>
            <w:vMerge w:val="restart"/>
            <w:tcBorders>
              <w:top w:val="single" w:sz="4" w:space="0" w:color="000000"/>
            </w:tcBorders>
          </w:tcPr>
          <w:p w:rsidR="00E42109" w:rsidRDefault="00630379">
            <w:pPr>
              <w:pStyle w:val="TableParagraph"/>
              <w:spacing w:before="202" w:line="276" w:lineRule="auto"/>
              <w:ind w:left="638" w:right="519" w:hanging="87"/>
              <w:rPr>
                <w:b/>
              </w:rPr>
            </w:pPr>
            <w:r>
              <w:rPr>
                <w:b/>
              </w:rPr>
              <w:t>Factor de riesgo farmacológico</w:t>
            </w:r>
          </w:p>
        </w:tc>
        <w:tc>
          <w:tcPr>
            <w:tcW w:w="2504" w:type="dxa"/>
            <w:gridSpan w:val="4"/>
            <w:tcBorders>
              <w:top w:val="single" w:sz="4" w:space="0" w:color="000000"/>
              <w:bottom w:val="single" w:sz="4" w:space="0" w:color="000000"/>
            </w:tcBorders>
          </w:tcPr>
          <w:p w:rsidR="00E42109" w:rsidRDefault="00630379">
            <w:pPr>
              <w:pStyle w:val="TableParagraph"/>
              <w:spacing w:before="48"/>
              <w:ind w:left="288"/>
              <w:rPr>
                <w:b/>
              </w:rPr>
            </w:pPr>
            <w:r>
              <w:rPr>
                <w:b/>
              </w:rPr>
              <w:t xml:space="preserve">Sobrepeso y </w:t>
            </w:r>
            <w:r>
              <w:rPr>
                <w:b/>
              </w:rPr>
              <w:t>obesidad</w:t>
            </w:r>
          </w:p>
        </w:tc>
        <w:tc>
          <w:tcPr>
            <w:tcW w:w="1301" w:type="dxa"/>
            <w:gridSpan w:val="2"/>
            <w:vMerge w:val="restart"/>
            <w:tcBorders>
              <w:top w:val="single" w:sz="4" w:space="0" w:color="000000"/>
            </w:tcBorders>
          </w:tcPr>
          <w:p w:rsidR="00E42109" w:rsidRDefault="00630379">
            <w:pPr>
              <w:pStyle w:val="TableParagraph"/>
              <w:spacing w:before="197"/>
              <w:ind w:left="415" w:right="415"/>
              <w:jc w:val="center"/>
              <w:rPr>
                <w:b/>
              </w:rPr>
            </w:pPr>
            <w:r>
              <w:rPr>
                <w:b/>
              </w:rPr>
              <w:t>Total</w:t>
            </w:r>
          </w:p>
        </w:tc>
      </w:tr>
      <w:tr w:rsidR="00E42109">
        <w:trPr>
          <w:trHeight w:hRule="exact" w:val="300"/>
        </w:trPr>
        <w:tc>
          <w:tcPr>
            <w:tcW w:w="2494" w:type="dxa"/>
            <w:vMerge/>
          </w:tcPr>
          <w:p w:rsidR="00E42109" w:rsidRDefault="00E42109"/>
        </w:tc>
        <w:tc>
          <w:tcPr>
            <w:tcW w:w="737" w:type="dxa"/>
            <w:tcBorders>
              <w:top w:val="single" w:sz="4" w:space="0" w:color="000000"/>
              <w:bottom w:val="single" w:sz="4" w:space="0" w:color="000000"/>
            </w:tcBorders>
          </w:tcPr>
          <w:p w:rsidR="00E42109" w:rsidRDefault="00630379">
            <w:pPr>
              <w:pStyle w:val="TableParagraph"/>
              <w:ind w:right="24"/>
              <w:jc w:val="right"/>
              <w:rPr>
                <w:b/>
              </w:rPr>
            </w:pPr>
            <w:r>
              <w:rPr>
                <w:b/>
              </w:rPr>
              <w:t>SÍ</w:t>
            </w:r>
          </w:p>
        </w:tc>
        <w:tc>
          <w:tcPr>
            <w:tcW w:w="552" w:type="dxa"/>
            <w:tcBorders>
              <w:top w:val="single" w:sz="4" w:space="0" w:color="000000"/>
              <w:bottom w:val="single" w:sz="4" w:space="0" w:color="000000"/>
            </w:tcBorders>
          </w:tcPr>
          <w:p w:rsidR="00E42109" w:rsidRDefault="00E42109"/>
        </w:tc>
        <w:tc>
          <w:tcPr>
            <w:tcW w:w="1215" w:type="dxa"/>
            <w:gridSpan w:val="2"/>
            <w:tcBorders>
              <w:top w:val="single" w:sz="4" w:space="0" w:color="000000"/>
              <w:bottom w:val="single" w:sz="4" w:space="0" w:color="000000"/>
            </w:tcBorders>
          </w:tcPr>
          <w:p w:rsidR="00E42109" w:rsidRDefault="00630379">
            <w:pPr>
              <w:pStyle w:val="TableParagraph"/>
              <w:ind w:left="434" w:right="469"/>
              <w:jc w:val="center"/>
              <w:rPr>
                <w:b/>
              </w:rPr>
            </w:pPr>
            <w:r>
              <w:rPr>
                <w:b/>
              </w:rPr>
              <w:t>NO</w:t>
            </w:r>
          </w:p>
        </w:tc>
        <w:tc>
          <w:tcPr>
            <w:tcW w:w="1301" w:type="dxa"/>
            <w:gridSpan w:val="2"/>
            <w:vMerge/>
            <w:tcBorders>
              <w:bottom w:val="single" w:sz="4" w:space="0" w:color="000000"/>
            </w:tcBorders>
          </w:tcPr>
          <w:p w:rsidR="00E42109" w:rsidRDefault="00E42109"/>
        </w:tc>
      </w:tr>
      <w:tr w:rsidR="00E42109">
        <w:trPr>
          <w:trHeight w:hRule="exact" w:val="300"/>
        </w:trPr>
        <w:tc>
          <w:tcPr>
            <w:tcW w:w="2494" w:type="dxa"/>
            <w:vMerge/>
            <w:tcBorders>
              <w:bottom w:val="single" w:sz="4" w:space="0" w:color="000000"/>
            </w:tcBorders>
          </w:tcPr>
          <w:p w:rsidR="00E42109" w:rsidRDefault="00E42109"/>
        </w:tc>
        <w:tc>
          <w:tcPr>
            <w:tcW w:w="737" w:type="dxa"/>
            <w:tcBorders>
              <w:top w:val="single" w:sz="4" w:space="0" w:color="000000"/>
              <w:bottom w:val="single" w:sz="4" w:space="0" w:color="000000"/>
            </w:tcBorders>
          </w:tcPr>
          <w:p w:rsidR="00E42109" w:rsidRDefault="00630379">
            <w:pPr>
              <w:pStyle w:val="TableParagraph"/>
              <w:spacing w:before="2"/>
              <w:ind w:left="237" w:right="348"/>
              <w:jc w:val="center"/>
              <w:rPr>
                <w:b/>
              </w:rPr>
            </w:pPr>
            <w:r>
              <w:rPr>
                <w:b/>
              </w:rPr>
              <w:t>fi</w:t>
            </w:r>
          </w:p>
        </w:tc>
        <w:tc>
          <w:tcPr>
            <w:tcW w:w="552" w:type="dxa"/>
            <w:tcBorders>
              <w:top w:val="single" w:sz="4" w:space="0" w:color="000000"/>
              <w:bottom w:val="single" w:sz="4" w:space="0" w:color="000000"/>
            </w:tcBorders>
          </w:tcPr>
          <w:p w:rsidR="00E42109" w:rsidRDefault="00630379">
            <w:pPr>
              <w:pStyle w:val="TableParagraph"/>
              <w:spacing w:before="2"/>
              <w:ind w:left="122"/>
              <w:rPr>
                <w:b/>
              </w:rPr>
            </w:pPr>
            <w:r>
              <w:rPr>
                <w:b/>
              </w:rPr>
              <w:t>%</w:t>
            </w:r>
          </w:p>
        </w:tc>
        <w:tc>
          <w:tcPr>
            <w:tcW w:w="550" w:type="dxa"/>
            <w:tcBorders>
              <w:top w:val="single" w:sz="4" w:space="0" w:color="000000"/>
              <w:bottom w:val="single" w:sz="4" w:space="0" w:color="000000"/>
            </w:tcBorders>
          </w:tcPr>
          <w:p w:rsidR="00E42109" w:rsidRDefault="00630379">
            <w:pPr>
              <w:pStyle w:val="TableParagraph"/>
              <w:spacing w:before="2"/>
              <w:ind w:right="219"/>
              <w:jc w:val="right"/>
              <w:rPr>
                <w:b/>
              </w:rPr>
            </w:pPr>
            <w:r>
              <w:rPr>
                <w:b/>
              </w:rPr>
              <w:t>fi</w:t>
            </w:r>
          </w:p>
        </w:tc>
        <w:tc>
          <w:tcPr>
            <w:tcW w:w="665" w:type="dxa"/>
            <w:tcBorders>
              <w:top w:val="single" w:sz="4" w:space="0" w:color="000000"/>
              <w:bottom w:val="single" w:sz="4" w:space="0" w:color="000000"/>
            </w:tcBorders>
          </w:tcPr>
          <w:p w:rsidR="00E42109" w:rsidRDefault="00630379">
            <w:pPr>
              <w:pStyle w:val="TableParagraph"/>
              <w:spacing w:before="2"/>
              <w:ind w:left="33"/>
              <w:jc w:val="center"/>
              <w:rPr>
                <w:b/>
              </w:rPr>
            </w:pPr>
            <w:r>
              <w:rPr>
                <w:b/>
              </w:rPr>
              <w:t>%</w:t>
            </w:r>
          </w:p>
        </w:tc>
        <w:tc>
          <w:tcPr>
            <w:tcW w:w="600" w:type="dxa"/>
            <w:tcBorders>
              <w:top w:val="single" w:sz="4" w:space="0" w:color="000000"/>
              <w:bottom w:val="single" w:sz="4" w:space="0" w:color="000000"/>
            </w:tcBorders>
          </w:tcPr>
          <w:p w:rsidR="00E42109" w:rsidRDefault="00630379">
            <w:pPr>
              <w:pStyle w:val="TableParagraph"/>
              <w:spacing w:before="2"/>
              <w:ind w:left="140" w:right="117"/>
              <w:jc w:val="center"/>
              <w:rPr>
                <w:b/>
              </w:rPr>
            </w:pPr>
            <w:r>
              <w:rPr>
                <w:b/>
              </w:rPr>
              <w:t>fi</w:t>
            </w:r>
          </w:p>
        </w:tc>
        <w:tc>
          <w:tcPr>
            <w:tcW w:w="701" w:type="dxa"/>
            <w:tcBorders>
              <w:top w:val="single" w:sz="4" w:space="0" w:color="000000"/>
              <w:bottom w:val="single" w:sz="4" w:space="0" w:color="000000"/>
            </w:tcBorders>
          </w:tcPr>
          <w:p w:rsidR="00E42109" w:rsidRDefault="00630379">
            <w:pPr>
              <w:pStyle w:val="TableParagraph"/>
              <w:spacing w:before="2"/>
              <w:ind w:left="26"/>
              <w:jc w:val="center"/>
              <w:rPr>
                <w:b/>
              </w:rPr>
            </w:pPr>
            <w:r>
              <w:rPr>
                <w:b/>
              </w:rPr>
              <w:t>%</w:t>
            </w:r>
          </w:p>
        </w:tc>
      </w:tr>
      <w:tr w:rsidR="00E42109">
        <w:trPr>
          <w:trHeight w:hRule="exact" w:val="308"/>
        </w:trPr>
        <w:tc>
          <w:tcPr>
            <w:tcW w:w="2494" w:type="dxa"/>
            <w:tcBorders>
              <w:top w:val="single" w:sz="4" w:space="0" w:color="000000"/>
            </w:tcBorders>
          </w:tcPr>
          <w:p w:rsidR="00E42109" w:rsidRDefault="00630379">
            <w:pPr>
              <w:pStyle w:val="TableParagraph"/>
              <w:spacing w:before="17"/>
              <w:ind w:left="307"/>
            </w:pPr>
            <w:r>
              <w:t>Sí</w:t>
            </w:r>
          </w:p>
        </w:tc>
        <w:tc>
          <w:tcPr>
            <w:tcW w:w="737" w:type="dxa"/>
            <w:tcBorders>
              <w:top w:val="single" w:sz="4" w:space="0" w:color="000000"/>
            </w:tcBorders>
          </w:tcPr>
          <w:p w:rsidR="00E42109" w:rsidRDefault="00630379">
            <w:pPr>
              <w:pStyle w:val="TableParagraph"/>
              <w:spacing w:before="17"/>
              <w:ind w:right="110"/>
              <w:jc w:val="center"/>
            </w:pPr>
            <w:r>
              <w:t>1</w:t>
            </w:r>
          </w:p>
        </w:tc>
        <w:tc>
          <w:tcPr>
            <w:tcW w:w="552" w:type="dxa"/>
            <w:tcBorders>
              <w:top w:val="single" w:sz="4" w:space="0" w:color="000000"/>
            </w:tcBorders>
          </w:tcPr>
          <w:p w:rsidR="00E42109" w:rsidRDefault="00630379">
            <w:pPr>
              <w:pStyle w:val="TableParagraph"/>
              <w:spacing w:before="17"/>
              <w:ind w:left="76"/>
            </w:pPr>
            <w:r>
              <w:t>0,6</w:t>
            </w:r>
          </w:p>
        </w:tc>
        <w:tc>
          <w:tcPr>
            <w:tcW w:w="550" w:type="dxa"/>
            <w:tcBorders>
              <w:top w:val="single" w:sz="4" w:space="0" w:color="000000"/>
            </w:tcBorders>
          </w:tcPr>
          <w:p w:rsidR="00E42109" w:rsidRDefault="00630379">
            <w:pPr>
              <w:pStyle w:val="TableParagraph"/>
              <w:spacing w:before="17"/>
              <w:ind w:right="223"/>
              <w:jc w:val="right"/>
            </w:pPr>
            <w:r>
              <w:t>0</w:t>
            </w:r>
          </w:p>
        </w:tc>
        <w:tc>
          <w:tcPr>
            <w:tcW w:w="665" w:type="dxa"/>
            <w:tcBorders>
              <w:top w:val="single" w:sz="4" w:space="0" w:color="000000"/>
            </w:tcBorders>
          </w:tcPr>
          <w:p w:rsidR="00E42109" w:rsidRDefault="00630379">
            <w:pPr>
              <w:pStyle w:val="TableParagraph"/>
              <w:spacing w:before="17"/>
              <w:ind w:left="150" w:right="117"/>
              <w:jc w:val="center"/>
            </w:pPr>
            <w:r>
              <w:t>0,0</w:t>
            </w:r>
          </w:p>
        </w:tc>
        <w:tc>
          <w:tcPr>
            <w:tcW w:w="600" w:type="dxa"/>
            <w:tcBorders>
              <w:top w:val="single" w:sz="4" w:space="0" w:color="000000"/>
            </w:tcBorders>
          </w:tcPr>
          <w:p w:rsidR="00E42109" w:rsidRDefault="00630379">
            <w:pPr>
              <w:pStyle w:val="TableParagraph"/>
              <w:spacing w:before="17"/>
              <w:ind w:left="23"/>
              <w:jc w:val="center"/>
            </w:pPr>
            <w:r>
              <w:t>1</w:t>
            </w:r>
          </w:p>
        </w:tc>
        <w:tc>
          <w:tcPr>
            <w:tcW w:w="701" w:type="dxa"/>
            <w:tcBorders>
              <w:top w:val="single" w:sz="4" w:space="0" w:color="000000"/>
            </w:tcBorders>
          </w:tcPr>
          <w:p w:rsidR="00E42109" w:rsidRDefault="00630379">
            <w:pPr>
              <w:pStyle w:val="TableParagraph"/>
              <w:spacing w:before="17"/>
              <w:ind w:left="117" w:right="92"/>
              <w:jc w:val="center"/>
            </w:pPr>
            <w:r>
              <w:t>0,6</w:t>
            </w:r>
          </w:p>
        </w:tc>
      </w:tr>
      <w:tr w:rsidR="00E42109">
        <w:trPr>
          <w:trHeight w:hRule="exact" w:val="341"/>
        </w:trPr>
        <w:tc>
          <w:tcPr>
            <w:tcW w:w="2494" w:type="dxa"/>
            <w:tcBorders>
              <w:bottom w:val="single" w:sz="4" w:space="0" w:color="000000"/>
            </w:tcBorders>
          </w:tcPr>
          <w:p w:rsidR="00E42109" w:rsidRDefault="00630379">
            <w:pPr>
              <w:pStyle w:val="TableParagraph"/>
              <w:spacing w:before="33"/>
              <w:ind w:left="307"/>
            </w:pPr>
            <w:r>
              <w:t>NO</w:t>
            </w:r>
          </w:p>
        </w:tc>
        <w:tc>
          <w:tcPr>
            <w:tcW w:w="737" w:type="dxa"/>
            <w:tcBorders>
              <w:bottom w:val="single" w:sz="4" w:space="0" w:color="000000"/>
            </w:tcBorders>
          </w:tcPr>
          <w:p w:rsidR="00E42109" w:rsidRDefault="00630379">
            <w:pPr>
              <w:pStyle w:val="TableParagraph"/>
              <w:spacing w:before="33"/>
              <w:ind w:left="160"/>
            </w:pPr>
            <w:r>
              <w:t>118</w:t>
            </w:r>
          </w:p>
        </w:tc>
        <w:tc>
          <w:tcPr>
            <w:tcW w:w="552" w:type="dxa"/>
            <w:tcBorders>
              <w:bottom w:val="single" w:sz="4" w:space="0" w:color="000000"/>
            </w:tcBorders>
          </w:tcPr>
          <w:p w:rsidR="00E42109" w:rsidRDefault="00630379">
            <w:pPr>
              <w:pStyle w:val="TableParagraph"/>
              <w:spacing w:before="33"/>
              <w:ind w:left="26"/>
            </w:pPr>
            <w:r>
              <w:t>69,8</w:t>
            </w:r>
          </w:p>
        </w:tc>
        <w:tc>
          <w:tcPr>
            <w:tcW w:w="550" w:type="dxa"/>
            <w:tcBorders>
              <w:bottom w:val="single" w:sz="4" w:space="0" w:color="000000"/>
            </w:tcBorders>
          </w:tcPr>
          <w:p w:rsidR="00E42109" w:rsidRDefault="00630379">
            <w:pPr>
              <w:pStyle w:val="TableParagraph"/>
              <w:spacing w:before="33"/>
              <w:ind w:right="173"/>
              <w:jc w:val="right"/>
            </w:pPr>
            <w:r>
              <w:t>50</w:t>
            </w:r>
          </w:p>
        </w:tc>
        <w:tc>
          <w:tcPr>
            <w:tcW w:w="665" w:type="dxa"/>
            <w:tcBorders>
              <w:bottom w:val="single" w:sz="4" w:space="0" w:color="000000"/>
            </w:tcBorders>
          </w:tcPr>
          <w:p w:rsidR="00E42109" w:rsidRDefault="00630379">
            <w:pPr>
              <w:pStyle w:val="TableParagraph"/>
              <w:spacing w:before="33"/>
              <w:ind w:left="155" w:right="117"/>
              <w:jc w:val="center"/>
            </w:pPr>
            <w:r>
              <w:t>29,6</w:t>
            </w:r>
          </w:p>
        </w:tc>
        <w:tc>
          <w:tcPr>
            <w:tcW w:w="600" w:type="dxa"/>
            <w:tcBorders>
              <w:bottom w:val="single" w:sz="4" w:space="0" w:color="000000"/>
            </w:tcBorders>
          </w:tcPr>
          <w:p w:rsidR="00E42109" w:rsidRDefault="00630379">
            <w:pPr>
              <w:pStyle w:val="TableParagraph"/>
              <w:spacing w:before="33"/>
              <w:ind w:left="141" w:right="117"/>
              <w:jc w:val="center"/>
            </w:pPr>
            <w:r>
              <w:t>168</w:t>
            </w:r>
          </w:p>
        </w:tc>
        <w:tc>
          <w:tcPr>
            <w:tcW w:w="701" w:type="dxa"/>
            <w:tcBorders>
              <w:bottom w:val="single" w:sz="4" w:space="0" w:color="000000"/>
            </w:tcBorders>
          </w:tcPr>
          <w:p w:rsidR="00E42109" w:rsidRDefault="00630379">
            <w:pPr>
              <w:pStyle w:val="TableParagraph"/>
              <w:spacing w:before="33"/>
              <w:ind w:left="117" w:right="92"/>
              <w:jc w:val="center"/>
            </w:pPr>
            <w:r>
              <w:t>99,4</w:t>
            </w:r>
          </w:p>
        </w:tc>
      </w:tr>
      <w:tr w:rsidR="00E42109">
        <w:trPr>
          <w:trHeight w:hRule="exact" w:val="396"/>
        </w:trPr>
        <w:tc>
          <w:tcPr>
            <w:tcW w:w="2494" w:type="dxa"/>
            <w:tcBorders>
              <w:top w:val="single" w:sz="4" w:space="0" w:color="000000"/>
              <w:bottom w:val="single" w:sz="4" w:space="0" w:color="000000"/>
            </w:tcBorders>
          </w:tcPr>
          <w:p w:rsidR="00E42109" w:rsidRDefault="00630379">
            <w:pPr>
              <w:pStyle w:val="TableParagraph"/>
              <w:spacing w:before="48"/>
              <w:ind w:left="1020" w:right="1003"/>
              <w:jc w:val="center"/>
              <w:rPr>
                <w:b/>
              </w:rPr>
            </w:pPr>
            <w:r>
              <w:rPr>
                <w:b/>
              </w:rPr>
              <w:t>Total</w:t>
            </w:r>
          </w:p>
        </w:tc>
        <w:tc>
          <w:tcPr>
            <w:tcW w:w="737" w:type="dxa"/>
            <w:tcBorders>
              <w:top w:val="single" w:sz="4" w:space="0" w:color="000000"/>
              <w:bottom w:val="single" w:sz="4" w:space="0" w:color="000000"/>
            </w:tcBorders>
          </w:tcPr>
          <w:p w:rsidR="00E42109" w:rsidRDefault="00630379">
            <w:pPr>
              <w:pStyle w:val="TableParagraph"/>
              <w:spacing w:before="48"/>
              <w:ind w:left="160"/>
              <w:rPr>
                <w:b/>
              </w:rPr>
            </w:pPr>
            <w:r>
              <w:rPr>
                <w:b/>
              </w:rPr>
              <w:t>119</w:t>
            </w:r>
          </w:p>
        </w:tc>
        <w:tc>
          <w:tcPr>
            <w:tcW w:w="552" w:type="dxa"/>
            <w:tcBorders>
              <w:top w:val="single" w:sz="4" w:space="0" w:color="000000"/>
              <w:bottom w:val="single" w:sz="4" w:space="0" w:color="000000"/>
            </w:tcBorders>
          </w:tcPr>
          <w:p w:rsidR="00E42109" w:rsidRDefault="00630379">
            <w:pPr>
              <w:pStyle w:val="TableParagraph"/>
              <w:spacing w:before="48"/>
              <w:ind w:left="26"/>
              <w:rPr>
                <w:b/>
              </w:rPr>
            </w:pPr>
            <w:r>
              <w:rPr>
                <w:b/>
              </w:rPr>
              <w:t>70,4</w:t>
            </w:r>
          </w:p>
        </w:tc>
        <w:tc>
          <w:tcPr>
            <w:tcW w:w="550" w:type="dxa"/>
            <w:tcBorders>
              <w:top w:val="single" w:sz="4" w:space="0" w:color="000000"/>
              <w:bottom w:val="single" w:sz="4" w:space="0" w:color="000000"/>
            </w:tcBorders>
          </w:tcPr>
          <w:p w:rsidR="00E42109" w:rsidRDefault="00630379">
            <w:pPr>
              <w:pStyle w:val="TableParagraph"/>
              <w:spacing w:before="48"/>
              <w:ind w:right="173"/>
              <w:jc w:val="right"/>
              <w:rPr>
                <w:b/>
              </w:rPr>
            </w:pPr>
            <w:r>
              <w:rPr>
                <w:b/>
              </w:rPr>
              <w:t>50</w:t>
            </w:r>
          </w:p>
        </w:tc>
        <w:tc>
          <w:tcPr>
            <w:tcW w:w="665" w:type="dxa"/>
            <w:tcBorders>
              <w:top w:val="single" w:sz="4" w:space="0" w:color="000000"/>
              <w:bottom w:val="single" w:sz="4" w:space="0" w:color="000000"/>
            </w:tcBorders>
          </w:tcPr>
          <w:p w:rsidR="00E42109" w:rsidRDefault="00630379">
            <w:pPr>
              <w:pStyle w:val="TableParagraph"/>
              <w:spacing w:before="48"/>
              <w:ind w:left="155" w:right="117"/>
              <w:jc w:val="center"/>
              <w:rPr>
                <w:b/>
              </w:rPr>
            </w:pPr>
            <w:r>
              <w:rPr>
                <w:b/>
              </w:rPr>
              <w:t>29,6</w:t>
            </w:r>
          </w:p>
        </w:tc>
        <w:tc>
          <w:tcPr>
            <w:tcW w:w="600" w:type="dxa"/>
            <w:tcBorders>
              <w:top w:val="single" w:sz="4" w:space="0" w:color="000000"/>
              <w:bottom w:val="single" w:sz="4" w:space="0" w:color="000000"/>
            </w:tcBorders>
          </w:tcPr>
          <w:p w:rsidR="00E42109" w:rsidRDefault="00630379">
            <w:pPr>
              <w:pStyle w:val="TableParagraph"/>
              <w:spacing w:before="48"/>
              <w:ind w:left="141" w:right="117"/>
              <w:jc w:val="center"/>
              <w:rPr>
                <w:b/>
              </w:rPr>
            </w:pPr>
            <w:r>
              <w:rPr>
                <w:b/>
              </w:rPr>
              <w:t>169</w:t>
            </w:r>
          </w:p>
        </w:tc>
        <w:tc>
          <w:tcPr>
            <w:tcW w:w="701" w:type="dxa"/>
            <w:tcBorders>
              <w:top w:val="single" w:sz="4" w:space="0" w:color="000000"/>
              <w:bottom w:val="single" w:sz="4" w:space="0" w:color="000000"/>
            </w:tcBorders>
          </w:tcPr>
          <w:p w:rsidR="00E42109" w:rsidRDefault="00630379">
            <w:pPr>
              <w:pStyle w:val="TableParagraph"/>
              <w:spacing w:before="48"/>
              <w:ind w:left="117" w:right="92"/>
              <w:jc w:val="center"/>
              <w:rPr>
                <w:b/>
              </w:rPr>
            </w:pPr>
            <w:r>
              <w:rPr>
                <w:b/>
              </w:rPr>
              <w:t>100,0</w:t>
            </w:r>
          </w:p>
        </w:tc>
      </w:tr>
    </w:tbl>
    <w:p w:rsidR="00E42109" w:rsidRDefault="00630379">
      <w:pPr>
        <w:spacing w:before="1"/>
        <w:ind w:left="1266"/>
        <w:rPr>
          <w:sz w:val="16"/>
        </w:rPr>
      </w:pPr>
      <w:r>
        <w:rPr>
          <w:b/>
          <w:sz w:val="16"/>
        </w:rPr>
        <w:t xml:space="preserve">Fuente: </w:t>
      </w:r>
      <w:r>
        <w:rPr>
          <w:sz w:val="16"/>
        </w:rPr>
        <w:t>Cuestionario.</w:t>
      </w:r>
    </w:p>
    <w:p w:rsidR="00E42109" w:rsidRDefault="00E42109">
      <w:pPr>
        <w:pStyle w:val="Textoindependiente"/>
        <w:spacing w:before="8"/>
        <w:rPr>
          <w:sz w:val="20"/>
        </w:rPr>
      </w:pPr>
    </w:p>
    <w:p w:rsidR="00E42109" w:rsidRDefault="00630379">
      <w:pPr>
        <w:pStyle w:val="Ttulo3"/>
        <w:numPr>
          <w:ilvl w:val="1"/>
          <w:numId w:val="10"/>
        </w:numPr>
        <w:tabs>
          <w:tab w:val="left" w:pos="487"/>
        </w:tabs>
      </w:pPr>
      <w:bookmarkStart w:id="27" w:name="_bookmark26"/>
      <w:bookmarkEnd w:id="27"/>
      <w:r>
        <w:t>Presentación de resultados en gráficas o</w:t>
      </w:r>
      <w:r>
        <w:rPr>
          <w:spacing w:val="-12"/>
        </w:rPr>
        <w:t xml:space="preserve"> </w:t>
      </w:r>
      <w:r>
        <w:t>figuras</w:t>
      </w:r>
    </w:p>
    <w:p w:rsidR="00E42109" w:rsidRDefault="00630379">
      <w:pPr>
        <w:pStyle w:val="Textoindependiente"/>
        <w:spacing w:before="41" w:line="276" w:lineRule="auto"/>
        <w:ind w:left="102" w:right="1696" w:firstLine="707"/>
        <w:jc w:val="both"/>
      </w:pPr>
      <w:r>
        <w:t>Las</w:t>
      </w:r>
      <w:r>
        <w:rPr>
          <w:spacing w:val="-9"/>
        </w:rPr>
        <w:t xml:space="preserve"> </w:t>
      </w:r>
      <w:r>
        <w:t>figuras</w:t>
      </w:r>
      <w:r>
        <w:rPr>
          <w:spacing w:val="-9"/>
        </w:rPr>
        <w:t xml:space="preserve"> </w:t>
      </w:r>
      <w:r>
        <w:t>o</w:t>
      </w:r>
      <w:r>
        <w:rPr>
          <w:spacing w:val="-8"/>
        </w:rPr>
        <w:t xml:space="preserve"> </w:t>
      </w:r>
      <w:r>
        <w:t>graficas</w:t>
      </w:r>
      <w:r>
        <w:rPr>
          <w:spacing w:val="-7"/>
        </w:rPr>
        <w:t xml:space="preserve"> </w:t>
      </w:r>
      <w:r>
        <w:t>responden</w:t>
      </w:r>
      <w:r>
        <w:rPr>
          <w:spacing w:val="-8"/>
        </w:rPr>
        <w:t xml:space="preserve"> </w:t>
      </w:r>
      <w:r>
        <w:t>al</w:t>
      </w:r>
      <w:r>
        <w:rPr>
          <w:spacing w:val="-7"/>
        </w:rPr>
        <w:t xml:space="preserve"> </w:t>
      </w:r>
      <w:r>
        <w:t>tipo</w:t>
      </w:r>
      <w:r>
        <w:rPr>
          <w:spacing w:val="-8"/>
        </w:rPr>
        <w:t xml:space="preserve"> </w:t>
      </w:r>
      <w:r>
        <w:t>de</w:t>
      </w:r>
      <w:r>
        <w:rPr>
          <w:spacing w:val="-8"/>
        </w:rPr>
        <w:t xml:space="preserve"> </w:t>
      </w:r>
      <w:r>
        <w:t>variable</w:t>
      </w:r>
      <w:r>
        <w:rPr>
          <w:spacing w:val="-6"/>
        </w:rPr>
        <w:t xml:space="preserve"> </w:t>
      </w:r>
      <w:r>
        <w:t>y</w:t>
      </w:r>
      <w:r>
        <w:rPr>
          <w:spacing w:val="-9"/>
        </w:rPr>
        <w:t xml:space="preserve"> </w:t>
      </w:r>
      <w:r>
        <w:t>a</w:t>
      </w:r>
      <w:r>
        <w:rPr>
          <w:spacing w:val="-11"/>
        </w:rPr>
        <w:t xml:space="preserve"> </w:t>
      </w:r>
      <w:r>
        <w:t>su</w:t>
      </w:r>
      <w:r>
        <w:rPr>
          <w:spacing w:val="-6"/>
        </w:rPr>
        <w:t xml:space="preserve"> </w:t>
      </w:r>
      <w:r>
        <w:t>escala</w:t>
      </w:r>
      <w:r>
        <w:rPr>
          <w:spacing w:val="-9"/>
        </w:rPr>
        <w:t xml:space="preserve"> </w:t>
      </w:r>
      <w:r>
        <w:t>de</w:t>
      </w:r>
      <w:r>
        <w:rPr>
          <w:spacing w:val="-8"/>
        </w:rPr>
        <w:t xml:space="preserve"> </w:t>
      </w:r>
      <w:r>
        <w:t>medición.</w:t>
      </w:r>
      <w:r>
        <w:rPr>
          <w:spacing w:val="-2"/>
        </w:rPr>
        <w:t xml:space="preserve"> </w:t>
      </w:r>
      <w:r>
        <w:t>Una</w:t>
      </w:r>
      <w:r>
        <w:rPr>
          <w:spacing w:val="-10"/>
        </w:rPr>
        <w:t xml:space="preserve"> </w:t>
      </w:r>
      <w:r>
        <w:t xml:space="preserve">gráfica comunica visualmente mejor los resultados de un estudio longitudinal, por ejemplo a </w:t>
      </w:r>
      <w:r>
        <w:rPr>
          <w:spacing w:val="4"/>
        </w:rPr>
        <w:t xml:space="preserve">la </w:t>
      </w:r>
      <w:r>
        <w:t>hora de mostrar tendencias o patrones, una imagen vale más que mil palabras dice el proverbio, pero es también muy fácil quebrar el objetivo visual de la gráfica y presentar resultados innecesarios que confundirán más al</w:t>
      </w:r>
      <w:r>
        <w:rPr>
          <w:spacing w:val="-12"/>
        </w:rPr>
        <w:t xml:space="preserve"> </w:t>
      </w:r>
      <w:r>
        <w:t>lector.</w:t>
      </w:r>
    </w:p>
    <w:p w:rsidR="00E42109" w:rsidRDefault="00630379">
      <w:pPr>
        <w:pStyle w:val="Textoindependiente"/>
        <w:spacing w:line="276" w:lineRule="auto"/>
        <w:ind w:left="102" w:right="1703" w:firstLine="707"/>
        <w:jc w:val="both"/>
      </w:pPr>
      <w:r>
        <w:t>Al</w:t>
      </w:r>
      <w:r>
        <w:rPr>
          <w:spacing w:val="-8"/>
        </w:rPr>
        <w:t xml:space="preserve"> </w:t>
      </w:r>
      <w:r>
        <w:t>igual</w:t>
      </w:r>
      <w:r>
        <w:rPr>
          <w:spacing w:val="-8"/>
        </w:rPr>
        <w:t xml:space="preserve"> </w:t>
      </w:r>
      <w:r>
        <w:t>de</w:t>
      </w:r>
      <w:r>
        <w:rPr>
          <w:spacing w:val="-7"/>
        </w:rPr>
        <w:t xml:space="preserve"> </w:t>
      </w:r>
      <w:r>
        <w:t>lo</w:t>
      </w:r>
      <w:r>
        <w:rPr>
          <w:spacing w:val="-7"/>
        </w:rPr>
        <w:t xml:space="preserve"> </w:t>
      </w:r>
      <w:r>
        <w:t>que</w:t>
      </w:r>
      <w:r>
        <w:rPr>
          <w:spacing w:val="-7"/>
        </w:rPr>
        <w:t xml:space="preserve"> </w:t>
      </w:r>
      <w:r>
        <w:t>ocurre</w:t>
      </w:r>
      <w:r>
        <w:rPr>
          <w:spacing w:val="-4"/>
        </w:rPr>
        <w:t xml:space="preserve"> </w:t>
      </w:r>
      <w:r>
        <w:t>c</w:t>
      </w:r>
      <w:r>
        <w:t>on</w:t>
      </w:r>
      <w:r>
        <w:rPr>
          <w:spacing w:val="-7"/>
        </w:rPr>
        <w:t xml:space="preserve"> </w:t>
      </w:r>
      <w:r>
        <w:t>las</w:t>
      </w:r>
      <w:r>
        <w:rPr>
          <w:spacing w:val="-7"/>
        </w:rPr>
        <w:t xml:space="preserve"> </w:t>
      </w:r>
      <w:r>
        <w:t>tablas</w:t>
      </w:r>
      <w:r>
        <w:rPr>
          <w:spacing w:val="-8"/>
        </w:rPr>
        <w:t xml:space="preserve"> </w:t>
      </w:r>
      <w:r>
        <w:t>la</w:t>
      </w:r>
      <w:r>
        <w:rPr>
          <w:spacing w:val="-7"/>
        </w:rPr>
        <w:t xml:space="preserve"> </w:t>
      </w:r>
      <w:r>
        <w:t>gráfica</w:t>
      </w:r>
      <w:r>
        <w:rPr>
          <w:spacing w:val="-10"/>
        </w:rPr>
        <w:t xml:space="preserve"> </w:t>
      </w:r>
      <w:r>
        <w:t>debe</w:t>
      </w:r>
      <w:r>
        <w:rPr>
          <w:spacing w:val="-9"/>
        </w:rPr>
        <w:t xml:space="preserve"> </w:t>
      </w:r>
      <w:r>
        <w:t>estar</w:t>
      </w:r>
      <w:r>
        <w:rPr>
          <w:spacing w:val="-9"/>
        </w:rPr>
        <w:t xml:space="preserve"> </w:t>
      </w:r>
      <w:r>
        <w:t>en</w:t>
      </w:r>
      <w:r>
        <w:rPr>
          <w:spacing w:val="-7"/>
        </w:rPr>
        <w:t xml:space="preserve"> </w:t>
      </w:r>
      <w:r>
        <w:t>la</w:t>
      </w:r>
      <w:r>
        <w:rPr>
          <w:spacing w:val="-7"/>
        </w:rPr>
        <w:t xml:space="preserve"> </w:t>
      </w:r>
      <w:r>
        <w:t>capacidad</w:t>
      </w:r>
      <w:r>
        <w:rPr>
          <w:spacing w:val="-7"/>
        </w:rPr>
        <w:t xml:space="preserve"> </w:t>
      </w:r>
      <w:r>
        <w:t>de</w:t>
      </w:r>
      <w:r>
        <w:rPr>
          <w:spacing w:val="-9"/>
        </w:rPr>
        <w:t xml:space="preserve"> </w:t>
      </w:r>
      <w:r>
        <w:t>explicarse por sí sola, de hecho es muy probable que la gráfica se utilice para una presentación audiovisual, así que conviene que se defienda</w:t>
      </w:r>
      <w:r>
        <w:rPr>
          <w:spacing w:val="-20"/>
        </w:rPr>
        <w:t xml:space="preserve"> </w:t>
      </w:r>
      <w:r>
        <w:t>sola.</w:t>
      </w:r>
    </w:p>
    <w:p w:rsidR="00E42109" w:rsidRDefault="00630379">
      <w:pPr>
        <w:pStyle w:val="Textoindependiente"/>
        <w:spacing w:line="276" w:lineRule="auto"/>
        <w:ind w:left="102" w:right="1699" w:firstLine="707"/>
        <w:jc w:val="both"/>
      </w:pPr>
      <w:r>
        <w:t>Una</w:t>
      </w:r>
      <w:r>
        <w:rPr>
          <w:spacing w:val="-4"/>
        </w:rPr>
        <w:t xml:space="preserve"> </w:t>
      </w:r>
      <w:r>
        <w:t>parte</w:t>
      </w:r>
      <w:r>
        <w:rPr>
          <w:spacing w:val="-7"/>
        </w:rPr>
        <w:t xml:space="preserve"> </w:t>
      </w:r>
      <w:r>
        <w:t>esencial</w:t>
      </w:r>
      <w:r>
        <w:rPr>
          <w:spacing w:val="-8"/>
        </w:rPr>
        <w:t xml:space="preserve"> </w:t>
      </w:r>
      <w:r>
        <w:t>de</w:t>
      </w:r>
      <w:r>
        <w:rPr>
          <w:spacing w:val="-5"/>
        </w:rPr>
        <w:t xml:space="preserve"> </w:t>
      </w:r>
      <w:r>
        <w:t>las</w:t>
      </w:r>
      <w:r>
        <w:rPr>
          <w:spacing w:val="-5"/>
        </w:rPr>
        <w:t xml:space="preserve"> </w:t>
      </w:r>
      <w:r>
        <w:t>gráficas</w:t>
      </w:r>
      <w:r>
        <w:rPr>
          <w:spacing w:val="-8"/>
        </w:rPr>
        <w:t xml:space="preserve"> </w:t>
      </w:r>
      <w:r>
        <w:t>en</w:t>
      </w:r>
      <w:r>
        <w:rPr>
          <w:spacing w:val="-7"/>
        </w:rPr>
        <w:t xml:space="preserve"> </w:t>
      </w:r>
      <w:r>
        <w:t>una</w:t>
      </w:r>
      <w:r>
        <w:rPr>
          <w:spacing w:val="-5"/>
        </w:rPr>
        <w:t xml:space="preserve"> </w:t>
      </w:r>
      <w:r>
        <w:t>presentaci</w:t>
      </w:r>
      <w:r>
        <w:t>ón</w:t>
      </w:r>
      <w:r>
        <w:rPr>
          <w:spacing w:val="-8"/>
        </w:rPr>
        <w:t xml:space="preserve"> </w:t>
      </w:r>
      <w:r>
        <w:t>es</w:t>
      </w:r>
      <w:r>
        <w:rPr>
          <w:spacing w:val="-5"/>
        </w:rPr>
        <w:t xml:space="preserve"> </w:t>
      </w:r>
      <w:r>
        <w:t>el</w:t>
      </w:r>
      <w:r>
        <w:rPr>
          <w:spacing w:val="-8"/>
        </w:rPr>
        <w:t xml:space="preserve"> </w:t>
      </w:r>
      <w:r>
        <w:t>pie,</w:t>
      </w:r>
      <w:r>
        <w:rPr>
          <w:spacing w:val="-7"/>
        </w:rPr>
        <w:t xml:space="preserve"> </w:t>
      </w:r>
      <w:r>
        <w:t>el</w:t>
      </w:r>
      <w:r>
        <w:rPr>
          <w:spacing w:val="-6"/>
        </w:rPr>
        <w:t xml:space="preserve"> </w:t>
      </w:r>
      <w:r>
        <w:t>cual</w:t>
      </w:r>
      <w:r>
        <w:rPr>
          <w:spacing w:val="-6"/>
        </w:rPr>
        <w:t xml:space="preserve"> </w:t>
      </w:r>
      <w:r>
        <w:t>identifica</w:t>
      </w:r>
      <w:r>
        <w:rPr>
          <w:spacing w:val="-5"/>
        </w:rPr>
        <w:t xml:space="preserve"> </w:t>
      </w:r>
      <w:r>
        <w:t>y</w:t>
      </w:r>
      <w:r>
        <w:rPr>
          <w:spacing w:val="-9"/>
        </w:rPr>
        <w:t xml:space="preserve"> </w:t>
      </w:r>
      <w:r>
        <w:t xml:space="preserve">aclara elementos que pudieran quedar ser confusos. Este pie no es parte de la imagen sino que </w:t>
      </w:r>
      <w:r>
        <w:rPr>
          <w:spacing w:val="-3"/>
        </w:rPr>
        <w:t xml:space="preserve">se </w:t>
      </w:r>
      <w:r>
        <w:t>escribe</w:t>
      </w:r>
      <w:r>
        <w:rPr>
          <w:spacing w:val="-4"/>
        </w:rPr>
        <w:t xml:space="preserve"> </w:t>
      </w:r>
      <w:r>
        <w:t>a</w:t>
      </w:r>
      <w:r>
        <w:rPr>
          <w:spacing w:val="-3"/>
        </w:rPr>
        <w:t xml:space="preserve"> </w:t>
      </w:r>
      <w:r>
        <w:t>continuación</w:t>
      </w:r>
      <w:r>
        <w:rPr>
          <w:spacing w:val="-4"/>
        </w:rPr>
        <w:t xml:space="preserve"> </w:t>
      </w:r>
      <w:r>
        <w:t>e</w:t>
      </w:r>
      <w:r>
        <w:rPr>
          <w:spacing w:val="-5"/>
        </w:rPr>
        <w:t xml:space="preserve"> </w:t>
      </w:r>
      <w:r>
        <w:t>únicamente</w:t>
      </w:r>
      <w:r>
        <w:rPr>
          <w:spacing w:val="-5"/>
        </w:rPr>
        <w:t xml:space="preserve"> </w:t>
      </w:r>
      <w:r>
        <w:t>el</w:t>
      </w:r>
      <w:r>
        <w:rPr>
          <w:spacing w:val="-5"/>
        </w:rPr>
        <w:t xml:space="preserve"> </w:t>
      </w:r>
      <w:r>
        <w:t>texto</w:t>
      </w:r>
      <w:r>
        <w:rPr>
          <w:spacing w:val="-5"/>
        </w:rPr>
        <w:t xml:space="preserve"> </w:t>
      </w:r>
      <w:r>
        <w:t>necesario</w:t>
      </w:r>
      <w:r>
        <w:rPr>
          <w:spacing w:val="-6"/>
        </w:rPr>
        <w:t xml:space="preserve"> </w:t>
      </w:r>
      <w:r>
        <w:t>para</w:t>
      </w:r>
      <w:r>
        <w:rPr>
          <w:spacing w:val="-4"/>
        </w:rPr>
        <w:t xml:space="preserve"> </w:t>
      </w:r>
      <w:r>
        <w:t>entender</w:t>
      </w:r>
      <w:r>
        <w:rPr>
          <w:spacing w:val="-4"/>
        </w:rPr>
        <w:t xml:space="preserve"> </w:t>
      </w:r>
      <w:r>
        <w:t>mejor</w:t>
      </w:r>
      <w:r>
        <w:rPr>
          <w:spacing w:val="-4"/>
        </w:rPr>
        <w:t xml:space="preserve"> </w:t>
      </w:r>
      <w:r>
        <w:t>la</w:t>
      </w:r>
      <w:r>
        <w:rPr>
          <w:spacing w:val="-4"/>
        </w:rPr>
        <w:t xml:space="preserve"> </w:t>
      </w:r>
      <w:r>
        <w:t>gráfica</w:t>
      </w:r>
    </w:p>
    <w:p w:rsidR="00E42109" w:rsidRDefault="00630379">
      <w:pPr>
        <w:pStyle w:val="Textoindependiente"/>
        <w:spacing w:line="276" w:lineRule="auto"/>
        <w:ind w:left="102" w:right="1696" w:firstLine="707"/>
        <w:jc w:val="both"/>
      </w:pPr>
      <w:r>
        <w:t>Es muy saludable construir gráficas en escala de grises, por lo que dejamos a un lado la tentación de hacer una gráfica más compleja solo porque los colores nos lo permiten.</w:t>
      </w:r>
    </w:p>
    <w:p w:rsidR="00E42109" w:rsidRDefault="00630379">
      <w:pPr>
        <w:pStyle w:val="Textoindependiente"/>
        <w:spacing w:line="276" w:lineRule="auto"/>
        <w:ind w:left="102" w:right="1697" w:firstLine="707"/>
        <w:jc w:val="both"/>
      </w:pPr>
      <w:r>
        <w:t xml:space="preserve">Si se trata de un diagrama de dispersión, se debe incluir las definiciones de las </w:t>
      </w:r>
      <w:r>
        <w:t>unidades empleadas</w:t>
      </w:r>
      <w:r>
        <w:rPr>
          <w:spacing w:val="-4"/>
        </w:rPr>
        <w:t xml:space="preserve"> </w:t>
      </w:r>
      <w:r>
        <w:t>en</w:t>
      </w:r>
      <w:r>
        <w:rPr>
          <w:spacing w:val="-4"/>
        </w:rPr>
        <w:t xml:space="preserve"> </w:t>
      </w:r>
      <w:r>
        <w:t>el</w:t>
      </w:r>
      <w:r>
        <w:rPr>
          <w:spacing w:val="-5"/>
        </w:rPr>
        <w:t xml:space="preserve"> </w:t>
      </w:r>
      <w:r>
        <w:t>eje</w:t>
      </w:r>
      <w:r>
        <w:rPr>
          <w:spacing w:val="-4"/>
        </w:rPr>
        <w:t xml:space="preserve"> </w:t>
      </w:r>
      <w:r>
        <w:t>de</w:t>
      </w:r>
      <w:r>
        <w:rPr>
          <w:spacing w:val="-4"/>
        </w:rPr>
        <w:t xml:space="preserve"> </w:t>
      </w:r>
      <w:r>
        <w:t>las</w:t>
      </w:r>
      <w:r>
        <w:rPr>
          <w:spacing w:val="-2"/>
        </w:rPr>
        <w:t xml:space="preserve"> </w:t>
      </w:r>
      <w:r>
        <w:t>abscisas</w:t>
      </w:r>
      <w:r>
        <w:rPr>
          <w:spacing w:val="-4"/>
        </w:rPr>
        <w:t xml:space="preserve"> </w:t>
      </w:r>
      <w:r>
        <w:t>y</w:t>
      </w:r>
      <w:r>
        <w:rPr>
          <w:spacing w:val="-4"/>
        </w:rPr>
        <w:t xml:space="preserve"> </w:t>
      </w:r>
      <w:r>
        <w:t>en</w:t>
      </w:r>
      <w:r>
        <w:rPr>
          <w:spacing w:val="-4"/>
        </w:rPr>
        <w:t xml:space="preserve"> </w:t>
      </w:r>
      <w:r>
        <w:t>el</w:t>
      </w:r>
      <w:r>
        <w:rPr>
          <w:spacing w:val="-5"/>
        </w:rPr>
        <w:t xml:space="preserve"> </w:t>
      </w:r>
      <w:r>
        <w:t>eje</w:t>
      </w:r>
      <w:r>
        <w:rPr>
          <w:spacing w:val="-4"/>
        </w:rPr>
        <w:t xml:space="preserve"> </w:t>
      </w:r>
      <w:r>
        <w:t>de</w:t>
      </w:r>
      <w:r>
        <w:rPr>
          <w:spacing w:val="-2"/>
        </w:rPr>
        <w:t xml:space="preserve"> </w:t>
      </w:r>
      <w:r>
        <w:t>las</w:t>
      </w:r>
      <w:r>
        <w:rPr>
          <w:spacing w:val="-7"/>
        </w:rPr>
        <w:t xml:space="preserve"> </w:t>
      </w:r>
      <w:r>
        <w:t>ordenadas,</w:t>
      </w:r>
      <w:r>
        <w:rPr>
          <w:spacing w:val="-4"/>
        </w:rPr>
        <w:t xml:space="preserve"> </w:t>
      </w:r>
      <w:r>
        <w:t>enfocando</w:t>
      </w:r>
      <w:r>
        <w:rPr>
          <w:spacing w:val="-4"/>
        </w:rPr>
        <w:t xml:space="preserve"> </w:t>
      </w:r>
      <w:r>
        <w:t>la</w:t>
      </w:r>
      <w:r>
        <w:rPr>
          <w:spacing w:val="-4"/>
        </w:rPr>
        <w:t xml:space="preserve"> </w:t>
      </w:r>
      <w:r>
        <w:t>gráfica</w:t>
      </w:r>
      <w:r>
        <w:rPr>
          <w:spacing w:val="-2"/>
        </w:rPr>
        <w:t xml:space="preserve"> </w:t>
      </w:r>
      <w:r>
        <w:t>solamente sobre</w:t>
      </w:r>
      <w:r>
        <w:rPr>
          <w:spacing w:val="-4"/>
        </w:rPr>
        <w:t xml:space="preserve"> </w:t>
      </w:r>
      <w:r>
        <w:t>la</w:t>
      </w:r>
      <w:r>
        <w:rPr>
          <w:spacing w:val="-5"/>
        </w:rPr>
        <w:t xml:space="preserve"> </w:t>
      </w:r>
      <w:r>
        <w:t>nube</w:t>
      </w:r>
      <w:r>
        <w:rPr>
          <w:spacing w:val="-5"/>
        </w:rPr>
        <w:t xml:space="preserve"> </w:t>
      </w:r>
      <w:r>
        <w:t>de</w:t>
      </w:r>
      <w:r>
        <w:rPr>
          <w:spacing w:val="-5"/>
        </w:rPr>
        <w:t xml:space="preserve"> </w:t>
      </w:r>
      <w:r>
        <w:t>puntos</w:t>
      </w:r>
      <w:r>
        <w:rPr>
          <w:spacing w:val="-4"/>
        </w:rPr>
        <w:t xml:space="preserve"> </w:t>
      </w:r>
      <w:r>
        <w:t>y</w:t>
      </w:r>
      <w:r>
        <w:rPr>
          <w:spacing w:val="-5"/>
        </w:rPr>
        <w:t xml:space="preserve"> </w:t>
      </w:r>
      <w:r>
        <w:t>no</w:t>
      </w:r>
      <w:r>
        <w:rPr>
          <w:spacing w:val="-4"/>
        </w:rPr>
        <w:t xml:space="preserve"> </w:t>
      </w:r>
      <w:r>
        <w:t>extendiendo</w:t>
      </w:r>
      <w:r>
        <w:rPr>
          <w:spacing w:val="-4"/>
        </w:rPr>
        <w:t xml:space="preserve"> </w:t>
      </w:r>
      <w:r>
        <w:t>innecesariamente</w:t>
      </w:r>
      <w:r>
        <w:rPr>
          <w:spacing w:val="-4"/>
        </w:rPr>
        <w:t xml:space="preserve"> </w:t>
      </w:r>
      <w:r>
        <w:t>el</w:t>
      </w:r>
      <w:r>
        <w:rPr>
          <w:spacing w:val="-4"/>
        </w:rPr>
        <w:t xml:space="preserve"> </w:t>
      </w:r>
      <w:r>
        <w:t>plano</w:t>
      </w:r>
      <w:r>
        <w:rPr>
          <w:spacing w:val="-4"/>
        </w:rPr>
        <w:t xml:space="preserve"> </w:t>
      </w:r>
      <w:r>
        <w:t>cartesiano.</w:t>
      </w:r>
    </w:p>
    <w:p w:rsidR="00E42109" w:rsidRDefault="00630379">
      <w:pPr>
        <w:pStyle w:val="Textoindependiente"/>
        <w:ind w:left="810"/>
      </w:pPr>
      <w:r>
        <w:t>A continuación se presenta un resultado en gráficas:</w:t>
      </w:r>
    </w:p>
    <w:p w:rsidR="00E42109" w:rsidRDefault="00E42109">
      <w:pPr>
        <w:sectPr w:rsidR="00E42109">
          <w:pgSz w:w="11910" w:h="16840"/>
          <w:pgMar w:top="1200" w:right="0" w:bottom="3240" w:left="1600" w:header="758" w:footer="1962" w:gutter="0"/>
          <w:cols w:space="720"/>
        </w:sectPr>
      </w:pPr>
    </w:p>
    <w:p w:rsidR="00E42109" w:rsidRDefault="00E42109">
      <w:pPr>
        <w:pStyle w:val="Textoindependiente"/>
        <w:spacing w:before="5"/>
      </w:pPr>
    </w:p>
    <w:p w:rsidR="00E42109" w:rsidRDefault="00630379">
      <w:pPr>
        <w:pStyle w:val="Textoindependiente"/>
        <w:ind w:left="1233"/>
        <w:rPr>
          <w:sz w:val="20"/>
        </w:rPr>
      </w:pPr>
      <w:r>
        <w:rPr>
          <w:noProof/>
          <w:sz w:val="20"/>
          <w:lang w:eastAsia="es-PE"/>
        </w:rPr>
        <w:drawing>
          <wp:inline distT="0" distB="0" distL="0" distR="0">
            <wp:extent cx="3976482" cy="2399537"/>
            <wp:effectExtent l="0" t="0" r="0" b="0"/>
            <wp:docPr id="4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png"/>
                    <pic:cNvPicPr/>
                  </pic:nvPicPr>
                  <pic:blipFill>
                    <a:blip r:embed="rId83" cstate="print"/>
                    <a:stretch>
                      <a:fillRect/>
                    </a:stretch>
                  </pic:blipFill>
                  <pic:spPr>
                    <a:xfrm>
                      <a:off x="0" y="0"/>
                      <a:ext cx="3976482" cy="2399537"/>
                    </a:xfrm>
                    <a:prstGeom prst="rect">
                      <a:avLst/>
                    </a:prstGeom>
                  </pic:spPr>
                </pic:pic>
              </a:graphicData>
            </a:graphic>
          </wp:inline>
        </w:drawing>
      </w:r>
    </w:p>
    <w:p w:rsidR="00E42109" w:rsidRDefault="00630379">
      <w:pPr>
        <w:pStyle w:val="Textoindependiente"/>
        <w:spacing w:before="25" w:line="276" w:lineRule="auto"/>
        <w:ind w:left="2925" w:right="1705" w:hanging="2809"/>
      </w:pPr>
      <w:r>
        <w:t>Figura 01. Porcentaje de usuario hospitalizado según condición de servicio de hospitalización del Hospital San José –Callao, 2019</w:t>
      </w:r>
    </w:p>
    <w:p w:rsidR="00E42109" w:rsidRDefault="00E42109">
      <w:pPr>
        <w:pStyle w:val="Textoindependiente"/>
        <w:spacing w:before="7"/>
        <w:rPr>
          <w:sz w:val="27"/>
        </w:rPr>
      </w:pPr>
    </w:p>
    <w:p w:rsidR="00E42109" w:rsidRDefault="00630379">
      <w:pPr>
        <w:pStyle w:val="Textoindependiente"/>
        <w:spacing w:line="276" w:lineRule="auto"/>
        <w:ind w:left="102" w:right="1695"/>
        <w:jc w:val="both"/>
      </w:pPr>
      <w:r>
        <w:rPr>
          <w:b/>
        </w:rPr>
        <w:t>La</w:t>
      </w:r>
      <w:r>
        <w:rPr>
          <w:b/>
          <w:spacing w:val="-13"/>
        </w:rPr>
        <w:t xml:space="preserve"> </w:t>
      </w:r>
      <w:r>
        <w:rPr>
          <w:b/>
        </w:rPr>
        <w:t>figura</w:t>
      </w:r>
      <w:r>
        <w:rPr>
          <w:b/>
          <w:spacing w:val="-13"/>
        </w:rPr>
        <w:t xml:space="preserve"> </w:t>
      </w:r>
      <w:r>
        <w:rPr>
          <w:b/>
        </w:rPr>
        <w:t>de</w:t>
      </w:r>
      <w:r>
        <w:rPr>
          <w:b/>
          <w:spacing w:val="-15"/>
        </w:rPr>
        <w:t xml:space="preserve"> </w:t>
      </w:r>
      <w:r>
        <w:rPr>
          <w:b/>
        </w:rPr>
        <w:t>barras:</w:t>
      </w:r>
      <w:r>
        <w:rPr>
          <w:b/>
          <w:spacing w:val="-13"/>
        </w:rPr>
        <w:t xml:space="preserve"> </w:t>
      </w:r>
      <w:r>
        <w:t>Representa</w:t>
      </w:r>
      <w:r>
        <w:rPr>
          <w:spacing w:val="-15"/>
        </w:rPr>
        <w:t xml:space="preserve"> </w:t>
      </w:r>
      <w:r>
        <w:t>generalmente</w:t>
      </w:r>
      <w:r>
        <w:rPr>
          <w:spacing w:val="-15"/>
        </w:rPr>
        <w:t xml:space="preserve"> </w:t>
      </w:r>
      <w:r>
        <w:t>porcentajes,</w:t>
      </w:r>
      <w:r>
        <w:rPr>
          <w:spacing w:val="-13"/>
        </w:rPr>
        <w:t xml:space="preserve"> </w:t>
      </w:r>
      <w:r>
        <w:t>es</w:t>
      </w:r>
      <w:r>
        <w:rPr>
          <w:spacing w:val="-15"/>
        </w:rPr>
        <w:t xml:space="preserve"> </w:t>
      </w:r>
      <w:r>
        <w:t>decir,</w:t>
      </w:r>
      <w:r>
        <w:rPr>
          <w:spacing w:val="-13"/>
        </w:rPr>
        <w:t xml:space="preserve"> </w:t>
      </w:r>
      <w:r>
        <w:t>la</w:t>
      </w:r>
      <w:r>
        <w:rPr>
          <w:spacing w:val="-13"/>
        </w:rPr>
        <w:t xml:space="preserve"> </w:t>
      </w:r>
      <w:r>
        <w:t>magnitud</w:t>
      </w:r>
      <w:r>
        <w:rPr>
          <w:spacing w:val="-15"/>
        </w:rPr>
        <w:t xml:space="preserve"> </w:t>
      </w:r>
      <w:r>
        <w:t>alcanzada</w:t>
      </w:r>
      <w:r>
        <w:rPr>
          <w:spacing w:val="-15"/>
        </w:rPr>
        <w:t xml:space="preserve"> </w:t>
      </w:r>
      <w:r>
        <w:t>entre las categorías de una variable (categórica, nominal y politómica); aquí tratamos de ver cuál es el grupo de mayor magnitud y representar su preponderancia sobre las demás categorías. Es conveniente</w:t>
      </w:r>
      <w:r>
        <w:rPr>
          <w:spacing w:val="-11"/>
        </w:rPr>
        <w:t xml:space="preserve"> </w:t>
      </w:r>
      <w:r>
        <w:t>acomodarlas</w:t>
      </w:r>
      <w:r>
        <w:rPr>
          <w:spacing w:val="-12"/>
        </w:rPr>
        <w:t xml:space="preserve"> </w:t>
      </w:r>
      <w:r>
        <w:t>de</w:t>
      </w:r>
      <w:r>
        <w:rPr>
          <w:spacing w:val="-11"/>
        </w:rPr>
        <w:t xml:space="preserve"> </w:t>
      </w:r>
      <w:r>
        <w:t>forma</w:t>
      </w:r>
      <w:r>
        <w:rPr>
          <w:spacing w:val="-13"/>
        </w:rPr>
        <w:t xml:space="preserve"> </w:t>
      </w:r>
      <w:r>
        <w:t>descendente</w:t>
      </w:r>
      <w:r>
        <w:rPr>
          <w:spacing w:val="-13"/>
        </w:rPr>
        <w:t xml:space="preserve"> </w:t>
      </w:r>
      <w:r>
        <w:t>de</w:t>
      </w:r>
      <w:r>
        <w:rPr>
          <w:spacing w:val="-11"/>
        </w:rPr>
        <w:t xml:space="preserve"> </w:t>
      </w:r>
      <w:r>
        <w:t>izquierda</w:t>
      </w:r>
      <w:r>
        <w:rPr>
          <w:spacing w:val="-11"/>
        </w:rPr>
        <w:t xml:space="preserve"> </w:t>
      </w:r>
      <w:r>
        <w:t>(mayor</w:t>
      </w:r>
      <w:r>
        <w:rPr>
          <w:spacing w:val="-12"/>
        </w:rPr>
        <w:t xml:space="preserve"> </w:t>
      </w:r>
      <w:r>
        <w:t>magnitud)</w:t>
      </w:r>
      <w:r>
        <w:rPr>
          <w:spacing w:val="-14"/>
        </w:rPr>
        <w:t xml:space="preserve"> </w:t>
      </w:r>
      <w:r>
        <w:t>a</w:t>
      </w:r>
      <w:r>
        <w:rPr>
          <w:spacing w:val="-13"/>
        </w:rPr>
        <w:t xml:space="preserve"> </w:t>
      </w:r>
      <w:r>
        <w:t>derecha</w:t>
      </w:r>
      <w:r>
        <w:rPr>
          <w:spacing w:val="-13"/>
        </w:rPr>
        <w:t xml:space="preserve"> </w:t>
      </w:r>
      <w:r>
        <w:t>(menor magnitud).</w:t>
      </w:r>
    </w:p>
    <w:p w:rsidR="00E42109" w:rsidRDefault="00630379">
      <w:pPr>
        <w:pStyle w:val="Textoindependiente"/>
        <w:spacing w:line="276" w:lineRule="auto"/>
        <w:ind w:left="102" w:right="1700" w:firstLine="707"/>
        <w:jc w:val="both"/>
      </w:pPr>
      <w:r>
        <w:t>En variables categóricas, ordinales y politómicas no se puede acomodar las categorías, ya que debe respetarse el orden entre ellas; debemos tratar de que estas figuras sean los más resaltantes ya que representan varia</w:t>
      </w:r>
      <w:r>
        <w:t>bles subjetivas.</w:t>
      </w:r>
    </w:p>
    <w:p w:rsidR="00E42109" w:rsidRDefault="00630379">
      <w:pPr>
        <w:pStyle w:val="Textoindependiente"/>
        <w:ind w:left="377"/>
        <w:rPr>
          <w:sz w:val="20"/>
        </w:rPr>
      </w:pPr>
      <w:r>
        <w:rPr>
          <w:noProof/>
          <w:sz w:val="20"/>
          <w:lang w:eastAsia="es-PE"/>
        </w:rPr>
        <w:drawing>
          <wp:inline distT="0" distB="0" distL="0" distR="0">
            <wp:extent cx="5067182" cy="1987105"/>
            <wp:effectExtent l="0" t="0" r="0" b="0"/>
            <wp:docPr id="4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png"/>
                    <pic:cNvPicPr/>
                  </pic:nvPicPr>
                  <pic:blipFill>
                    <a:blip r:embed="rId84" cstate="print"/>
                    <a:stretch>
                      <a:fillRect/>
                    </a:stretch>
                  </pic:blipFill>
                  <pic:spPr>
                    <a:xfrm>
                      <a:off x="0" y="0"/>
                      <a:ext cx="5067182" cy="1987105"/>
                    </a:xfrm>
                    <a:prstGeom prst="rect">
                      <a:avLst/>
                    </a:prstGeom>
                  </pic:spPr>
                </pic:pic>
              </a:graphicData>
            </a:graphic>
          </wp:inline>
        </w:drawing>
      </w:r>
    </w:p>
    <w:p w:rsidR="00E42109" w:rsidRDefault="00E42109">
      <w:pPr>
        <w:pStyle w:val="Textoindependiente"/>
        <w:spacing w:before="5"/>
        <w:rPr>
          <w:sz w:val="30"/>
        </w:rPr>
      </w:pPr>
    </w:p>
    <w:p w:rsidR="00E42109" w:rsidRDefault="00630379">
      <w:pPr>
        <w:pStyle w:val="Textoindependiente"/>
        <w:spacing w:line="276" w:lineRule="auto"/>
        <w:ind w:left="102" w:right="1698"/>
        <w:jc w:val="both"/>
      </w:pPr>
      <w:r>
        <w:rPr>
          <w:b/>
        </w:rPr>
        <w:t>Figuras de sectores polares</w:t>
      </w:r>
      <w:r>
        <w:t>: También representa a variables categóricas, especialmente las dicotómicas (no se recomienda en variables con más de tres categorías).</w:t>
      </w:r>
    </w:p>
    <w:p w:rsidR="00E42109" w:rsidRDefault="00630379">
      <w:pPr>
        <w:pStyle w:val="Textoindependiente"/>
        <w:spacing w:line="276" w:lineRule="auto"/>
        <w:ind w:left="102" w:right="1707"/>
        <w:jc w:val="both"/>
      </w:pPr>
      <w:r>
        <w:rPr>
          <w:b/>
        </w:rPr>
        <w:t>Diagrama de caja</w:t>
      </w:r>
      <w:r>
        <w:t>: adecuado para representar variables numéricas ya sean de intervalo o razón (nos informa sobre los cuartiles, mediana y valores atípicos).</w:t>
      </w:r>
    </w:p>
    <w:p w:rsidR="00E42109" w:rsidRDefault="00E42109">
      <w:pPr>
        <w:spacing w:line="276" w:lineRule="auto"/>
        <w:jc w:val="both"/>
        <w:sectPr w:rsidR="00E42109">
          <w:pgSz w:w="11910" w:h="16840"/>
          <w:pgMar w:top="1200" w:right="0" w:bottom="3240" w:left="1600" w:header="758" w:footer="1962" w:gutter="0"/>
          <w:cols w:space="720"/>
        </w:sectPr>
      </w:pPr>
    </w:p>
    <w:p w:rsidR="00E42109" w:rsidRDefault="00E42109">
      <w:pPr>
        <w:pStyle w:val="Textoindependiente"/>
        <w:spacing w:before="5"/>
      </w:pPr>
    </w:p>
    <w:p w:rsidR="00E42109" w:rsidRDefault="00630379">
      <w:pPr>
        <w:pStyle w:val="Textoindependiente"/>
        <w:ind w:left="101"/>
        <w:rPr>
          <w:sz w:val="20"/>
        </w:rPr>
      </w:pPr>
      <w:r>
        <w:rPr>
          <w:noProof/>
          <w:sz w:val="20"/>
          <w:lang w:eastAsia="es-PE"/>
        </w:rPr>
        <w:drawing>
          <wp:inline distT="0" distB="0" distL="0" distR="0">
            <wp:extent cx="5026849" cy="2072639"/>
            <wp:effectExtent l="0" t="0" r="0" b="0"/>
            <wp:docPr id="4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png"/>
                    <pic:cNvPicPr/>
                  </pic:nvPicPr>
                  <pic:blipFill>
                    <a:blip r:embed="rId85" cstate="print"/>
                    <a:stretch>
                      <a:fillRect/>
                    </a:stretch>
                  </pic:blipFill>
                  <pic:spPr>
                    <a:xfrm>
                      <a:off x="0" y="0"/>
                      <a:ext cx="5026849" cy="2072639"/>
                    </a:xfrm>
                    <a:prstGeom prst="rect">
                      <a:avLst/>
                    </a:prstGeom>
                  </pic:spPr>
                </pic:pic>
              </a:graphicData>
            </a:graphic>
          </wp:inline>
        </w:drawing>
      </w:r>
    </w:p>
    <w:p w:rsidR="00E42109" w:rsidRDefault="00E42109">
      <w:pPr>
        <w:pStyle w:val="Textoindependiente"/>
        <w:spacing w:before="10"/>
        <w:rPr>
          <w:sz w:val="20"/>
        </w:rPr>
      </w:pPr>
    </w:p>
    <w:p w:rsidR="00E42109" w:rsidRDefault="00630379">
      <w:pPr>
        <w:pStyle w:val="Ttulo3"/>
        <w:numPr>
          <w:ilvl w:val="1"/>
          <w:numId w:val="10"/>
        </w:numPr>
        <w:tabs>
          <w:tab w:val="left" w:pos="489"/>
        </w:tabs>
        <w:spacing w:before="100"/>
        <w:ind w:left="488" w:hanging="386"/>
      </w:pPr>
      <w:bookmarkStart w:id="28" w:name="_bookmark27"/>
      <w:bookmarkEnd w:id="28"/>
      <w:r>
        <w:t>Análisis</w:t>
      </w:r>
      <w:r>
        <w:rPr>
          <w:spacing w:val="-8"/>
        </w:rPr>
        <w:t xml:space="preserve"> </w:t>
      </w:r>
      <w:r>
        <w:t>estadístico</w:t>
      </w:r>
    </w:p>
    <w:p w:rsidR="00E42109" w:rsidRDefault="00630379">
      <w:pPr>
        <w:pStyle w:val="Textoindependiente"/>
        <w:spacing w:before="41" w:line="276" w:lineRule="auto"/>
        <w:ind w:left="102" w:right="1697" w:firstLine="707"/>
        <w:jc w:val="both"/>
      </w:pPr>
      <w:r>
        <w:t xml:space="preserve">En la sección de resultados no se presenta el análisis estadístico, sino </w:t>
      </w:r>
      <w:r>
        <w:t>los resultados del análisis</w:t>
      </w:r>
      <w:r>
        <w:rPr>
          <w:spacing w:val="-14"/>
        </w:rPr>
        <w:t xml:space="preserve"> </w:t>
      </w:r>
      <w:r>
        <w:t>estadístico,</w:t>
      </w:r>
      <w:r>
        <w:rPr>
          <w:spacing w:val="-13"/>
        </w:rPr>
        <w:t xml:space="preserve"> </w:t>
      </w:r>
      <w:r>
        <w:t>si</w:t>
      </w:r>
      <w:r>
        <w:rPr>
          <w:spacing w:val="-14"/>
        </w:rPr>
        <w:t xml:space="preserve"> </w:t>
      </w:r>
      <w:r>
        <w:t>existen</w:t>
      </w:r>
      <w:r>
        <w:rPr>
          <w:spacing w:val="-13"/>
        </w:rPr>
        <w:t xml:space="preserve"> </w:t>
      </w:r>
      <w:r>
        <w:t>procedimientos</w:t>
      </w:r>
      <w:r>
        <w:rPr>
          <w:spacing w:val="-14"/>
        </w:rPr>
        <w:t xml:space="preserve"> </w:t>
      </w:r>
      <w:r>
        <w:t>estadísticos</w:t>
      </w:r>
      <w:r>
        <w:rPr>
          <w:spacing w:val="-14"/>
        </w:rPr>
        <w:t xml:space="preserve"> </w:t>
      </w:r>
      <w:r>
        <w:t>intermedios</w:t>
      </w:r>
      <w:r>
        <w:rPr>
          <w:spacing w:val="-13"/>
        </w:rPr>
        <w:t xml:space="preserve"> </w:t>
      </w:r>
      <w:r>
        <w:t>para</w:t>
      </w:r>
      <w:r>
        <w:rPr>
          <w:spacing w:val="-13"/>
        </w:rPr>
        <w:t xml:space="preserve"> </w:t>
      </w:r>
      <w:r>
        <w:t>lograr</w:t>
      </w:r>
      <w:r>
        <w:rPr>
          <w:spacing w:val="-14"/>
        </w:rPr>
        <w:t xml:space="preserve"> </w:t>
      </w:r>
      <w:r>
        <w:t>el</w:t>
      </w:r>
      <w:r>
        <w:rPr>
          <w:spacing w:val="-14"/>
        </w:rPr>
        <w:t xml:space="preserve"> </w:t>
      </w:r>
      <w:r>
        <w:t>resultado</w:t>
      </w:r>
      <w:r>
        <w:rPr>
          <w:spacing w:val="-13"/>
        </w:rPr>
        <w:t xml:space="preserve"> </w:t>
      </w:r>
      <w:r>
        <w:rPr>
          <w:spacing w:val="-2"/>
        </w:rPr>
        <w:t xml:space="preserve">que </w:t>
      </w:r>
      <w:r>
        <w:t>queremos mostrar, estos no se presentan, sino solamente el resultados</w:t>
      </w:r>
      <w:r>
        <w:rPr>
          <w:spacing w:val="-36"/>
        </w:rPr>
        <w:t xml:space="preserve"> </w:t>
      </w:r>
      <w:r>
        <w:t>final.</w:t>
      </w:r>
    </w:p>
    <w:p w:rsidR="00E42109" w:rsidRDefault="00630379">
      <w:pPr>
        <w:pStyle w:val="Textoindependiente"/>
        <w:spacing w:line="276" w:lineRule="auto"/>
        <w:ind w:left="102" w:right="1699" w:firstLine="707"/>
        <w:jc w:val="both"/>
      </w:pPr>
      <w:r>
        <w:t>Si bien para el desarrollo de la prueba de hipótesis contamos con un ritual planteado por Fisher en cinco pasos, todo este procedimiento no se presenta sino únicamente el resultado final que viene a ser el estadístico calculado.</w:t>
      </w:r>
    </w:p>
    <w:p w:rsidR="00E42109" w:rsidRDefault="00E42109">
      <w:pPr>
        <w:pStyle w:val="Textoindependiente"/>
        <w:rPr>
          <w:sz w:val="28"/>
        </w:rPr>
      </w:pPr>
    </w:p>
    <w:p w:rsidR="00E42109" w:rsidRDefault="00630379">
      <w:pPr>
        <w:pStyle w:val="Ttulo2"/>
        <w:spacing w:before="167"/>
        <w:ind w:left="2701"/>
      </w:pPr>
      <w:bookmarkStart w:id="29" w:name="_bookmark28"/>
      <w:bookmarkEnd w:id="29"/>
      <w:r>
        <w:t>DISCUSIÓN DE RESULTADOS</w:t>
      </w:r>
    </w:p>
    <w:p w:rsidR="00E42109" w:rsidRDefault="00E42109">
      <w:pPr>
        <w:pStyle w:val="Textoindependiente"/>
        <w:spacing w:before="7"/>
        <w:rPr>
          <w:b/>
          <w:sz w:val="29"/>
        </w:rPr>
      </w:pPr>
    </w:p>
    <w:p w:rsidR="00E42109" w:rsidRDefault="00630379">
      <w:pPr>
        <w:pStyle w:val="Ttulo3"/>
      </w:pPr>
      <w:r>
        <w:t>O</w:t>
      </w:r>
      <w:r>
        <w:t>bjetivos:</w:t>
      </w:r>
    </w:p>
    <w:p w:rsidR="00E42109" w:rsidRDefault="00630379">
      <w:pPr>
        <w:pStyle w:val="Textoindependiente"/>
        <w:spacing w:before="42"/>
        <w:ind w:left="102"/>
      </w:pPr>
      <w:r>
        <w:t>Al finalizar esta unidad serás capaz de:</w:t>
      </w:r>
    </w:p>
    <w:p w:rsidR="00E42109" w:rsidRDefault="00630379">
      <w:pPr>
        <w:pStyle w:val="Prrafodelista"/>
        <w:numPr>
          <w:ilvl w:val="2"/>
          <w:numId w:val="10"/>
        </w:numPr>
        <w:tabs>
          <w:tab w:val="left" w:pos="821"/>
          <w:tab w:val="left" w:pos="822"/>
        </w:tabs>
        <w:spacing w:before="42"/>
        <w:rPr>
          <w:sz w:val="24"/>
        </w:rPr>
      </w:pPr>
      <w:r>
        <w:rPr>
          <w:sz w:val="24"/>
        </w:rPr>
        <w:t>Conocer los elemento que contiene un discusión de</w:t>
      </w:r>
      <w:r>
        <w:rPr>
          <w:spacing w:val="-33"/>
          <w:sz w:val="24"/>
        </w:rPr>
        <w:t xml:space="preserve"> </w:t>
      </w:r>
      <w:r>
        <w:rPr>
          <w:sz w:val="24"/>
        </w:rPr>
        <w:t>resultados</w:t>
      </w:r>
    </w:p>
    <w:p w:rsidR="00E42109" w:rsidRDefault="00630379">
      <w:pPr>
        <w:pStyle w:val="Prrafodelista"/>
        <w:numPr>
          <w:ilvl w:val="2"/>
          <w:numId w:val="10"/>
        </w:numPr>
        <w:tabs>
          <w:tab w:val="left" w:pos="821"/>
          <w:tab w:val="left" w:pos="822"/>
        </w:tabs>
        <w:spacing w:before="39"/>
        <w:rPr>
          <w:sz w:val="24"/>
        </w:rPr>
      </w:pPr>
      <w:r>
        <w:rPr>
          <w:sz w:val="24"/>
        </w:rPr>
        <w:t>Redactar según normas la discusión de</w:t>
      </w:r>
      <w:r>
        <w:rPr>
          <w:spacing w:val="-22"/>
          <w:sz w:val="24"/>
        </w:rPr>
        <w:t xml:space="preserve"> </w:t>
      </w:r>
      <w:r>
        <w:rPr>
          <w:sz w:val="24"/>
        </w:rPr>
        <w:t>resultados.</w:t>
      </w:r>
    </w:p>
    <w:p w:rsidR="00E42109" w:rsidRDefault="00E42109">
      <w:pPr>
        <w:pStyle w:val="Textoindependiente"/>
        <w:spacing w:before="9"/>
        <w:rPr>
          <w:sz w:val="30"/>
        </w:rPr>
      </w:pPr>
    </w:p>
    <w:p w:rsidR="00E42109" w:rsidRDefault="00630379">
      <w:pPr>
        <w:pStyle w:val="Ttulo3"/>
        <w:numPr>
          <w:ilvl w:val="1"/>
          <w:numId w:val="9"/>
        </w:numPr>
        <w:tabs>
          <w:tab w:val="left" w:pos="489"/>
        </w:tabs>
        <w:ind w:hanging="386"/>
      </w:pPr>
      <w:bookmarkStart w:id="30" w:name="_bookmark29"/>
      <w:bookmarkEnd w:id="30"/>
      <w:r>
        <w:t>Discusión</w:t>
      </w:r>
    </w:p>
    <w:p w:rsidR="00E42109" w:rsidRDefault="00630379">
      <w:pPr>
        <w:pStyle w:val="Textoindependiente"/>
        <w:spacing w:before="41" w:line="276" w:lineRule="auto"/>
        <w:ind w:left="102" w:right="1703" w:firstLine="566"/>
        <w:jc w:val="both"/>
      </w:pPr>
      <w:r>
        <w:t>La discusión es, posiblemente, la parte más complicada de escribir en un trabajo de investigación.</w:t>
      </w:r>
    </w:p>
    <w:p w:rsidR="00E42109" w:rsidRDefault="00630379">
      <w:pPr>
        <w:pStyle w:val="Textoindependiente"/>
        <w:spacing w:line="276" w:lineRule="auto"/>
        <w:ind w:left="102" w:right="1703" w:firstLine="566"/>
        <w:jc w:val="both"/>
      </w:pPr>
      <w:r>
        <w:t>Es posible que un buen trabajo sea rechazado porque el investigador no sepa discutir los datos de forma correcta.</w:t>
      </w:r>
    </w:p>
    <w:p w:rsidR="00E42109" w:rsidRDefault="00630379">
      <w:pPr>
        <w:pStyle w:val="Textoindependiente"/>
        <w:spacing w:line="276" w:lineRule="auto"/>
        <w:ind w:left="102" w:right="1695" w:firstLine="566"/>
        <w:jc w:val="both"/>
      </w:pPr>
      <w:r>
        <w:t xml:space="preserve">Normalmente, la extensión de este apartado </w:t>
      </w:r>
      <w:r>
        <w:t>es regular y debe relacionarse directamente con los objetivos o hipótesis.</w:t>
      </w:r>
    </w:p>
    <w:p w:rsidR="00E42109" w:rsidRDefault="00E42109">
      <w:pPr>
        <w:pStyle w:val="Textoindependiente"/>
        <w:spacing w:before="8"/>
        <w:rPr>
          <w:sz w:val="27"/>
        </w:rPr>
      </w:pPr>
    </w:p>
    <w:p w:rsidR="00E42109" w:rsidRDefault="00630379">
      <w:pPr>
        <w:pStyle w:val="Ttulo3"/>
        <w:numPr>
          <w:ilvl w:val="1"/>
          <w:numId w:val="9"/>
        </w:numPr>
        <w:tabs>
          <w:tab w:val="left" w:pos="489"/>
        </w:tabs>
        <w:ind w:hanging="386"/>
      </w:pPr>
      <w:bookmarkStart w:id="31" w:name="_bookmark30"/>
      <w:bookmarkEnd w:id="31"/>
      <w:r>
        <w:t>La discusión propiamente</w:t>
      </w:r>
      <w:r>
        <w:rPr>
          <w:spacing w:val="-11"/>
        </w:rPr>
        <w:t xml:space="preserve"> </w:t>
      </w:r>
      <w:r>
        <w:t>dicha</w:t>
      </w:r>
    </w:p>
    <w:p w:rsidR="00E42109" w:rsidRDefault="00630379">
      <w:pPr>
        <w:pStyle w:val="Textoindependiente"/>
        <w:spacing w:before="41" w:line="276" w:lineRule="auto"/>
        <w:ind w:left="102" w:right="1706" w:firstLine="566"/>
        <w:jc w:val="both"/>
      </w:pPr>
      <w:r>
        <w:t xml:space="preserve">La discusión propiamente dicha está comprendida por la descripción, análisis, interpretación, comparación y apreciación. Esto no implica escribir un </w:t>
      </w:r>
      <w:r>
        <w:t>párrafo por cada uno de ellos, sino que debe ser redactado de manera integrada.</w:t>
      </w:r>
    </w:p>
    <w:p w:rsidR="00E42109" w:rsidRDefault="00E42109">
      <w:pPr>
        <w:pStyle w:val="Textoindependiente"/>
        <w:spacing w:before="7"/>
        <w:rPr>
          <w:sz w:val="27"/>
        </w:rPr>
      </w:pPr>
    </w:p>
    <w:p w:rsidR="00E42109" w:rsidRDefault="00630379">
      <w:pPr>
        <w:pStyle w:val="Ttulo3"/>
        <w:numPr>
          <w:ilvl w:val="2"/>
          <w:numId w:val="9"/>
        </w:numPr>
        <w:tabs>
          <w:tab w:val="left" w:pos="652"/>
        </w:tabs>
        <w:ind w:hanging="549"/>
      </w:pPr>
      <w:r>
        <w:t>Descripción</w:t>
      </w:r>
    </w:p>
    <w:p w:rsidR="00E42109" w:rsidRDefault="00630379">
      <w:pPr>
        <w:pStyle w:val="Textoindependiente"/>
        <w:spacing w:before="41" w:line="276" w:lineRule="auto"/>
        <w:ind w:left="102" w:right="1696" w:firstLine="566"/>
        <w:jc w:val="both"/>
      </w:pPr>
      <w:r>
        <w:t>La discusión inicia con los resultados principales, pero no se trata de una presentación de resultados, mucho menos de repetir las cifras que ya se presentaron en la sección de resultados, sino  de  remarcar,  los  hallazgos  principales,  en  este  sentid</w:t>
      </w:r>
      <w:r>
        <w:t>o  se  va  a  requerir  del       buen</w:t>
      </w:r>
    </w:p>
    <w:p w:rsidR="00E42109" w:rsidRDefault="00E42109">
      <w:pPr>
        <w:spacing w:line="276" w:lineRule="auto"/>
        <w:jc w:val="both"/>
        <w:sectPr w:rsidR="00E42109">
          <w:footerReference w:type="default" r:id="rId86"/>
          <w:pgSz w:w="11910" w:h="16840"/>
          <w:pgMar w:top="1200" w:right="0" w:bottom="1340" w:left="1600" w:header="758" w:footer="1156" w:gutter="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702"/>
      </w:pPr>
      <w:r>
        <w:t>discernimiento del autor a la hora de elegir que parte es importante y que parte no lo es, se trata de una decisión categórica, a fin de mencionar solo lo relevante.</w:t>
      </w:r>
    </w:p>
    <w:p w:rsidR="00E42109" w:rsidRDefault="00630379">
      <w:pPr>
        <w:pStyle w:val="Textoindependiente"/>
        <w:spacing w:line="276" w:lineRule="auto"/>
        <w:ind w:left="102" w:right="1696" w:firstLine="566"/>
        <w:jc w:val="both"/>
      </w:pPr>
      <w:r>
        <w:t>Esta actividad realmente no es una tarea para principiantes, y no estamos hablando del conocimiento</w:t>
      </w:r>
      <w:r>
        <w:rPr>
          <w:spacing w:val="-8"/>
        </w:rPr>
        <w:t xml:space="preserve"> </w:t>
      </w:r>
      <w:r>
        <w:t>del</w:t>
      </w:r>
      <w:r>
        <w:rPr>
          <w:spacing w:val="-9"/>
        </w:rPr>
        <w:t xml:space="preserve"> </w:t>
      </w:r>
      <w:r>
        <w:t>método</w:t>
      </w:r>
      <w:r>
        <w:rPr>
          <w:spacing w:val="-8"/>
        </w:rPr>
        <w:t xml:space="preserve"> </w:t>
      </w:r>
      <w:r>
        <w:t>o</w:t>
      </w:r>
      <w:r>
        <w:rPr>
          <w:spacing w:val="-10"/>
        </w:rPr>
        <w:t xml:space="preserve"> </w:t>
      </w:r>
      <w:r>
        <w:t>del</w:t>
      </w:r>
      <w:r>
        <w:rPr>
          <w:spacing w:val="-9"/>
        </w:rPr>
        <w:t xml:space="preserve"> </w:t>
      </w:r>
      <w:r>
        <w:t>análisis</w:t>
      </w:r>
      <w:r>
        <w:rPr>
          <w:spacing w:val="-9"/>
        </w:rPr>
        <w:t xml:space="preserve"> </w:t>
      </w:r>
      <w:r>
        <w:t>estadístico,</w:t>
      </w:r>
      <w:r>
        <w:rPr>
          <w:spacing w:val="-8"/>
        </w:rPr>
        <w:t xml:space="preserve"> </w:t>
      </w:r>
      <w:r>
        <w:t>sino</w:t>
      </w:r>
      <w:r>
        <w:rPr>
          <w:spacing w:val="-10"/>
        </w:rPr>
        <w:t xml:space="preserve"> </w:t>
      </w:r>
      <w:r>
        <w:t>del</w:t>
      </w:r>
      <w:r>
        <w:rPr>
          <w:spacing w:val="-9"/>
        </w:rPr>
        <w:t xml:space="preserve"> </w:t>
      </w:r>
      <w:r>
        <w:t>conocimiento</w:t>
      </w:r>
      <w:r>
        <w:rPr>
          <w:spacing w:val="-10"/>
        </w:rPr>
        <w:t xml:space="preserve"> </w:t>
      </w:r>
      <w:r>
        <w:t>que</w:t>
      </w:r>
      <w:r>
        <w:rPr>
          <w:spacing w:val="-8"/>
        </w:rPr>
        <w:t xml:space="preserve"> </w:t>
      </w:r>
      <w:r>
        <w:t>se</w:t>
      </w:r>
      <w:r>
        <w:rPr>
          <w:spacing w:val="-10"/>
        </w:rPr>
        <w:t xml:space="preserve"> </w:t>
      </w:r>
      <w:r>
        <w:t>debe</w:t>
      </w:r>
      <w:r>
        <w:rPr>
          <w:spacing w:val="-8"/>
        </w:rPr>
        <w:t xml:space="preserve"> </w:t>
      </w:r>
      <w:r>
        <w:t>tener</w:t>
      </w:r>
      <w:r>
        <w:rPr>
          <w:spacing w:val="-10"/>
        </w:rPr>
        <w:t xml:space="preserve"> </w:t>
      </w:r>
      <w:r>
        <w:t>sobre un determinado tema; habitualmente un profesional investiga dentro de s</w:t>
      </w:r>
      <w:r>
        <w:t>u especialidad lo cual garantiza el dominio del tema, pero no es suficiente, solamente poseer una línea de investigación bien definida y recorrida te convertirá en un verdadero</w:t>
      </w:r>
      <w:r>
        <w:rPr>
          <w:spacing w:val="-33"/>
        </w:rPr>
        <w:t xml:space="preserve"> </w:t>
      </w:r>
      <w:r>
        <w:t>experto.</w:t>
      </w:r>
    </w:p>
    <w:p w:rsidR="00E42109" w:rsidRDefault="00E42109">
      <w:pPr>
        <w:pStyle w:val="Textoindependiente"/>
        <w:spacing w:before="7"/>
        <w:rPr>
          <w:sz w:val="27"/>
        </w:rPr>
      </w:pPr>
    </w:p>
    <w:p w:rsidR="00E42109" w:rsidRDefault="00630379">
      <w:pPr>
        <w:pStyle w:val="Ttulo3"/>
        <w:numPr>
          <w:ilvl w:val="2"/>
          <w:numId w:val="9"/>
        </w:numPr>
        <w:tabs>
          <w:tab w:val="left" w:pos="651"/>
        </w:tabs>
        <w:ind w:left="650" w:hanging="548"/>
      </w:pPr>
      <w:r>
        <w:t>Análisis</w:t>
      </w:r>
    </w:p>
    <w:p w:rsidR="00E42109" w:rsidRDefault="00630379">
      <w:pPr>
        <w:pStyle w:val="Textoindependiente"/>
        <w:spacing w:before="41" w:line="276" w:lineRule="auto"/>
        <w:ind w:left="102" w:right="1700" w:firstLine="566"/>
        <w:jc w:val="both"/>
      </w:pPr>
      <w:r>
        <w:t xml:space="preserve">El análisis de la información está directamente relacionado </w:t>
      </w:r>
      <w:r>
        <w:t>con el análisis estadístico, ya sea una estimación puntual o una prueba de hipótesis, hay que recordar que para este momento ya se anunciaron los resultados del análisis estadístico, de manera que en esta sección comenzaremos</w:t>
      </w:r>
      <w:r>
        <w:rPr>
          <w:spacing w:val="-11"/>
        </w:rPr>
        <w:t xml:space="preserve"> </w:t>
      </w:r>
      <w:r>
        <w:t>analizando</w:t>
      </w:r>
      <w:r>
        <w:rPr>
          <w:spacing w:val="-10"/>
        </w:rPr>
        <w:t xml:space="preserve"> </w:t>
      </w:r>
      <w:r>
        <w:t>porque</w:t>
      </w:r>
      <w:r>
        <w:rPr>
          <w:spacing w:val="-5"/>
        </w:rPr>
        <w:t xml:space="preserve"> </w:t>
      </w:r>
      <w:r>
        <w:t>se</w:t>
      </w:r>
      <w:r>
        <w:rPr>
          <w:spacing w:val="-10"/>
        </w:rPr>
        <w:t xml:space="preserve"> </w:t>
      </w:r>
      <w:r>
        <w:t>desarroll</w:t>
      </w:r>
      <w:r>
        <w:t>ó</w:t>
      </w:r>
      <w:r>
        <w:rPr>
          <w:spacing w:val="-8"/>
        </w:rPr>
        <w:t xml:space="preserve"> </w:t>
      </w:r>
      <w:r>
        <w:t>el</w:t>
      </w:r>
      <w:r>
        <w:rPr>
          <w:spacing w:val="-12"/>
        </w:rPr>
        <w:t xml:space="preserve"> </w:t>
      </w:r>
      <w:r>
        <w:t>procedimiento</w:t>
      </w:r>
      <w:r>
        <w:rPr>
          <w:spacing w:val="-10"/>
        </w:rPr>
        <w:t xml:space="preserve"> </w:t>
      </w:r>
      <w:r>
        <w:t>estadístico</w:t>
      </w:r>
      <w:r>
        <w:rPr>
          <w:spacing w:val="-8"/>
        </w:rPr>
        <w:t xml:space="preserve"> </w:t>
      </w:r>
      <w:r>
        <w:t>señalado</w:t>
      </w:r>
      <w:r>
        <w:rPr>
          <w:spacing w:val="-10"/>
        </w:rPr>
        <w:t xml:space="preserve"> </w:t>
      </w:r>
      <w:r>
        <w:t>o</w:t>
      </w:r>
      <w:r>
        <w:rPr>
          <w:spacing w:val="-8"/>
        </w:rPr>
        <w:t xml:space="preserve"> </w:t>
      </w:r>
      <w:r>
        <w:t>lo</w:t>
      </w:r>
      <w:r>
        <w:rPr>
          <w:spacing w:val="-8"/>
        </w:rPr>
        <w:t xml:space="preserve"> </w:t>
      </w:r>
      <w:r>
        <w:t>que</w:t>
      </w:r>
      <w:r>
        <w:rPr>
          <w:spacing w:val="-10"/>
        </w:rPr>
        <w:t xml:space="preserve"> </w:t>
      </w:r>
      <w:r>
        <w:t>es lo</w:t>
      </w:r>
      <w:r>
        <w:rPr>
          <w:spacing w:val="-4"/>
        </w:rPr>
        <w:t xml:space="preserve"> </w:t>
      </w:r>
      <w:r>
        <w:t>mismo,</w:t>
      </w:r>
      <w:r>
        <w:rPr>
          <w:spacing w:val="-4"/>
        </w:rPr>
        <w:t xml:space="preserve"> </w:t>
      </w:r>
      <w:r>
        <w:t>como</w:t>
      </w:r>
      <w:r>
        <w:rPr>
          <w:spacing w:val="-4"/>
        </w:rPr>
        <w:t xml:space="preserve"> </w:t>
      </w:r>
      <w:r>
        <w:t>se</w:t>
      </w:r>
      <w:r>
        <w:rPr>
          <w:spacing w:val="-3"/>
        </w:rPr>
        <w:t xml:space="preserve"> </w:t>
      </w:r>
      <w:r>
        <w:t>llegó</w:t>
      </w:r>
      <w:r>
        <w:rPr>
          <w:spacing w:val="-5"/>
        </w:rPr>
        <w:t xml:space="preserve"> </w:t>
      </w:r>
      <w:r>
        <w:t>a</w:t>
      </w:r>
      <w:r>
        <w:rPr>
          <w:spacing w:val="-4"/>
        </w:rPr>
        <w:t xml:space="preserve"> </w:t>
      </w:r>
      <w:r>
        <w:t>esta</w:t>
      </w:r>
      <w:r>
        <w:rPr>
          <w:spacing w:val="-3"/>
        </w:rPr>
        <w:t xml:space="preserve"> </w:t>
      </w:r>
      <w:r>
        <w:t>elección;</w:t>
      </w:r>
      <w:r>
        <w:rPr>
          <w:spacing w:val="-5"/>
        </w:rPr>
        <w:t xml:space="preserve"> </w:t>
      </w:r>
      <w:r>
        <w:t>para</w:t>
      </w:r>
      <w:r>
        <w:rPr>
          <w:spacing w:val="-4"/>
        </w:rPr>
        <w:t xml:space="preserve"> </w:t>
      </w:r>
      <w:r>
        <w:t>luego</w:t>
      </w:r>
      <w:r>
        <w:rPr>
          <w:spacing w:val="-4"/>
        </w:rPr>
        <w:t xml:space="preserve"> </w:t>
      </w:r>
      <w:r>
        <w:t>proceder</w:t>
      </w:r>
      <w:r>
        <w:rPr>
          <w:spacing w:val="-4"/>
        </w:rPr>
        <w:t xml:space="preserve"> </w:t>
      </w:r>
      <w:r>
        <w:t>a</w:t>
      </w:r>
      <w:r>
        <w:rPr>
          <w:spacing w:val="-5"/>
        </w:rPr>
        <w:t xml:space="preserve"> </w:t>
      </w:r>
      <w:r>
        <w:t>su</w:t>
      </w:r>
      <w:r>
        <w:rPr>
          <w:spacing w:val="-3"/>
        </w:rPr>
        <w:t xml:space="preserve"> </w:t>
      </w:r>
      <w:r>
        <w:t>interpretación</w:t>
      </w:r>
      <w:r>
        <w:rPr>
          <w:spacing w:val="-4"/>
        </w:rPr>
        <w:t xml:space="preserve"> </w:t>
      </w:r>
      <w:r>
        <w:t>estadística.</w:t>
      </w:r>
    </w:p>
    <w:p w:rsidR="00E42109" w:rsidRDefault="00630379">
      <w:pPr>
        <w:pStyle w:val="Textoindependiente"/>
        <w:spacing w:line="276" w:lineRule="auto"/>
        <w:ind w:left="102" w:right="1694" w:firstLine="566"/>
        <w:jc w:val="both"/>
      </w:pPr>
      <w:r>
        <w:t>Por</w:t>
      </w:r>
      <w:r>
        <w:rPr>
          <w:spacing w:val="-16"/>
        </w:rPr>
        <w:t xml:space="preserve"> </w:t>
      </w:r>
      <w:r>
        <w:t>ejemplo:</w:t>
      </w:r>
      <w:r>
        <w:rPr>
          <w:spacing w:val="-15"/>
        </w:rPr>
        <w:t xml:space="preserve"> </w:t>
      </w:r>
      <w:r>
        <w:t>la</w:t>
      </w:r>
      <w:r>
        <w:rPr>
          <w:spacing w:val="-15"/>
        </w:rPr>
        <w:t xml:space="preserve"> </w:t>
      </w:r>
      <w:r>
        <w:t>línea</w:t>
      </w:r>
      <w:r>
        <w:rPr>
          <w:spacing w:val="-15"/>
        </w:rPr>
        <w:t xml:space="preserve"> </w:t>
      </w:r>
      <w:r>
        <w:t>de</w:t>
      </w:r>
      <w:r>
        <w:rPr>
          <w:spacing w:val="-15"/>
        </w:rPr>
        <w:t xml:space="preserve"> </w:t>
      </w:r>
      <w:r>
        <w:t>investigación</w:t>
      </w:r>
      <w:r>
        <w:rPr>
          <w:spacing w:val="-16"/>
        </w:rPr>
        <w:t xml:space="preserve"> </w:t>
      </w:r>
      <w:r>
        <w:t>será</w:t>
      </w:r>
      <w:r>
        <w:rPr>
          <w:spacing w:val="-15"/>
        </w:rPr>
        <w:t xml:space="preserve"> </w:t>
      </w:r>
      <w:r>
        <w:t>la</w:t>
      </w:r>
      <w:r>
        <w:rPr>
          <w:spacing w:val="-17"/>
        </w:rPr>
        <w:t xml:space="preserve"> </w:t>
      </w:r>
      <w:r>
        <w:t>diabetes,</w:t>
      </w:r>
      <w:r>
        <w:rPr>
          <w:spacing w:val="-17"/>
        </w:rPr>
        <w:t xml:space="preserve"> </w:t>
      </w:r>
      <w:r>
        <w:t>el</w:t>
      </w:r>
      <w:r>
        <w:rPr>
          <w:spacing w:val="-16"/>
        </w:rPr>
        <w:t xml:space="preserve"> </w:t>
      </w:r>
      <w:r>
        <w:t>nivel</w:t>
      </w:r>
      <w:r>
        <w:rPr>
          <w:spacing w:val="-15"/>
        </w:rPr>
        <w:t xml:space="preserve"> </w:t>
      </w:r>
      <w:r>
        <w:t>investigativo</w:t>
      </w:r>
      <w:r>
        <w:rPr>
          <w:spacing w:val="-15"/>
        </w:rPr>
        <w:t xml:space="preserve"> </w:t>
      </w:r>
      <w:r>
        <w:t>será</w:t>
      </w:r>
      <w:r>
        <w:rPr>
          <w:spacing w:val="-17"/>
        </w:rPr>
        <w:t xml:space="preserve"> </w:t>
      </w:r>
      <w:r>
        <w:t>el</w:t>
      </w:r>
      <w:r>
        <w:rPr>
          <w:spacing w:val="-16"/>
        </w:rPr>
        <w:t xml:space="preserve"> </w:t>
      </w:r>
      <w:r>
        <w:t>relacional y el propósito del estudio los factores de</w:t>
      </w:r>
      <w:r>
        <w:rPr>
          <w:spacing w:val="-24"/>
        </w:rPr>
        <w:t xml:space="preserve"> </w:t>
      </w:r>
      <w:r>
        <w:t>riesgo.</w:t>
      </w:r>
    </w:p>
    <w:p w:rsidR="00E42109" w:rsidRDefault="00630379">
      <w:pPr>
        <w:pStyle w:val="Textoindependiente"/>
        <w:spacing w:line="276" w:lineRule="auto"/>
        <w:ind w:left="102" w:right="1701" w:firstLine="566"/>
        <w:jc w:val="both"/>
      </w:pPr>
      <w:r>
        <w:t>La diabetes es una enfermedad que no supera el diez por ciento de la población, desde el punto de vista del diseño del estudio esto no es muy frecuente, de manera que tendremos que asegurarnos</w:t>
      </w:r>
      <w:r>
        <w:rPr>
          <w:spacing w:val="-13"/>
        </w:rPr>
        <w:t xml:space="preserve"> </w:t>
      </w:r>
      <w:r>
        <w:t>d</w:t>
      </w:r>
      <w:r>
        <w:t>e</w:t>
      </w:r>
      <w:r>
        <w:rPr>
          <w:spacing w:val="-9"/>
        </w:rPr>
        <w:t xml:space="preserve"> </w:t>
      </w:r>
      <w:r>
        <w:t>contar</w:t>
      </w:r>
      <w:r>
        <w:rPr>
          <w:spacing w:val="-8"/>
        </w:rPr>
        <w:t xml:space="preserve"> </w:t>
      </w:r>
      <w:r>
        <w:t>con</w:t>
      </w:r>
      <w:r>
        <w:rPr>
          <w:spacing w:val="-12"/>
        </w:rPr>
        <w:t xml:space="preserve"> </w:t>
      </w:r>
      <w:r>
        <w:t>un</w:t>
      </w:r>
      <w:r>
        <w:rPr>
          <w:spacing w:val="-9"/>
        </w:rPr>
        <w:t xml:space="preserve"> </w:t>
      </w:r>
      <w:r>
        <w:t>buen</w:t>
      </w:r>
      <w:r>
        <w:rPr>
          <w:spacing w:val="-9"/>
        </w:rPr>
        <w:t xml:space="preserve"> </w:t>
      </w:r>
      <w:r>
        <w:t>número</w:t>
      </w:r>
      <w:r>
        <w:rPr>
          <w:spacing w:val="-10"/>
        </w:rPr>
        <w:t xml:space="preserve"> </w:t>
      </w:r>
      <w:r>
        <w:t>de</w:t>
      </w:r>
      <w:r>
        <w:rPr>
          <w:spacing w:val="-12"/>
        </w:rPr>
        <w:t xml:space="preserve"> </w:t>
      </w:r>
      <w:r>
        <w:t>diabéticos</w:t>
      </w:r>
      <w:r>
        <w:rPr>
          <w:spacing w:val="-10"/>
        </w:rPr>
        <w:t xml:space="preserve"> </w:t>
      </w:r>
      <w:r>
        <w:t>y</w:t>
      </w:r>
      <w:r>
        <w:rPr>
          <w:spacing w:val="-10"/>
        </w:rPr>
        <w:t xml:space="preserve"> </w:t>
      </w:r>
      <w:r>
        <w:t>para</w:t>
      </w:r>
      <w:r>
        <w:rPr>
          <w:spacing w:val="-10"/>
        </w:rPr>
        <w:t xml:space="preserve"> </w:t>
      </w:r>
      <w:r>
        <w:t>ello</w:t>
      </w:r>
      <w:r>
        <w:rPr>
          <w:spacing w:val="-12"/>
        </w:rPr>
        <w:t xml:space="preserve"> </w:t>
      </w:r>
      <w:r>
        <w:t>utilizamos</w:t>
      </w:r>
      <w:r>
        <w:rPr>
          <w:spacing w:val="-13"/>
        </w:rPr>
        <w:t xml:space="preserve"> </w:t>
      </w:r>
      <w:r>
        <w:t>el</w:t>
      </w:r>
      <w:r>
        <w:rPr>
          <w:spacing w:val="-11"/>
        </w:rPr>
        <w:t xml:space="preserve"> </w:t>
      </w:r>
      <w:r>
        <w:t>diseño</w:t>
      </w:r>
      <w:r>
        <w:rPr>
          <w:spacing w:val="-12"/>
        </w:rPr>
        <w:t xml:space="preserve"> </w:t>
      </w:r>
      <w:r>
        <w:t>de</w:t>
      </w:r>
      <w:r>
        <w:rPr>
          <w:spacing w:val="-9"/>
        </w:rPr>
        <w:t xml:space="preserve"> </w:t>
      </w:r>
      <w:r>
        <w:t>casos y</w:t>
      </w:r>
      <w:r>
        <w:rPr>
          <w:spacing w:val="-5"/>
        </w:rPr>
        <w:t xml:space="preserve"> </w:t>
      </w:r>
      <w:r>
        <w:t>controles.</w:t>
      </w:r>
    </w:p>
    <w:p w:rsidR="00E42109" w:rsidRDefault="00630379">
      <w:pPr>
        <w:pStyle w:val="Textoindependiente"/>
        <w:spacing w:line="276" w:lineRule="auto"/>
        <w:ind w:left="102" w:right="1697" w:firstLine="566"/>
        <w:jc w:val="both"/>
      </w:pPr>
      <w:r>
        <w:t>El estudio de los casos y controles es un diseño comparativo, esto nos indica que tenemos que contar con un grupo de diabéticos y un grupo de no diabéticos, en los cuales comparamos la proporción</w:t>
      </w:r>
      <w:r>
        <w:rPr>
          <w:spacing w:val="-5"/>
        </w:rPr>
        <w:t xml:space="preserve"> </w:t>
      </w:r>
      <w:r>
        <w:t>de</w:t>
      </w:r>
      <w:r>
        <w:rPr>
          <w:spacing w:val="-5"/>
        </w:rPr>
        <w:t xml:space="preserve"> </w:t>
      </w:r>
      <w:r>
        <w:t>obesos,</w:t>
      </w:r>
      <w:r>
        <w:rPr>
          <w:spacing w:val="-5"/>
        </w:rPr>
        <w:t xml:space="preserve"> </w:t>
      </w:r>
      <w:r>
        <w:t>por</w:t>
      </w:r>
      <w:r>
        <w:rPr>
          <w:spacing w:val="-6"/>
        </w:rPr>
        <w:t xml:space="preserve"> </w:t>
      </w:r>
      <w:r>
        <w:t>supuesto,</w:t>
      </w:r>
      <w:r>
        <w:rPr>
          <w:spacing w:val="-7"/>
        </w:rPr>
        <w:t xml:space="preserve"> </w:t>
      </w:r>
      <w:r>
        <w:t>esperamos</w:t>
      </w:r>
      <w:r>
        <w:rPr>
          <w:spacing w:val="-8"/>
        </w:rPr>
        <w:t xml:space="preserve"> </w:t>
      </w:r>
      <w:r>
        <w:t>encontrar</w:t>
      </w:r>
      <w:r>
        <w:rPr>
          <w:spacing w:val="-6"/>
        </w:rPr>
        <w:t xml:space="preserve"> </w:t>
      </w:r>
      <w:r>
        <w:t>una</w:t>
      </w:r>
      <w:r>
        <w:rPr>
          <w:spacing w:val="2"/>
        </w:rPr>
        <w:t xml:space="preserve"> </w:t>
      </w:r>
      <w:r>
        <w:t>mayor</w:t>
      </w:r>
      <w:r>
        <w:rPr>
          <w:spacing w:val="-6"/>
        </w:rPr>
        <w:t xml:space="preserve"> </w:t>
      </w:r>
      <w:r>
        <w:t>propo</w:t>
      </w:r>
      <w:r>
        <w:t>rción</w:t>
      </w:r>
      <w:r>
        <w:rPr>
          <w:spacing w:val="-5"/>
        </w:rPr>
        <w:t xml:space="preserve"> </w:t>
      </w:r>
      <w:r>
        <w:t>de</w:t>
      </w:r>
      <w:r>
        <w:rPr>
          <w:spacing w:val="-5"/>
        </w:rPr>
        <w:t xml:space="preserve"> </w:t>
      </w:r>
      <w:r>
        <w:t>obesos</w:t>
      </w:r>
      <w:r>
        <w:rPr>
          <w:spacing w:val="-5"/>
        </w:rPr>
        <w:t xml:space="preserve"> </w:t>
      </w:r>
      <w:r>
        <w:t>en</w:t>
      </w:r>
      <w:r>
        <w:rPr>
          <w:spacing w:val="-7"/>
        </w:rPr>
        <w:t xml:space="preserve"> </w:t>
      </w:r>
      <w:r>
        <w:t>el grupo de los</w:t>
      </w:r>
      <w:r>
        <w:rPr>
          <w:spacing w:val="-11"/>
        </w:rPr>
        <w:t xml:space="preserve"> </w:t>
      </w:r>
      <w:r>
        <w:t>diabéticos.</w:t>
      </w:r>
    </w:p>
    <w:p w:rsidR="00E42109" w:rsidRDefault="00630379">
      <w:pPr>
        <w:pStyle w:val="Textoindependiente"/>
        <w:spacing w:line="276" w:lineRule="auto"/>
        <w:ind w:left="102" w:right="1702" w:firstLine="566"/>
        <w:jc w:val="both"/>
      </w:pPr>
      <w:r>
        <w:t xml:space="preserve">Las diferencias encontradas entre ambos grupos corresponde a la interpretación de la prueba estadística, probablemente </w:t>
      </w:r>
      <w:r>
        <w:rPr>
          <w:spacing w:val="2"/>
        </w:rPr>
        <w:t xml:space="preserve">un </w:t>
      </w:r>
      <w:r>
        <w:t>chi cuadrado, pero esta diferencia no es lo que estamos buscando,</w:t>
      </w:r>
      <w:r>
        <w:rPr>
          <w:spacing w:val="-5"/>
        </w:rPr>
        <w:t xml:space="preserve"> </w:t>
      </w:r>
      <w:r>
        <w:t>esto</w:t>
      </w:r>
      <w:r>
        <w:rPr>
          <w:spacing w:val="-4"/>
        </w:rPr>
        <w:t xml:space="preserve"> </w:t>
      </w:r>
      <w:r>
        <w:t>no</w:t>
      </w:r>
      <w:r>
        <w:rPr>
          <w:spacing w:val="-4"/>
        </w:rPr>
        <w:t xml:space="preserve"> </w:t>
      </w:r>
      <w:r>
        <w:t>es</w:t>
      </w:r>
      <w:r>
        <w:rPr>
          <w:spacing w:val="-5"/>
        </w:rPr>
        <w:t xml:space="preserve"> </w:t>
      </w:r>
      <w:r>
        <w:t>más</w:t>
      </w:r>
      <w:r>
        <w:rPr>
          <w:spacing w:val="-5"/>
        </w:rPr>
        <w:t xml:space="preserve"> </w:t>
      </w:r>
      <w:r>
        <w:t>que</w:t>
      </w:r>
      <w:r>
        <w:rPr>
          <w:spacing w:val="-5"/>
        </w:rPr>
        <w:t xml:space="preserve"> </w:t>
      </w:r>
      <w:r>
        <w:t>un</w:t>
      </w:r>
      <w:r>
        <w:rPr>
          <w:spacing w:val="-7"/>
        </w:rPr>
        <w:t xml:space="preserve"> </w:t>
      </w:r>
      <w:r>
        <w:t>paso</w:t>
      </w:r>
      <w:r>
        <w:rPr>
          <w:spacing w:val="-5"/>
        </w:rPr>
        <w:t xml:space="preserve"> </w:t>
      </w:r>
      <w:r>
        <w:t>intermedio</w:t>
      </w:r>
      <w:r>
        <w:rPr>
          <w:spacing w:val="-5"/>
        </w:rPr>
        <w:t xml:space="preserve"> </w:t>
      </w:r>
      <w:r>
        <w:t>para</w:t>
      </w:r>
      <w:r>
        <w:rPr>
          <w:spacing w:val="-8"/>
        </w:rPr>
        <w:t xml:space="preserve"> </w:t>
      </w:r>
      <w:r>
        <w:t>la</w:t>
      </w:r>
      <w:r>
        <w:rPr>
          <w:spacing w:val="-5"/>
        </w:rPr>
        <w:t xml:space="preserve"> </w:t>
      </w:r>
      <w:r>
        <w:t>interpretación</w:t>
      </w:r>
      <w:r>
        <w:rPr>
          <w:spacing w:val="-5"/>
        </w:rPr>
        <w:t xml:space="preserve"> </w:t>
      </w:r>
      <w:r>
        <w:t>clínica</w:t>
      </w:r>
      <w:r>
        <w:rPr>
          <w:spacing w:val="-7"/>
        </w:rPr>
        <w:t xml:space="preserve"> </w:t>
      </w:r>
      <w:r>
        <w:t>que</w:t>
      </w:r>
      <w:r>
        <w:rPr>
          <w:spacing w:val="-7"/>
        </w:rPr>
        <w:t xml:space="preserve"> </w:t>
      </w:r>
      <w:r>
        <w:t>necesitamos. Debemos</w:t>
      </w:r>
      <w:r>
        <w:rPr>
          <w:spacing w:val="-3"/>
        </w:rPr>
        <w:t xml:space="preserve"> </w:t>
      </w:r>
      <w:r>
        <w:t>resolver</w:t>
      </w:r>
      <w:r>
        <w:rPr>
          <w:spacing w:val="-2"/>
        </w:rPr>
        <w:t xml:space="preserve"> </w:t>
      </w:r>
      <w:r>
        <w:t>la</w:t>
      </w:r>
      <w:r>
        <w:rPr>
          <w:spacing w:val="-4"/>
        </w:rPr>
        <w:t xml:space="preserve"> </w:t>
      </w:r>
      <w:r>
        <w:t>pregunta</w:t>
      </w:r>
      <w:r>
        <w:rPr>
          <w:spacing w:val="-1"/>
        </w:rPr>
        <w:t xml:space="preserve"> </w:t>
      </w:r>
      <w:r>
        <w:t>¿Es</w:t>
      </w:r>
      <w:r>
        <w:rPr>
          <w:spacing w:val="-5"/>
        </w:rPr>
        <w:t xml:space="preserve"> </w:t>
      </w:r>
      <w:r>
        <w:t>o</w:t>
      </w:r>
      <w:r>
        <w:rPr>
          <w:spacing w:val="-3"/>
        </w:rPr>
        <w:t xml:space="preserve"> </w:t>
      </w:r>
      <w:r>
        <w:t>no</w:t>
      </w:r>
      <w:r>
        <w:rPr>
          <w:spacing w:val="-2"/>
        </w:rPr>
        <w:t xml:space="preserve"> </w:t>
      </w:r>
      <w:r>
        <w:t>la</w:t>
      </w:r>
      <w:r>
        <w:rPr>
          <w:spacing w:val="-4"/>
        </w:rPr>
        <w:t xml:space="preserve"> </w:t>
      </w:r>
      <w:r>
        <w:t>obesidad</w:t>
      </w:r>
      <w:r>
        <w:rPr>
          <w:spacing w:val="-2"/>
        </w:rPr>
        <w:t xml:space="preserve"> </w:t>
      </w:r>
      <w:r>
        <w:t>un</w:t>
      </w:r>
      <w:r>
        <w:rPr>
          <w:spacing w:val="-4"/>
        </w:rPr>
        <w:t xml:space="preserve"> </w:t>
      </w:r>
      <w:r>
        <w:t>factor</w:t>
      </w:r>
      <w:r>
        <w:rPr>
          <w:spacing w:val="-5"/>
        </w:rPr>
        <w:t xml:space="preserve"> </w:t>
      </w:r>
      <w:r>
        <w:t>de</w:t>
      </w:r>
      <w:r>
        <w:rPr>
          <w:spacing w:val="-2"/>
        </w:rPr>
        <w:t xml:space="preserve"> </w:t>
      </w:r>
      <w:r>
        <w:t>riesgo</w:t>
      </w:r>
      <w:r>
        <w:rPr>
          <w:spacing w:val="-2"/>
        </w:rPr>
        <w:t xml:space="preserve"> </w:t>
      </w:r>
      <w:r>
        <w:t>para</w:t>
      </w:r>
      <w:r>
        <w:rPr>
          <w:spacing w:val="-2"/>
        </w:rPr>
        <w:t xml:space="preserve"> </w:t>
      </w:r>
      <w:r>
        <w:t>la</w:t>
      </w:r>
      <w:r>
        <w:rPr>
          <w:spacing w:val="-4"/>
        </w:rPr>
        <w:t xml:space="preserve"> </w:t>
      </w:r>
      <w:r>
        <w:t>diabetes?</w:t>
      </w:r>
    </w:p>
    <w:p w:rsidR="00E42109" w:rsidRDefault="00E42109">
      <w:pPr>
        <w:pStyle w:val="Textoindependiente"/>
        <w:spacing w:before="7"/>
        <w:rPr>
          <w:sz w:val="27"/>
        </w:rPr>
      </w:pPr>
    </w:p>
    <w:p w:rsidR="00E42109" w:rsidRDefault="00630379">
      <w:pPr>
        <w:pStyle w:val="Ttulo3"/>
        <w:numPr>
          <w:ilvl w:val="2"/>
          <w:numId w:val="9"/>
        </w:numPr>
        <w:tabs>
          <w:tab w:val="left" w:pos="651"/>
        </w:tabs>
        <w:ind w:left="650" w:hanging="548"/>
      </w:pPr>
      <w:r>
        <w:t>Interpretación</w:t>
      </w:r>
    </w:p>
    <w:p w:rsidR="00E42109" w:rsidRDefault="00630379">
      <w:pPr>
        <w:pStyle w:val="Textoindependiente"/>
        <w:spacing w:before="41" w:line="276" w:lineRule="auto"/>
        <w:ind w:left="102" w:right="1698" w:firstLine="566"/>
        <w:jc w:val="both"/>
      </w:pPr>
      <w:r>
        <w:t>La interpretación se refiere a la interpretación clínica o como se llame en otros campos del conocimiento; en nuestro ejemplo de los factores de riesgo para la diabetes, si encontramos una mayor proporción de obsesos en el grupo de los diabéticos, entonces</w:t>
      </w:r>
      <w:r>
        <w:t xml:space="preserve"> la interpretación clínica es que la obesidad es un factor de riesgo para la diabetes.</w:t>
      </w:r>
    </w:p>
    <w:p w:rsidR="00E42109" w:rsidRDefault="00630379">
      <w:pPr>
        <w:pStyle w:val="Textoindependiente"/>
        <w:spacing w:before="1" w:line="276" w:lineRule="auto"/>
        <w:ind w:left="102" w:right="1699" w:firstLine="566"/>
        <w:jc w:val="both"/>
      </w:pPr>
      <w:r>
        <w:t>En</w:t>
      </w:r>
      <w:r>
        <w:rPr>
          <w:spacing w:val="-7"/>
        </w:rPr>
        <w:t xml:space="preserve"> </w:t>
      </w:r>
      <w:r>
        <w:t>este</w:t>
      </w:r>
      <w:r>
        <w:rPr>
          <w:spacing w:val="-6"/>
        </w:rPr>
        <w:t xml:space="preserve"> </w:t>
      </w:r>
      <w:r>
        <w:t>momento</w:t>
      </w:r>
      <w:r>
        <w:rPr>
          <w:spacing w:val="-6"/>
        </w:rPr>
        <w:t xml:space="preserve"> </w:t>
      </w:r>
      <w:r>
        <w:t>surge</w:t>
      </w:r>
      <w:r>
        <w:rPr>
          <w:spacing w:val="-7"/>
        </w:rPr>
        <w:t xml:space="preserve"> </w:t>
      </w:r>
      <w:r>
        <w:t>la</w:t>
      </w:r>
      <w:r>
        <w:rPr>
          <w:spacing w:val="-7"/>
        </w:rPr>
        <w:t xml:space="preserve"> </w:t>
      </w:r>
      <w:r>
        <w:t>siguiente</w:t>
      </w:r>
      <w:r>
        <w:rPr>
          <w:spacing w:val="-7"/>
        </w:rPr>
        <w:t xml:space="preserve"> </w:t>
      </w:r>
      <w:r>
        <w:t>duda</w:t>
      </w:r>
      <w:r>
        <w:rPr>
          <w:spacing w:val="-5"/>
        </w:rPr>
        <w:t xml:space="preserve"> </w:t>
      </w:r>
      <w:r>
        <w:t>¿Por</w:t>
      </w:r>
      <w:r>
        <w:rPr>
          <w:spacing w:val="-9"/>
        </w:rPr>
        <w:t xml:space="preserve"> </w:t>
      </w:r>
      <w:r>
        <w:t>qué</w:t>
      </w:r>
      <w:r>
        <w:rPr>
          <w:spacing w:val="-7"/>
        </w:rPr>
        <w:t xml:space="preserve"> </w:t>
      </w:r>
      <w:r>
        <w:t>decimos</w:t>
      </w:r>
      <w:r>
        <w:rPr>
          <w:spacing w:val="-5"/>
        </w:rPr>
        <w:t xml:space="preserve"> </w:t>
      </w:r>
      <w:r>
        <w:t>que</w:t>
      </w:r>
      <w:r>
        <w:rPr>
          <w:spacing w:val="-7"/>
        </w:rPr>
        <w:t xml:space="preserve"> </w:t>
      </w:r>
      <w:r>
        <w:t>es</w:t>
      </w:r>
      <w:r>
        <w:rPr>
          <w:spacing w:val="-5"/>
        </w:rPr>
        <w:t xml:space="preserve"> </w:t>
      </w:r>
      <w:r>
        <w:t>solamente</w:t>
      </w:r>
      <w:r>
        <w:rPr>
          <w:spacing w:val="-6"/>
        </w:rPr>
        <w:t xml:space="preserve"> </w:t>
      </w:r>
      <w:r>
        <w:t>un</w:t>
      </w:r>
      <w:r>
        <w:rPr>
          <w:spacing w:val="-7"/>
        </w:rPr>
        <w:t xml:space="preserve"> </w:t>
      </w:r>
      <w:r>
        <w:t>factor</w:t>
      </w:r>
      <w:r>
        <w:rPr>
          <w:spacing w:val="-6"/>
        </w:rPr>
        <w:t xml:space="preserve"> </w:t>
      </w:r>
      <w:r>
        <w:t>de riesgo y no una causa de la diabetes? La respuesta tiene que ver con el diseño del</w:t>
      </w:r>
      <w:r>
        <w:t xml:space="preserve"> estudio, un diseño de casos y controles no está planteado para demostrar relaciones de causalidad, se requiere de algo más que una asociación estadística para concluir en que, una variable es causa de</w:t>
      </w:r>
      <w:r>
        <w:rPr>
          <w:spacing w:val="-1"/>
        </w:rPr>
        <w:t xml:space="preserve"> </w:t>
      </w:r>
      <w:r>
        <w:t>otra.</w:t>
      </w:r>
    </w:p>
    <w:p w:rsidR="00E42109" w:rsidRDefault="00630379">
      <w:pPr>
        <w:pStyle w:val="Textoindependiente"/>
        <w:spacing w:line="276" w:lineRule="auto"/>
        <w:ind w:left="102" w:right="1702" w:firstLine="566"/>
        <w:jc w:val="both"/>
      </w:pPr>
      <w:r>
        <w:t>Para poder concluir en que una variables es caus</w:t>
      </w:r>
      <w:r>
        <w:t>a de otra se requiere de un conjunto de condiciones que Bradford Hill (1965) denominó criterios de causalidad, allí se citan nueve requisitos para hablar de relación causal, los seis primeros se cumplen perfectamente con un experimento, y en</w:t>
      </w:r>
      <w:r>
        <w:rPr>
          <w:spacing w:val="50"/>
        </w:rPr>
        <w:t xml:space="preserve"> </w:t>
      </w:r>
      <w:r>
        <w:t>nuestro ejempl</w:t>
      </w:r>
      <w:r>
        <w:t>o en ningún</w:t>
      </w:r>
      <w:r>
        <w:rPr>
          <w:spacing w:val="50"/>
        </w:rPr>
        <w:t xml:space="preserve"> </w:t>
      </w:r>
      <w:r>
        <w:t>momento hablamos de experimentar con</w:t>
      </w:r>
      <w:r>
        <w:rPr>
          <w:spacing w:val="50"/>
        </w:rPr>
        <w:t xml:space="preserve"> </w:t>
      </w:r>
      <w:r>
        <w:t>los</w:t>
      </w:r>
    </w:p>
    <w:p w:rsidR="00E42109" w:rsidRDefault="00E42109">
      <w:pPr>
        <w:spacing w:line="276" w:lineRule="auto"/>
        <w:jc w:val="both"/>
        <w:sectPr w:rsidR="00E42109">
          <w:footerReference w:type="default" r:id="rId87"/>
          <w:pgSz w:w="11910" w:h="16840"/>
          <w:pgMar w:top="1200" w:right="0" w:bottom="1700" w:left="1600" w:header="758" w:footer="1506" w:gutter="0"/>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697" w:firstLine="566"/>
        <w:jc w:val="both"/>
      </w:pPr>
      <w:r>
        <w:t>De manera que la estadística es insuficiente para interpretar los resultados -es el punto de partida</w:t>
      </w:r>
      <w:r>
        <w:rPr>
          <w:spacing w:val="-6"/>
        </w:rPr>
        <w:t xml:space="preserve"> </w:t>
      </w:r>
      <w:r>
        <w:t>es</w:t>
      </w:r>
      <w:r>
        <w:rPr>
          <w:spacing w:val="-4"/>
        </w:rPr>
        <w:t xml:space="preserve"> </w:t>
      </w:r>
      <w:r>
        <w:t>cierto-</w:t>
      </w:r>
      <w:r>
        <w:rPr>
          <w:spacing w:val="-5"/>
        </w:rPr>
        <w:t xml:space="preserve"> </w:t>
      </w:r>
      <w:r>
        <w:t>pero</w:t>
      </w:r>
      <w:r>
        <w:rPr>
          <w:spacing w:val="-4"/>
        </w:rPr>
        <w:t xml:space="preserve"> </w:t>
      </w:r>
      <w:r>
        <w:t>hasta</w:t>
      </w:r>
      <w:r>
        <w:rPr>
          <w:spacing w:val="-5"/>
        </w:rPr>
        <w:t xml:space="preserve"> </w:t>
      </w:r>
      <w:r>
        <w:t>ahora</w:t>
      </w:r>
      <w:r>
        <w:rPr>
          <w:spacing w:val="-7"/>
        </w:rPr>
        <w:t xml:space="preserve"> </w:t>
      </w:r>
      <w:r>
        <w:t>no</w:t>
      </w:r>
      <w:r>
        <w:rPr>
          <w:spacing w:val="-6"/>
        </w:rPr>
        <w:t xml:space="preserve"> </w:t>
      </w:r>
      <w:r>
        <w:t>existe</w:t>
      </w:r>
      <w:r>
        <w:rPr>
          <w:spacing w:val="-6"/>
        </w:rPr>
        <w:t xml:space="preserve"> </w:t>
      </w:r>
      <w:r>
        <w:t>algoritmo</w:t>
      </w:r>
      <w:r>
        <w:rPr>
          <w:spacing w:val="-4"/>
        </w:rPr>
        <w:t xml:space="preserve"> </w:t>
      </w:r>
      <w:r>
        <w:t>alguno</w:t>
      </w:r>
      <w:r>
        <w:rPr>
          <w:spacing w:val="-6"/>
        </w:rPr>
        <w:t xml:space="preserve"> </w:t>
      </w:r>
      <w:r>
        <w:t>que</w:t>
      </w:r>
      <w:r>
        <w:rPr>
          <w:spacing w:val="-4"/>
        </w:rPr>
        <w:t xml:space="preserve"> </w:t>
      </w:r>
      <w:r>
        <w:t>pueda</w:t>
      </w:r>
      <w:r>
        <w:rPr>
          <w:spacing w:val="-4"/>
        </w:rPr>
        <w:t xml:space="preserve"> </w:t>
      </w:r>
      <w:r>
        <w:t>sustituir</w:t>
      </w:r>
      <w:r>
        <w:rPr>
          <w:spacing w:val="-6"/>
        </w:rPr>
        <w:t xml:space="preserve"> </w:t>
      </w:r>
      <w:r>
        <w:t>el</w:t>
      </w:r>
      <w:r>
        <w:rPr>
          <w:spacing w:val="-7"/>
        </w:rPr>
        <w:t xml:space="preserve"> </w:t>
      </w:r>
      <w:r>
        <w:t>razonamiento humano,</w:t>
      </w:r>
      <w:r>
        <w:rPr>
          <w:spacing w:val="-8"/>
        </w:rPr>
        <w:t xml:space="preserve"> </w:t>
      </w:r>
      <w:r>
        <w:t>se</w:t>
      </w:r>
      <w:r>
        <w:rPr>
          <w:spacing w:val="-9"/>
        </w:rPr>
        <w:t xml:space="preserve"> </w:t>
      </w:r>
      <w:r>
        <w:t>necesita</w:t>
      </w:r>
      <w:r>
        <w:rPr>
          <w:spacing w:val="-9"/>
        </w:rPr>
        <w:t xml:space="preserve"> </w:t>
      </w:r>
      <w:r>
        <w:t>de</w:t>
      </w:r>
      <w:r>
        <w:rPr>
          <w:spacing w:val="-9"/>
        </w:rPr>
        <w:t xml:space="preserve"> </w:t>
      </w:r>
      <w:r>
        <w:t>la</w:t>
      </w:r>
      <w:r>
        <w:rPr>
          <w:spacing w:val="-10"/>
        </w:rPr>
        <w:t xml:space="preserve"> </w:t>
      </w:r>
      <w:r>
        <w:t>experiencia</w:t>
      </w:r>
      <w:r>
        <w:rPr>
          <w:spacing w:val="-10"/>
        </w:rPr>
        <w:t xml:space="preserve"> </w:t>
      </w:r>
      <w:r>
        <w:t>del</w:t>
      </w:r>
      <w:r>
        <w:rPr>
          <w:spacing w:val="-9"/>
        </w:rPr>
        <w:t xml:space="preserve"> </w:t>
      </w:r>
      <w:r>
        <w:t>investigador</w:t>
      </w:r>
      <w:r>
        <w:rPr>
          <w:spacing w:val="-11"/>
        </w:rPr>
        <w:t xml:space="preserve"> </w:t>
      </w:r>
      <w:r>
        <w:t>para</w:t>
      </w:r>
      <w:r>
        <w:rPr>
          <w:spacing w:val="-10"/>
        </w:rPr>
        <w:t xml:space="preserve"> </w:t>
      </w:r>
      <w:r>
        <w:t>poder</w:t>
      </w:r>
      <w:r>
        <w:rPr>
          <w:spacing w:val="-11"/>
        </w:rPr>
        <w:t xml:space="preserve"> </w:t>
      </w:r>
      <w:r>
        <w:t>hacer</w:t>
      </w:r>
      <w:r>
        <w:rPr>
          <w:spacing w:val="-11"/>
        </w:rPr>
        <w:t xml:space="preserve"> </w:t>
      </w:r>
      <w:r>
        <w:t>una</w:t>
      </w:r>
      <w:r>
        <w:rPr>
          <w:spacing w:val="-9"/>
        </w:rPr>
        <w:t xml:space="preserve"> </w:t>
      </w:r>
      <w:r>
        <w:t>buena</w:t>
      </w:r>
      <w:r>
        <w:rPr>
          <w:spacing w:val="-8"/>
        </w:rPr>
        <w:t xml:space="preserve"> </w:t>
      </w:r>
      <w:r>
        <w:t>interpretación de los resultados apoyados en el análisis estadístico, que es la columna vertebral de la investigación</w:t>
      </w:r>
      <w:r>
        <w:rPr>
          <w:spacing w:val="-13"/>
        </w:rPr>
        <w:t xml:space="preserve"> </w:t>
      </w:r>
      <w:r>
        <w:t>cuantitativa.</w:t>
      </w:r>
    </w:p>
    <w:p w:rsidR="00E42109" w:rsidRDefault="00630379">
      <w:pPr>
        <w:pStyle w:val="Textoindependiente"/>
        <w:spacing w:line="276" w:lineRule="auto"/>
        <w:ind w:left="102" w:right="1696" w:firstLine="566"/>
        <w:jc w:val="both"/>
      </w:pPr>
      <w:r>
        <w:t>Algún</w:t>
      </w:r>
      <w:r>
        <w:rPr>
          <w:spacing w:val="-6"/>
        </w:rPr>
        <w:t xml:space="preserve"> </w:t>
      </w:r>
      <w:r>
        <w:t>conspirador</w:t>
      </w:r>
      <w:r>
        <w:rPr>
          <w:spacing w:val="-7"/>
        </w:rPr>
        <w:t xml:space="preserve"> </w:t>
      </w:r>
      <w:r>
        <w:t>en</w:t>
      </w:r>
      <w:r>
        <w:rPr>
          <w:spacing w:val="-6"/>
        </w:rPr>
        <w:t xml:space="preserve"> </w:t>
      </w:r>
      <w:r>
        <w:t>contra</w:t>
      </w:r>
      <w:r>
        <w:rPr>
          <w:spacing w:val="-8"/>
        </w:rPr>
        <w:t xml:space="preserve"> </w:t>
      </w:r>
      <w:r>
        <w:t>de</w:t>
      </w:r>
      <w:r>
        <w:rPr>
          <w:spacing w:val="-6"/>
        </w:rPr>
        <w:t xml:space="preserve"> </w:t>
      </w:r>
      <w:r>
        <w:t>la</w:t>
      </w:r>
      <w:r>
        <w:rPr>
          <w:spacing w:val="-6"/>
        </w:rPr>
        <w:t xml:space="preserve"> </w:t>
      </w:r>
      <w:r>
        <w:t>significancia</w:t>
      </w:r>
      <w:r>
        <w:rPr>
          <w:spacing w:val="-6"/>
        </w:rPr>
        <w:t xml:space="preserve"> </w:t>
      </w:r>
      <w:r>
        <w:t>estadística,</w:t>
      </w:r>
      <w:r>
        <w:rPr>
          <w:spacing w:val="-6"/>
        </w:rPr>
        <w:t xml:space="preserve"> </w:t>
      </w:r>
      <w:r>
        <w:t>habló</w:t>
      </w:r>
      <w:r>
        <w:rPr>
          <w:spacing w:val="-8"/>
        </w:rPr>
        <w:t xml:space="preserve"> </w:t>
      </w:r>
      <w:r>
        <w:t>de</w:t>
      </w:r>
      <w:r>
        <w:rPr>
          <w:spacing w:val="-6"/>
        </w:rPr>
        <w:t xml:space="preserve"> </w:t>
      </w:r>
      <w:r>
        <w:t>la</w:t>
      </w:r>
      <w:r>
        <w:rPr>
          <w:spacing w:val="-6"/>
        </w:rPr>
        <w:t xml:space="preserve"> </w:t>
      </w:r>
      <w:r>
        <w:t>relevancia</w:t>
      </w:r>
      <w:r>
        <w:rPr>
          <w:spacing w:val="-8"/>
        </w:rPr>
        <w:t xml:space="preserve"> </w:t>
      </w:r>
      <w:r>
        <w:t>clínica,</w:t>
      </w:r>
      <w:r>
        <w:rPr>
          <w:spacing w:val="-6"/>
        </w:rPr>
        <w:t xml:space="preserve"> </w:t>
      </w:r>
      <w:r>
        <w:t>lo cierto</w:t>
      </w:r>
      <w:r>
        <w:rPr>
          <w:spacing w:val="-8"/>
        </w:rPr>
        <w:t xml:space="preserve"> </w:t>
      </w:r>
      <w:r>
        <w:t>es</w:t>
      </w:r>
      <w:r>
        <w:rPr>
          <w:spacing w:val="-9"/>
        </w:rPr>
        <w:t xml:space="preserve"> </w:t>
      </w:r>
      <w:r>
        <w:t>que</w:t>
      </w:r>
      <w:r>
        <w:rPr>
          <w:spacing w:val="-10"/>
        </w:rPr>
        <w:t xml:space="preserve"> </w:t>
      </w:r>
      <w:r>
        <w:t>no</w:t>
      </w:r>
      <w:r>
        <w:rPr>
          <w:spacing w:val="-8"/>
        </w:rPr>
        <w:t xml:space="preserve"> </w:t>
      </w:r>
      <w:r>
        <w:t>son</w:t>
      </w:r>
      <w:r>
        <w:rPr>
          <w:spacing w:val="-8"/>
        </w:rPr>
        <w:t xml:space="preserve"> </w:t>
      </w:r>
      <w:r>
        <w:t>conceptos</w:t>
      </w:r>
      <w:r>
        <w:rPr>
          <w:spacing w:val="-9"/>
        </w:rPr>
        <w:t xml:space="preserve"> </w:t>
      </w:r>
      <w:r>
        <w:t>contrarios,</w:t>
      </w:r>
      <w:r>
        <w:rPr>
          <w:spacing w:val="-8"/>
        </w:rPr>
        <w:t xml:space="preserve"> </w:t>
      </w:r>
      <w:r>
        <w:t>sino</w:t>
      </w:r>
      <w:r>
        <w:rPr>
          <w:spacing w:val="-8"/>
        </w:rPr>
        <w:t xml:space="preserve"> </w:t>
      </w:r>
      <w:r>
        <w:t>complementarios,</w:t>
      </w:r>
      <w:r>
        <w:rPr>
          <w:spacing w:val="-11"/>
        </w:rPr>
        <w:t xml:space="preserve"> </w:t>
      </w:r>
      <w:r>
        <w:t>uno</w:t>
      </w:r>
      <w:r>
        <w:rPr>
          <w:spacing w:val="-10"/>
        </w:rPr>
        <w:t xml:space="preserve"> </w:t>
      </w:r>
      <w:r>
        <w:t>no</w:t>
      </w:r>
      <w:r>
        <w:rPr>
          <w:spacing w:val="-8"/>
        </w:rPr>
        <w:t xml:space="preserve"> </w:t>
      </w:r>
      <w:r>
        <w:t>sustituye</w:t>
      </w:r>
      <w:r>
        <w:rPr>
          <w:spacing w:val="-10"/>
        </w:rPr>
        <w:t xml:space="preserve"> </w:t>
      </w:r>
      <w:r>
        <w:t>al</w:t>
      </w:r>
      <w:r>
        <w:rPr>
          <w:spacing w:val="-9"/>
        </w:rPr>
        <w:t xml:space="preserve"> </w:t>
      </w:r>
      <w:r>
        <w:t>otro,</w:t>
      </w:r>
      <w:r>
        <w:rPr>
          <w:spacing w:val="-8"/>
        </w:rPr>
        <w:t xml:space="preserve"> </w:t>
      </w:r>
      <w:r>
        <w:t>cuando seamos</w:t>
      </w:r>
      <w:r>
        <w:rPr>
          <w:spacing w:val="-16"/>
        </w:rPr>
        <w:t xml:space="preserve"> </w:t>
      </w:r>
      <w:r>
        <w:t>capaces</w:t>
      </w:r>
      <w:r>
        <w:rPr>
          <w:spacing w:val="-18"/>
        </w:rPr>
        <w:t xml:space="preserve"> </w:t>
      </w:r>
      <w:r>
        <w:t>de</w:t>
      </w:r>
      <w:r>
        <w:rPr>
          <w:spacing w:val="-18"/>
        </w:rPr>
        <w:t xml:space="preserve"> </w:t>
      </w:r>
      <w:r>
        <w:t>hacer</w:t>
      </w:r>
      <w:r>
        <w:rPr>
          <w:spacing w:val="-19"/>
        </w:rPr>
        <w:t xml:space="preserve"> </w:t>
      </w:r>
      <w:r>
        <w:t>análisis</w:t>
      </w:r>
      <w:r>
        <w:rPr>
          <w:spacing w:val="-16"/>
        </w:rPr>
        <w:t xml:space="preserve"> </w:t>
      </w:r>
      <w:r>
        <w:t>multivariado</w:t>
      </w:r>
      <w:r>
        <w:rPr>
          <w:spacing w:val="-17"/>
        </w:rPr>
        <w:t xml:space="preserve"> </w:t>
      </w:r>
      <w:r>
        <w:t>con</w:t>
      </w:r>
      <w:r>
        <w:rPr>
          <w:spacing w:val="-15"/>
        </w:rPr>
        <w:t xml:space="preserve"> </w:t>
      </w:r>
      <w:r>
        <w:t>cincuenta</w:t>
      </w:r>
      <w:r>
        <w:rPr>
          <w:spacing w:val="-15"/>
        </w:rPr>
        <w:t xml:space="preserve"> </w:t>
      </w:r>
      <w:r>
        <w:t>v</w:t>
      </w:r>
      <w:r>
        <w:t>ariables</w:t>
      </w:r>
      <w:r>
        <w:rPr>
          <w:spacing w:val="-18"/>
        </w:rPr>
        <w:t xml:space="preserve"> </w:t>
      </w:r>
      <w:r>
        <w:t>al</w:t>
      </w:r>
      <w:r>
        <w:rPr>
          <w:spacing w:val="-17"/>
        </w:rPr>
        <w:t xml:space="preserve"> </w:t>
      </w:r>
      <w:r>
        <w:t>mismo</w:t>
      </w:r>
      <w:r>
        <w:rPr>
          <w:spacing w:val="-15"/>
        </w:rPr>
        <w:t xml:space="preserve"> </w:t>
      </w:r>
      <w:r>
        <w:t>tiempo</w:t>
      </w:r>
      <w:r>
        <w:rPr>
          <w:spacing w:val="-15"/>
        </w:rPr>
        <w:t xml:space="preserve"> </w:t>
      </w:r>
      <w:r>
        <w:t>habremos arrinconado</w:t>
      </w:r>
      <w:r>
        <w:rPr>
          <w:spacing w:val="-8"/>
        </w:rPr>
        <w:t xml:space="preserve"> </w:t>
      </w:r>
      <w:r>
        <w:t>más</w:t>
      </w:r>
      <w:r>
        <w:rPr>
          <w:spacing w:val="-11"/>
        </w:rPr>
        <w:t xml:space="preserve"> </w:t>
      </w:r>
      <w:r>
        <w:t>a</w:t>
      </w:r>
      <w:r>
        <w:rPr>
          <w:spacing w:val="-8"/>
        </w:rPr>
        <w:t xml:space="preserve"> </w:t>
      </w:r>
      <w:r>
        <w:t>la</w:t>
      </w:r>
      <w:r>
        <w:rPr>
          <w:spacing w:val="-11"/>
        </w:rPr>
        <w:t xml:space="preserve"> </w:t>
      </w:r>
      <w:r>
        <w:t>relevancia</w:t>
      </w:r>
      <w:r>
        <w:rPr>
          <w:spacing w:val="-8"/>
        </w:rPr>
        <w:t xml:space="preserve"> </w:t>
      </w:r>
      <w:r>
        <w:t>clínica,</w:t>
      </w:r>
      <w:r>
        <w:rPr>
          <w:spacing w:val="-10"/>
        </w:rPr>
        <w:t xml:space="preserve"> </w:t>
      </w:r>
      <w:r>
        <w:t>el</w:t>
      </w:r>
      <w:r>
        <w:rPr>
          <w:spacing w:val="-9"/>
        </w:rPr>
        <w:t xml:space="preserve"> </w:t>
      </w:r>
      <w:r>
        <w:t>sentido</w:t>
      </w:r>
      <w:r>
        <w:rPr>
          <w:spacing w:val="-8"/>
        </w:rPr>
        <w:t xml:space="preserve"> </w:t>
      </w:r>
      <w:r>
        <w:t>común</w:t>
      </w:r>
      <w:r>
        <w:rPr>
          <w:spacing w:val="-8"/>
        </w:rPr>
        <w:t xml:space="preserve"> </w:t>
      </w:r>
      <w:r>
        <w:t>del</w:t>
      </w:r>
      <w:r>
        <w:rPr>
          <w:spacing w:val="-4"/>
        </w:rPr>
        <w:t xml:space="preserve"> </w:t>
      </w:r>
      <w:r>
        <w:t>investigador,</w:t>
      </w:r>
      <w:r>
        <w:rPr>
          <w:spacing w:val="-9"/>
        </w:rPr>
        <w:t xml:space="preserve"> </w:t>
      </w:r>
      <w:r>
        <w:t>que</w:t>
      </w:r>
      <w:r>
        <w:rPr>
          <w:spacing w:val="-8"/>
        </w:rPr>
        <w:t xml:space="preserve"> </w:t>
      </w:r>
      <w:r>
        <w:t>suele</w:t>
      </w:r>
      <w:r>
        <w:rPr>
          <w:spacing w:val="-8"/>
        </w:rPr>
        <w:t xml:space="preserve"> </w:t>
      </w:r>
      <w:r>
        <w:t>ser</w:t>
      </w:r>
      <w:r>
        <w:rPr>
          <w:spacing w:val="-10"/>
        </w:rPr>
        <w:t xml:space="preserve"> </w:t>
      </w:r>
      <w:r>
        <w:t>el</w:t>
      </w:r>
      <w:r>
        <w:rPr>
          <w:spacing w:val="-9"/>
        </w:rPr>
        <w:t xml:space="preserve"> </w:t>
      </w:r>
      <w:r>
        <w:t>menos común de los</w:t>
      </w:r>
      <w:r>
        <w:rPr>
          <w:spacing w:val="-11"/>
        </w:rPr>
        <w:t xml:space="preserve"> </w:t>
      </w:r>
      <w:r>
        <w:t>sentidos.</w:t>
      </w:r>
    </w:p>
    <w:p w:rsidR="00E42109" w:rsidRDefault="00E42109">
      <w:pPr>
        <w:pStyle w:val="Textoindependiente"/>
        <w:spacing w:before="7"/>
        <w:rPr>
          <w:sz w:val="27"/>
        </w:rPr>
      </w:pPr>
    </w:p>
    <w:p w:rsidR="00E42109" w:rsidRDefault="00630379">
      <w:pPr>
        <w:pStyle w:val="Ttulo3"/>
        <w:numPr>
          <w:ilvl w:val="2"/>
          <w:numId w:val="9"/>
        </w:numPr>
        <w:tabs>
          <w:tab w:val="left" w:pos="651"/>
        </w:tabs>
        <w:ind w:left="650" w:hanging="548"/>
      </w:pPr>
      <w:r>
        <w:t>Comparación</w:t>
      </w:r>
    </w:p>
    <w:p w:rsidR="00E42109" w:rsidRDefault="00630379">
      <w:pPr>
        <w:pStyle w:val="Textoindependiente"/>
        <w:spacing w:before="42" w:line="276" w:lineRule="auto"/>
        <w:ind w:left="102" w:right="1696" w:firstLine="566"/>
        <w:jc w:val="both"/>
      </w:pPr>
      <w:r>
        <w:t>Cuando hablamos de comparar, raudamente se nos viene a la mente un chi cuadrado de homogeneidad o una t de Student para muestras independientes, pero la comparación que hacemos de nuestros resultados con los resultados de otros estudios, no es una comparac</w:t>
      </w:r>
      <w:r>
        <w:t>ión estadística, es decir no planteamos una hipótesis, en términos generales no es una comparación cuantitativa, sino que se trata de una comparación cualitativa.</w:t>
      </w:r>
    </w:p>
    <w:p w:rsidR="00E42109" w:rsidRDefault="00630379">
      <w:pPr>
        <w:pStyle w:val="Textoindependiente"/>
        <w:spacing w:line="276" w:lineRule="auto"/>
        <w:ind w:left="102" w:right="1695" w:firstLine="566"/>
        <w:jc w:val="both"/>
      </w:pPr>
      <w:r>
        <w:t>La razón es muy simple el método investigativo utilizado para encontrar los resultados que es</w:t>
      </w:r>
      <w:r>
        <w:t>tamos presentando, es con toda seguridad distinto a los métodos utilizados por el autor que estamos a punto de referenciar, de hecho en ningún momento dijimos que los antecedentes investigativos debieran elegirse por el método utilizado, esto no es una con</w:t>
      </w:r>
      <w:r>
        <w:t>dición para nuestro estudio. Si es una condición que los antecedentes investigativos pertenezcan a nuestra línea de investigación.</w:t>
      </w:r>
    </w:p>
    <w:p w:rsidR="00E42109" w:rsidRDefault="00630379">
      <w:pPr>
        <w:pStyle w:val="Textoindependiente"/>
        <w:spacing w:before="1" w:line="276" w:lineRule="auto"/>
        <w:ind w:left="102" w:right="1701" w:firstLine="566"/>
        <w:jc w:val="both"/>
      </w:pPr>
      <w:r>
        <w:t>Si estamos haciendo un estudio de prevalencia, es posible que nuestros resultados sean numéricamente inferiores a los reportados por otros autores, también es probable que sean superiores, aún si se trata de la misma población, no es posible hacer una prue</w:t>
      </w:r>
      <w:r>
        <w:t>ba de hipótesis, mucho menos si se trata de dos poblaciones distintas.</w:t>
      </w:r>
    </w:p>
    <w:p w:rsidR="00E42109" w:rsidRDefault="00630379">
      <w:pPr>
        <w:pStyle w:val="Textoindependiente"/>
        <w:spacing w:line="276" w:lineRule="auto"/>
        <w:ind w:left="102" w:right="1696" w:firstLine="566"/>
        <w:jc w:val="right"/>
      </w:pPr>
      <w:r>
        <w:t>Cuando</w:t>
      </w:r>
      <w:r>
        <w:rPr>
          <w:spacing w:val="32"/>
        </w:rPr>
        <w:t xml:space="preserve"> </w:t>
      </w:r>
      <w:r>
        <w:t>encontramos</w:t>
      </w:r>
      <w:r>
        <w:rPr>
          <w:spacing w:val="29"/>
        </w:rPr>
        <w:t xml:space="preserve"> </w:t>
      </w:r>
      <w:r>
        <w:t>que</w:t>
      </w:r>
      <w:r>
        <w:rPr>
          <w:spacing w:val="29"/>
        </w:rPr>
        <w:t xml:space="preserve"> </w:t>
      </w:r>
      <w:r>
        <w:t>nuestros</w:t>
      </w:r>
      <w:r>
        <w:rPr>
          <w:spacing w:val="31"/>
        </w:rPr>
        <w:t xml:space="preserve"> </w:t>
      </w:r>
      <w:r>
        <w:t>resultados</w:t>
      </w:r>
      <w:r>
        <w:rPr>
          <w:spacing w:val="31"/>
        </w:rPr>
        <w:t xml:space="preserve"> </w:t>
      </w:r>
      <w:r>
        <w:t>difieren</w:t>
      </w:r>
      <w:r>
        <w:rPr>
          <w:spacing w:val="32"/>
        </w:rPr>
        <w:t xml:space="preserve"> </w:t>
      </w:r>
      <w:r>
        <w:t>numéricamente</w:t>
      </w:r>
      <w:r>
        <w:rPr>
          <w:spacing w:val="32"/>
        </w:rPr>
        <w:t xml:space="preserve"> </w:t>
      </w:r>
      <w:r>
        <w:t>del</w:t>
      </w:r>
      <w:r>
        <w:rPr>
          <w:spacing w:val="31"/>
        </w:rPr>
        <w:t xml:space="preserve"> </w:t>
      </w:r>
      <w:r>
        <w:t>resultado</w:t>
      </w:r>
      <w:r>
        <w:rPr>
          <w:spacing w:val="29"/>
        </w:rPr>
        <w:t xml:space="preserve"> </w:t>
      </w:r>
      <w:r>
        <w:t>de otros</w:t>
      </w:r>
      <w:r>
        <w:rPr>
          <w:spacing w:val="-15"/>
        </w:rPr>
        <w:t xml:space="preserve"> </w:t>
      </w:r>
      <w:r>
        <w:t>autores,</w:t>
      </w:r>
      <w:r>
        <w:rPr>
          <w:spacing w:val="-15"/>
        </w:rPr>
        <w:t xml:space="preserve"> </w:t>
      </w:r>
      <w:r>
        <w:t>nos</w:t>
      </w:r>
      <w:r>
        <w:rPr>
          <w:spacing w:val="-15"/>
        </w:rPr>
        <w:t xml:space="preserve"> </w:t>
      </w:r>
      <w:r>
        <w:t>sentimos</w:t>
      </w:r>
      <w:r>
        <w:rPr>
          <w:spacing w:val="-17"/>
        </w:rPr>
        <w:t xml:space="preserve"> </w:t>
      </w:r>
      <w:r>
        <w:t>tentados</w:t>
      </w:r>
      <w:r>
        <w:rPr>
          <w:spacing w:val="-17"/>
        </w:rPr>
        <w:t xml:space="preserve"> </w:t>
      </w:r>
      <w:r>
        <w:t>a</w:t>
      </w:r>
      <w:r>
        <w:rPr>
          <w:spacing w:val="-14"/>
        </w:rPr>
        <w:t xml:space="preserve"> </w:t>
      </w:r>
      <w:r>
        <w:t>comparar</w:t>
      </w:r>
      <w:r>
        <w:rPr>
          <w:spacing w:val="-18"/>
        </w:rPr>
        <w:t xml:space="preserve"> </w:t>
      </w:r>
      <w:r>
        <w:t>también</w:t>
      </w:r>
      <w:r>
        <w:rPr>
          <w:spacing w:val="-14"/>
        </w:rPr>
        <w:t xml:space="preserve"> </w:t>
      </w:r>
      <w:r>
        <w:t>los</w:t>
      </w:r>
      <w:r>
        <w:rPr>
          <w:spacing w:val="-14"/>
        </w:rPr>
        <w:t xml:space="preserve"> </w:t>
      </w:r>
      <w:r>
        <w:t>métodos</w:t>
      </w:r>
      <w:r>
        <w:rPr>
          <w:spacing w:val="-15"/>
        </w:rPr>
        <w:t xml:space="preserve"> </w:t>
      </w:r>
      <w:r>
        <w:t>utilizados,</w:t>
      </w:r>
      <w:r>
        <w:rPr>
          <w:spacing w:val="-17"/>
        </w:rPr>
        <w:t xml:space="preserve"> </w:t>
      </w:r>
      <w:r>
        <w:t>es</w:t>
      </w:r>
      <w:r>
        <w:rPr>
          <w:spacing w:val="-17"/>
        </w:rPr>
        <w:t xml:space="preserve"> </w:t>
      </w:r>
      <w:r>
        <w:t>muy</w:t>
      </w:r>
      <w:r>
        <w:rPr>
          <w:spacing w:val="-15"/>
        </w:rPr>
        <w:t xml:space="preserve"> </w:t>
      </w:r>
      <w:r>
        <w:t>saludable dejar</w:t>
      </w:r>
      <w:r>
        <w:t>se</w:t>
      </w:r>
      <w:r>
        <w:rPr>
          <w:spacing w:val="-17"/>
        </w:rPr>
        <w:t xml:space="preserve"> </w:t>
      </w:r>
      <w:r>
        <w:t>vencer</w:t>
      </w:r>
      <w:r>
        <w:rPr>
          <w:spacing w:val="-18"/>
        </w:rPr>
        <w:t xml:space="preserve"> </w:t>
      </w:r>
      <w:r>
        <w:t>por</w:t>
      </w:r>
      <w:r>
        <w:rPr>
          <w:spacing w:val="-18"/>
        </w:rPr>
        <w:t xml:space="preserve"> </w:t>
      </w:r>
      <w:r>
        <w:t>esta</w:t>
      </w:r>
      <w:r>
        <w:rPr>
          <w:spacing w:val="-16"/>
        </w:rPr>
        <w:t xml:space="preserve"> </w:t>
      </w:r>
      <w:r>
        <w:t>tentación,</w:t>
      </w:r>
      <w:r>
        <w:rPr>
          <w:spacing w:val="-17"/>
        </w:rPr>
        <w:t xml:space="preserve"> </w:t>
      </w:r>
      <w:r>
        <w:t>tal</w:t>
      </w:r>
      <w:r>
        <w:rPr>
          <w:spacing w:val="-18"/>
        </w:rPr>
        <w:t xml:space="preserve"> </w:t>
      </w:r>
      <w:r>
        <w:t>vez</w:t>
      </w:r>
      <w:r>
        <w:rPr>
          <w:spacing w:val="-17"/>
        </w:rPr>
        <w:t xml:space="preserve"> </w:t>
      </w:r>
      <w:r>
        <w:t>los</w:t>
      </w:r>
      <w:r>
        <w:rPr>
          <w:spacing w:val="-17"/>
        </w:rPr>
        <w:t xml:space="preserve"> </w:t>
      </w:r>
      <w:r>
        <w:t>resultados</w:t>
      </w:r>
      <w:r>
        <w:rPr>
          <w:spacing w:val="-20"/>
        </w:rPr>
        <w:t xml:space="preserve"> </w:t>
      </w:r>
      <w:r>
        <w:t>difieran</w:t>
      </w:r>
      <w:r>
        <w:rPr>
          <w:spacing w:val="-16"/>
        </w:rPr>
        <w:t xml:space="preserve"> </w:t>
      </w:r>
      <w:r>
        <w:t>porque</w:t>
      </w:r>
      <w:r>
        <w:rPr>
          <w:spacing w:val="-16"/>
        </w:rPr>
        <w:t xml:space="preserve"> </w:t>
      </w:r>
      <w:r>
        <w:t>los</w:t>
      </w:r>
      <w:r>
        <w:rPr>
          <w:spacing w:val="-17"/>
        </w:rPr>
        <w:t xml:space="preserve"> </w:t>
      </w:r>
      <w:r>
        <w:t>métodos</w:t>
      </w:r>
      <w:r>
        <w:rPr>
          <w:spacing w:val="-20"/>
        </w:rPr>
        <w:t xml:space="preserve"> </w:t>
      </w:r>
      <w:r>
        <w:t>son</w:t>
      </w:r>
      <w:r>
        <w:rPr>
          <w:spacing w:val="-17"/>
        </w:rPr>
        <w:t xml:space="preserve"> </w:t>
      </w:r>
      <w:r>
        <w:t>diferentes.</w:t>
      </w:r>
      <w:r>
        <w:rPr>
          <w:spacing w:val="-1"/>
        </w:rPr>
        <w:t xml:space="preserve"> </w:t>
      </w:r>
      <w:r>
        <w:t>En todos momento en que citemos a otros autores debemos utilizar</w:t>
      </w:r>
      <w:r>
        <w:rPr>
          <w:spacing w:val="5"/>
        </w:rPr>
        <w:t xml:space="preserve"> </w:t>
      </w:r>
      <w:r>
        <w:t>las referencias</w:t>
      </w:r>
      <w:r>
        <w:rPr>
          <w:spacing w:val="-1"/>
        </w:rPr>
        <w:t xml:space="preserve"> </w:t>
      </w:r>
      <w:r>
        <w:t>bibliográficas,</w:t>
      </w:r>
      <w:r>
        <w:rPr>
          <w:spacing w:val="23"/>
        </w:rPr>
        <w:t xml:space="preserve"> </w:t>
      </w:r>
      <w:r>
        <w:t>quizás</w:t>
      </w:r>
      <w:r>
        <w:rPr>
          <w:spacing w:val="22"/>
        </w:rPr>
        <w:t xml:space="preserve"> </w:t>
      </w:r>
      <w:r>
        <w:t>esta</w:t>
      </w:r>
      <w:r>
        <w:rPr>
          <w:spacing w:val="20"/>
        </w:rPr>
        <w:t xml:space="preserve"> </w:t>
      </w:r>
      <w:r>
        <w:t>sea</w:t>
      </w:r>
      <w:r>
        <w:rPr>
          <w:spacing w:val="23"/>
        </w:rPr>
        <w:t xml:space="preserve"> </w:t>
      </w:r>
      <w:r>
        <w:t>la</w:t>
      </w:r>
      <w:r>
        <w:rPr>
          <w:spacing w:val="23"/>
        </w:rPr>
        <w:t xml:space="preserve"> </w:t>
      </w:r>
      <w:r>
        <w:t>sección</w:t>
      </w:r>
      <w:r>
        <w:rPr>
          <w:spacing w:val="23"/>
        </w:rPr>
        <w:t xml:space="preserve"> </w:t>
      </w:r>
      <w:r>
        <w:t>que</w:t>
      </w:r>
      <w:r>
        <w:rPr>
          <w:spacing w:val="29"/>
        </w:rPr>
        <w:t xml:space="preserve"> </w:t>
      </w:r>
      <w:r>
        <w:t>más</w:t>
      </w:r>
      <w:r>
        <w:rPr>
          <w:spacing w:val="22"/>
        </w:rPr>
        <w:t xml:space="preserve"> </w:t>
      </w:r>
      <w:r>
        <w:t>lo</w:t>
      </w:r>
      <w:r>
        <w:rPr>
          <w:spacing w:val="21"/>
        </w:rPr>
        <w:t xml:space="preserve"> </w:t>
      </w:r>
      <w:r>
        <w:t>necesite,</w:t>
      </w:r>
      <w:r>
        <w:rPr>
          <w:spacing w:val="23"/>
        </w:rPr>
        <w:t xml:space="preserve"> </w:t>
      </w:r>
      <w:r>
        <w:t>todos</w:t>
      </w:r>
      <w:r>
        <w:rPr>
          <w:spacing w:val="20"/>
        </w:rPr>
        <w:t xml:space="preserve"> </w:t>
      </w:r>
      <w:r>
        <w:t>estos</w:t>
      </w:r>
      <w:r>
        <w:rPr>
          <w:spacing w:val="20"/>
        </w:rPr>
        <w:t xml:space="preserve"> </w:t>
      </w:r>
      <w:r>
        <w:t>otros</w:t>
      </w:r>
      <w:r>
        <w:rPr>
          <w:spacing w:val="22"/>
        </w:rPr>
        <w:t xml:space="preserve"> </w:t>
      </w:r>
      <w:r>
        <w:t>estudios</w:t>
      </w:r>
      <w:r>
        <w:rPr>
          <w:spacing w:val="22"/>
        </w:rPr>
        <w:t xml:space="preserve"> </w:t>
      </w:r>
      <w:r>
        <w:t>nos permitirán</w:t>
      </w:r>
      <w:r>
        <w:rPr>
          <w:spacing w:val="27"/>
        </w:rPr>
        <w:t xml:space="preserve"> </w:t>
      </w:r>
      <w:r>
        <w:t>contar</w:t>
      </w:r>
      <w:r>
        <w:rPr>
          <w:spacing w:val="25"/>
        </w:rPr>
        <w:t xml:space="preserve"> </w:t>
      </w:r>
      <w:r>
        <w:t>con</w:t>
      </w:r>
      <w:r>
        <w:rPr>
          <w:spacing w:val="27"/>
        </w:rPr>
        <w:t xml:space="preserve"> </w:t>
      </w:r>
      <w:r>
        <w:t>un</w:t>
      </w:r>
      <w:r>
        <w:rPr>
          <w:spacing w:val="27"/>
        </w:rPr>
        <w:t xml:space="preserve"> </w:t>
      </w:r>
      <w:r>
        <w:t>panorama</w:t>
      </w:r>
      <w:r>
        <w:rPr>
          <w:spacing w:val="26"/>
        </w:rPr>
        <w:t xml:space="preserve"> </w:t>
      </w:r>
      <w:r>
        <w:t>general</w:t>
      </w:r>
      <w:r>
        <w:rPr>
          <w:spacing w:val="26"/>
        </w:rPr>
        <w:t xml:space="preserve"> </w:t>
      </w:r>
      <w:r>
        <w:t>de</w:t>
      </w:r>
      <w:r>
        <w:rPr>
          <w:spacing w:val="27"/>
        </w:rPr>
        <w:t xml:space="preserve"> </w:t>
      </w:r>
      <w:r>
        <w:t>la</w:t>
      </w:r>
      <w:r>
        <w:rPr>
          <w:spacing w:val="26"/>
        </w:rPr>
        <w:t xml:space="preserve"> </w:t>
      </w:r>
      <w:r>
        <w:t>entidad</w:t>
      </w:r>
      <w:r>
        <w:rPr>
          <w:spacing w:val="27"/>
        </w:rPr>
        <w:t xml:space="preserve"> </w:t>
      </w:r>
      <w:r>
        <w:t>que</w:t>
      </w:r>
      <w:r>
        <w:rPr>
          <w:spacing w:val="27"/>
        </w:rPr>
        <w:t xml:space="preserve"> </w:t>
      </w:r>
      <w:r>
        <w:t>estamos</w:t>
      </w:r>
      <w:r>
        <w:rPr>
          <w:spacing w:val="26"/>
        </w:rPr>
        <w:t xml:space="preserve"> </w:t>
      </w:r>
      <w:r>
        <w:t>investigando</w:t>
      </w:r>
      <w:r>
        <w:rPr>
          <w:spacing w:val="27"/>
        </w:rPr>
        <w:t xml:space="preserve"> </w:t>
      </w:r>
      <w:r>
        <w:t>a</w:t>
      </w:r>
      <w:r>
        <w:rPr>
          <w:spacing w:val="27"/>
        </w:rPr>
        <w:t xml:space="preserve"> </w:t>
      </w:r>
      <w:r>
        <w:t>lo</w:t>
      </w:r>
      <w:r>
        <w:rPr>
          <w:spacing w:val="26"/>
        </w:rPr>
        <w:t xml:space="preserve"> </w:t>
      </w:r>
      <w:r>
        <w:t>cual</w:t>
      </w:r>
    </w:p>
    <w:p w:rsidR="00E42109" w:rsidRDefault="00630379">
      <w:pPr>
        <w:pStyle w:val="Textoindependiente"/>
        <w:ind w:left="102"/>
      </w:pPr>
      <w:r>
        <w:t>tendremos que colocarle nuestra apreciación personal.</w:t>
      </w:r>
    </w:p>
    <w:p w:rsidR="00E42109" w:rsidRDefault="00E42109">
      <w:pPr>
        <w:pStyle w:val="Textoindependiente"/>
        <w:spacing w:before="3"/>
        <w:rPr>
          <w:sz w:val="31"/>
        </w:rPr>
      </w:pPr>
    </w:p>
    <w:p w:rsidR="00E42109" w:rsidRDefault="00630379">
      <w:pPr>
        <w:pStyle w:val="Ttulo3"/>
        <w:numPr>
          <w:ilvl w:val="2"/>
          <w:numId w:val="9"/>
        </w:numPr>
        <w:tabs>
          <w:tab w:val="left" w:pos="651"/>
        </w:tabs>
        <w:ind w:left="650" w:hanging="548"/>
      </w:pPr>
      <w:r>
        <w:t>Apreciación</w:t>
      </w:r>
    </w:p>
    <w:p w:rsidR="00E42109" w:rsidRDefault="00630379">
      <w:pPr>
        <w:pStyle w:val="Textoindependiente"/>
        <w:spacing w:before="41" w:line="276" w:lineRule="auto"/>
        <w:ind w:left="102" w:right="1701" w:firstLine="566"/>
        <w:jc w:val="both"/>
      </w:pPr>
      <w:r>
        <w:t>Esto también puede ser considerado como una opinión, la cual no afecta en nada a los resultados ni a las conclusiones.</w:t>
      </w:r>
    </w:p>
    <w:p w:rsidR="00E42109" w:rsidRDefault="00630379">
      <w:pPr>
        <w:pStyle w:val="Textoindependiente"/>
        <w:spacing w:line="276" w:lineRule="auto"/>
        <w:ind w:left="102" w:right="1696" w:firstLine="566"/>
        <w:jc w:val="both"/>
      </w:pPr>
      <w:r>
        <w:t xml:space="preserve">Si la opinión del investigador no afecta a los resultados ni a las conclusiones ¿Entonces para qué sirven? La respuesta es muy sencilla, </w:t>
      </w:r>
      <w:r>
        <w:t>todo trabajo de investigación forma parte de una línea de investigación, de hecho hay que ser muy iluso para pretender resolver un problema con un solo estudio, solo la intervención para resolver un problema es ya otro estudio; un estudio de prevalencia in</w:t>
      </w:r>
      <w:r>
        <w:t>cluso un experimento jamás solucionan problemas, son las intervenciones las  que</w:t>
      </w:r>
    </w:p>
    <w:p w:rsidR="00E42109" w:rsidRDefault="00E42109">
      <w:pPr>
        <w:spacing w:line="276" w:lineRule="auto"/>
        <w:jc w:val="both"/>
        <w:sectPr w:rsidR="00E42109">
          <w:footerReference w:type="default" r:id="rId88"/>
          <w:pgSz w:w="11910" w:h="16840"/>
          <w:pgMar w:top="1200" w:right="0" w:bottom="1700" w:left="1600" w:header="758" w:footer="1506" w:gutter="0"/>
          <w:pgNumType w:start="62"/>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699" w:firstLine="566"/>
        <w:jc w:val="both"/>
      </w:pPr>
      <w:r>
        <w:t>De manera que las opiniones son muy importantes para saber por dónde dirigir nuestra línea de investigación y cuál es el siguiente paso que tenemos que dar, tanto para el propio investigador</w:t>
      </w:r>
      <w:r>
        <w:rPr>
          <w:spacing w:val="-12"/>
        </w:rPr>
        <w:t xml:space="preserve"> </w:t>
      </w:r>
      <w:r>
        <w:t>como</w:t>
      </w:r>
      <w:r>
        <w:rPr>
          <w:spacing w:val="-13"/>
        </w:rPr>
        <w:t xml:space="preserve"> </w:t>
      </w:r>
      <w:r>
        <w:t>para</w:t>
      </w:r>
      <w:r>
        <w:rPr>
          <w:spacing w:val="-13"/>
        </w:rPr>
        <w:t xml:space="preserve"> </w:t>
      </w:r>
      <w:r>
        <w:t>otros</w:t>
      </w:r>
      <w:r>
        <w:rPr>
          <w:spacing w:val="-10"/>
        </w:rPr>
        <w:t xml:space="preserve"> </w:t>
      </w:r>
      <w:r>
        <w:t>investigadores</w:t>
      </w:r>
      <w:r>
        <w:rPr>
          <w:spacing w:val="-13"/>
        </w:rPr>
        <w:t xml:space="preserve"> </w:t>
      </w:r>
      <w:r>
        <w:t>que</w:t>
      </w:r>
      <w:r>
        <w:rPr>
          <w:spacing w:val="-13"/>
        </w:rPr>
        <w:t xml:space="preserve"> </w:t>
      </w:r>
      <w:r>
        <w:t>comparten</w:t>
      </w:r>
      <w:r>
        <w:rPr>
          <w:spacing w:val="-10"/>
        </w:rPr>
        <w:t xml:space="preserve"> </w:t>
      </w:r>
      <w:r>
        <w:t>la</w:t>
      </w:r>
      <w:r>
        <w:rPr>
          <w:spacing w:val="-13"/>
        </w:rPr>
        <w:t xml:space="preserve"> </w:t>
      </w:r>
      <w:r>
        <w:t>misma</w:t>
      </w:r>
      <w:r>
        <w:rPr>
          <w:spacing w:val="-10"/>
        </w:rPr>
        <w:t xml:space="preserve"> </w:t>
      </w:r>
      <w:r>
        <w:t>línea</w:t>
      </w:r>
      <w:r>
        <w:rPr>
          <w:spacing w:val="-13"/>
        </w:rPr>
        <w:t xml:space="preserve"> </w:t>
      </w:r>
      <w:r>
        <w:t>de</w:t>
      </w:r>
      <w:r>
        <w:rPr>
          <w:spacing w:val="-13"/>
        </w:rPr>
        <w:t xml:space="preserve"> </w:t>
      </w:r>
      <w:r>
        <w:t>in</w:t>
      </w:r>
      <w:r>
        <w:t>vestigación,</w:t>
      </w:r>
      <w:r>
        <w:rPr>
          <w:spacing w:val="-11"/>
        </w:rPr>
        <w:t xml:space="preserve"> </w:t>
      </w:r>
      <w:r>
        <w:t>estas opiniones terminan planteando nuevos caminos para seguir nuestro recorrido, estos nuevos caminos</w:t>
      </w:r>
      <w:r>
        <w:rPr>
          <w:spacing w:val="-4"/>
        </w:rPr>
        <w:t xml:space="preserve"> </w:t>
      </w:r>
      <w:r>
        <w:t>son</w:t>
      </w:r>
      <w:r>
        <w:rPr>
          <w:spacing w:val="-3"/>
        </w:rPr>
        <w:t xml:space="preserve"> </w:t>
      </w:r>
      <w:r>
        <w:t>teóricos</w:t>
      </w:r>
      <w:r>
        <w:rPr>
          <w:spacing w:val="-4"/>
        </w:rPr>
        <w:t xml:space="preserve"> </w:t>
      </w:r>
      <w:r>
        <w:t>y</w:t>
      </w:r>
      <w:r>
        <w:rPr>
          <w:spacing w:val="-3"/>
        </w:rPr>
        <w:t xml:space="preserve"> </w:t>
      </w:r>
      <w:r>
        <w:t>se</w:t>
      </w:r>
      <w:r>
        <w:rPr>
          <w:spacing w:val="-5"/>
        </w:rPr>
        <w:t xml:space="preserve"> </w:t>
      </w:r>
      <w:r>
        <w:t>plasman</w:t>
      </w:r>
      <w:r>
        <w:rPr>
          <w:spacing w:val="-3"/>
        </w:rPr>
        <w:t xml:space="preserve"> </w:t>
      </w:r>
      <w:r>
        <w:t>en</w:t>
      </w:r>
      <w:r>
        <w:rPr>
          <w:spacing w:val="-3"/>
        </w:rPr>
        <w:t xml:space="preserve"> </w:t>
      </w:r>
      <w:r>
        <w:t>nuevas</w:t>
      </w:r>
      <w:r>
        <w:rPr>
          <w:spacing w:val="-6"/>
        </w:rPr>
        <w:t xml:space="preserve"> </w:t>
      </w:r>
      <w:r>
        <w:t>hipótesis</w:t>
      </w:r>
      <w:r>
        <w:rPr>
          <w:spacing w:val="-6"/>
        </w:rPr>
        <w:t xml:space="preserve"> </w:t>
      </w:r>
      <w:r>
        <w:t>que</w:t>
      </w:r>
      <w:r>
        <w:rPr>
          <w:spacing w:val="-5"/>
        </w:rPr>
        <w:t xml:space="preserve"> </w:t>
      </w:r>
      <w:r>
        <w:t>recomendaremos</w:t>
      </w:r>
      <w:r>
        <w:rPr>
          <w:spacing w:val="-6"/>
        </w:rPr>
        <w:t xml:space="preserve"> </w:t>
      </w:r>
      <w:r>
        <w:t>ejecutar.</w:t>
      </w:r>
    </w:p>
    <w:p w:rsidR="00E42109" w:rsidRDefault="00630379">
      <w:pPr>
        <w:pStyle w:val="Textoindependiente"/>
        <w:spacing w:line="276" w:lineRule="auto"/>
        <w:ind w:left="102" w:right="1705" w:firstLine="566"/>
        <w:jc w:val="both"/>
      </w:pPr>
      <w:r>
        <w:t>Es importante opinar por qué estos resultados fundamentan nuestras conclusiones, digo opinar porque no se trata de una explicación, en investigación la explicación corresponde a un nivel investigativo y no siempre nos encontramos en ese nivel.</w:t>
      </w:r>
    </w:p>
    <w:p w:rsidR="00E42109" w:rsidRDefault="00E42109">
      <w:pPr>
        <w:pStyle w:val="Textoindependiente"/>
        <w:spacing w:before="6"/>
        <w:rPr>
          <w:sz w:val="27"/>
        </w:rPr>
      </w:pPr>
    </w:p>
    <w:p w:rsidR="00E42109" w:rsidRDefault="00630379">
      <w:pPr>
        <w:pStyle w:val="Ttulo2"/>
        <w:spacing w:before="0"/>
        <w:ind w:left="2178"/>
      </w:pPr>
      <w:bookmarkStart w:id="32" w:name="_bookmark31"/>
      <w:bookmarkEnd w:id="32"/>
      <w:r>
        <w:t>ONCLUSIONES</w:t>
      </w:r>
      <w:r>
        <w:t xml:space="preserve"> Y RECOMENDACIONES</w:t>
      </w:r>
    </w:p>
    <w:p w:rsidR="00E42109" w:rsidRDefault="00E42109">
      <w:pPr>
        <w:pStyle w:val="Textoindependiente"/>
        <w:spacing w:before="7"/>
        <w:rPr>
          <w:b/>
          <w:sz w:val="29"/>
        </w:rPr>
      </w:pPr>
    </w:p>
    <w:p w:rsidR="00E42109" w:rsidRDefault="00630379">
      <w:pPr>
        <w:pStyle w:val="Ttulo3"/>
      </w:pPr>
      <w:r>
        <w:t>Objetivos:</w:t>
      </w:r>
    </w:p>
    <w:p w:rsidR="00E42109" w:rsidRDefault="00630379">
      <w:pPr>
        <w:pStyle w:val="Textoindependiente"/>
        <w:spacing w:before="42"/>
        <w:ind w:left="102"/>
      </w:pPr>
      <w:r>
        <w:t>Al finalizar esta unidad serás capaz de:</w:t>
      </w:r>
    </w:p>
    <w:p w:rsidR="00E42109" w:rsidRDefault="00630379">
      <w:pPr>
        <w:pStyle w:val="Prrafodelista"/>
        <w:numPr>
          <w:ilvl w:val="3"/>
          <w:numId w:val="9"/>
        </w:numPr>
        <w:tabs>
          <w:tab w:val="left" w:pos="821"/>
          <w:tab w:val="left" w:pos="822"/>
        </w:tabs>
        <w:spacing w:before="42"/>
        <w:rPr>
          <w:sz w:val="24"/>
        </w:rPr>
      </w:pPr>
      <w:r>
        <w:rPr>
          <w:sz w:val="24"/>
        </w:rPr>
        <w:t>Redactar adecuadamente las</w:t>
      </w:r>
      <w:r>
        <w:rPr>
          <w:spacing w:val="-23"/>
          <w:sz w:val="24"/>
        </w:rPr>
        <w:t xml:space="preserve"> </w:t>
      </w:r>
      <w:r>
        <w:rPr>
          <w:sz w:val="24"/>
        </w:rPr>
        <w:t>conclusiones,</w:t>
      </w:r>
    </w:p>
    <w:p w:rsidR="00E42109" w:rsidRDefault="00630379">
      <w:pPr>
        <w:pStyle w:val="Prrafodelista"/>
        <w:numPr>
          <w:ilvl w:val="3"/>
          <w:numId w:val="9"/>
        </w:numPr>
        <w:tabs>
          <w:tab w:val="left" w:pos="821"/>
          <w:tab w:val="left" w:pos="822"/>
        </w:tabs>
        <w:spacing w:before="39"/>
        <w:rPr>
          <w:sz w:val="24"/>
        </w:rPr>
      </w:pPr>
      <w:r>
        <w:rPr>
          <w:sz w:val="24"/>
        </w:rPr>
        <w:t>Redactar debidamente las</w:t>
      </w:r>
      <w:r>
        <w:rPr>
          <w:spacing w:val="-21"/>
          <w:sz w:val="24"/>
        </w:rPr>
        <w:t xml:space="preserve"> </w:t>
      </w:r>
      <w:r>
        <w:rPr>
          <w:sz w:val="24"/>
        </w:rPr>
        <w:t>recomendaciones.</w:t>
      </w:r>
    </w:p>
    <w:p w:rsidR="00E42109" w:rsidRDefault="00E42109">
      <w:pPr>
        <w:pStyle w:val="Textoindependiente"/>
        <w:spacing w:before="9"/>
        <w:rPr>
          <w:sz w:val="30"/>
        </w:rPr>
      </w:pPr>
    </w:p>
    <w:p w:rsidR="00E42109" w:rsidRDefault="00630379">
      <w:pPr>
        <w:pStyle w:val="Ttulo3"/>
        <w:numPr>
          <w:ilvl w:val="1"/>
          <w:numId w:val="8"/>
        </w:numPr>
        <w:tabs>
          <w:tab w:val="left" w:pos="489"/>
        </w:tabs>
        <w:ind w:hanging="386"/>
      </w:pPr>
      <w:bookmarkStart w:id="33" w:name="_bookmark32"/>
      <w:bookmarkEnd w:id="33"/>
      <w:r>
        <w:t>Conclusiones</w:t>
      </w:r>
    </w:p>
    <w:p w:rsidR="00E42109" w:rsidRDefault="00630379">
      <w:pPr>
        <w:pStyle w:val="Textoindependiente"/>
        <w:spacing w:before="41" w:line="276" w:lineRule="auto"/>
        <w:ind w:left="102" w:right="1695" w:firstLine="566"/>
        <w:jc w:val="both"/>
      </w:pPr>
      <w:r>
        <w:t>Si partimos del principio de que en todo trabajo de investigación existe un solo objetivo específico,</w:t>
      </w:r>
      <w:r>
        <w:rPr>
          <w:spacing w:val="-8"/>
        </w:rPr>
        <w:t xml:space="preserve"> </w:t>
      </w:r>
      <w:r>
        <w:t>entonces</w:t>
      </w:r>
      <w:r>
        <w:rPr>
          <w:spacing w:val="-9"/>
        </w:rPr>
        <w:t xml:space="preserve"> </w:t>
      </w:r>
      <w:r>
        <w:t>también</w:t>
      </w:r>
      <w:r>
        <w:rPr>
          <w:spacing w:val="-8"/>
        </w:rPr>
        <w:t xml:space="preserve"> </w:t>
      </w:r>
      <w:r>
        <w:t>habrá</w:t>
      </w:r>
      <w:r>
        <w:rPr>
          <w:spacing w:val="-9"/>
        </w:rPr>
        <w:t xml:space="preserve"> </w:t>
      </w:r>
      <w:r>
        <w:t>solo</w:t>
      </w:r>
      <w:r>
        <w:rPr>
          <w:spacing w:val="-8"/>
        </w:rPr>
        <w:t xml:space="preserve"> </w:t>
      </w:r>
      <w:r>
        <w:t>una</w:t>
      </w:r>
      <w:r>
        <w:rPr>
          <w:spacing w:val="-8"/>
        </w:rPr>
        <w:t xml:space="preserve"> </w:t>
      </w:r>
      <w:r>
        <w:t>conclusión,</w:t>
      </w:r>
      <w:r>
        <w:rPr>
          <w:spacing w:val="-8"/>
        </w:rPr>
        <w:t xml:space="preserve"> </w:t>
      </w:r>
      <w:r>
        <w:t>entonces</w:t>
      </w:r>
      <w:r>
        <w:rPr>
          <w:spacing w:val="-2"/>
        </w:rPr>
        <w:t xml:space="preserve"> </w:t>
      </w:r>
      <w:r>
        <w:t>¿Por</w:t>
      </w:r>
      <w:r>
        <w:rPr>
          <w:spacing w:val="-10"/>
        </w:rPr>
        <w:t xml:space="preserve"> </w:t>
      </w:r>
      <w:r>
        <w:t>qué</w:t>
      </w:r>
      <w:r>
        <w:rPr>
          <w:spacing w:val="-8"/>
        </w:rPr>
        <w:t xml:space="preserve"> </w:t>
      </w:r>
      <w:r>
        <w:t>siempre</w:t>
      </w:r>
      <w:r>
        <w:rPr>
          <w:spacing w:val="-8"/>
        </w:rPr>
        <w:t xml:space="preserve"> </w:t>
      </w:r>
      <w:r>
        <w:t>observamos en las tesis varias conclusiones? Esto es muy simple, así como existen pa</w:t>
      </w:r>
      <w:r>
        <w:t>sos intermedios para concretar</w:t>
      </w:r>
      <w:r>
        <w:rPr>
          <w:spacing w:val="-12"/>
        </w:rPr>
        <w:t xml:space="preserve"> </w:t>
      </w:r>
      <w:r>
        <w:t>el</w:t>
      </w:r>
      <w:r>
        <w:rPr>
          <w:spacing w:val="-12"/>
        </w:rPr>
        <w:t xml:space="preserve"> </w:t>
      </w:r>
      <w:r>
        <w:t>objetivo</w:t>
      </w:r>
      <w:r>
        <w:rPr>
          <w:spacing w:val="-11"/>
        </w:rPr>
        <w:t xml:space="preserve"> </w:t>
      </w:r>
      <w:r>
        <w:t>específico</w:t>
      </w:r>
      <w:r>
        <w:rPr>
          <w:spacing w:val="-8"/>
        </w:rPr>
        <w:t xml:space="preserve"> </w:t>
      </w:r>
      <w:r>
        <w:t>a</w:t>
      </w:r>
      <w:r>
        <w:rPr>
          <w:spacing w:val="-10"/>
        </w:rPr>
        <w:t xml:space="preserve"> </w:t>
      </w:r>
      <w:r>
        <w:t>los</w:t>
      </w:r>
      <w:r>
        <w:rPr>
          <w:spacing w:val="-8"/>
        </w:rPr>
        <w:t xml:space="preserve"> </w:t>
      </w:r>
      <w:r>
        <w:t>cuales</w:t>
      </w:r>
      <w:r>
        <w:rPr>
          <w:spacing w:val="-11"/>
        </w:rPr>
        <w:t xml:space="preserve"> </w:t>
      </w:r>
      <w:r>
        <w:t>denominamos</w:t>
      </w:r>
      <w:r>
        <w:rPr>
          <w:spacing w:val="-9"/>
        </w:rPr>
        <w:t xml:space="preserve"> </w:t>
      </w:r>
      <w:r>
        <w:t>objetivos</w:t>
      </w:r>
      <w:r>
        <w:rPr>
          <w:spacing w:val="-11"/>
        </w:rPr>
        <w:t xml:space="preserve"> </w:t>
      </w:r>
      <w:r>
        <w:t>operacionales,</w:t>
      </w:r>
      <w:r>
        <w:rPr>
          <w:spacing w:val="-13"/>
        </w:rPr>
        <w:t xml:space="preserve"> </w:t>
      </w:r>
      <w:r>
        <w:t>también</w:t>
      </w:r>
      <w:r>
        <w:rPr>
          <w:spacing w:val="-10"/>
        </w:rPr>
        <w:t xml:space="preserve"> </w:t>
      </w:r>
      <w:r>
        <w:t>habrá conclusiones correspondientes a estos</w:t>
      </w:r>
      <w:r>
        <w:rPr>
          <w:spacing w:val="-25"/>
        </w:rPr>
        <w:t xml:space="preserve"> </w:t>
      </w:r>
      <w:r>
        <w:t>objetivos.</w:t>
      </w:r>
    </w:p>
    <w:p w:rsidR="00E42109" w:rsidRDefault="00630379">
      <w:pPr>
        <w:pStyle w:val="Textoindependiente"/>
        <w:spacing w:line="276" w:lineRule="auto"/>
        <w:ind w:left="102" w:right="1695" w:firstLine="566"/>
        <w:jc w:val="both"/>
      </w:pPr>
      <w:r>
        <w:t>La</w:t>
      </w:r>
      <w:r>
        <w:rPr>
          <w:spacing w:val="-10"/>
        </w:rPr>
        <w:t xml:space="preserve"> </w:t>
      </w:r>
      <w:r>
        <w:t>finalidad</w:t>
      </w:r>
      <w:r>
        <w:rPr>
          <w:spacing w:val="-13"/>
        </w:rPr>
        <w:t xml:space="preserve"> </w:t>
      </w:r>
      <w:r>
        <w:t>de</w:t>
      </w:r>
      <w:r>
        <w:rPr>
          <w:spacing w:val="-13"/>
        </w:rPr>
        <w:t xml:space="preserve"> </w:t>
      </w:r>
      <w:r>
        <w:t>un</w:t>
      </w:r>
      <w:r>
        <w:rPr>
          <w:spacing w:val="-13"/>
        </w:rPr>
        <w:t xml:space="preserve"> </w:t>
      </w:r>
      <w:r>
        <w:t>estudio</w:t>
      </w:r>
      <w:r>
        <w:rPr>
          <w:spacing w:val="-13"/>
        </w:rPr>
        <w:t xml:space="preserve"> </w:t>
      </w:r>
      <w:r>
        <w:t>cuantitativo</w:t>
      </w:r>
      <w:r>
        <w:rPr>
          <w:spacing w:val="-13"/>
        </w:rPr>
        <w:t xml:space="preserve"> </w:t>
      </w:r>
      <w:r>
        <w:t>es</w:t>
      </w:r>
      <w:r>
        <w:rPr>
          <w:spacing w:val="-11"/>
        </w:rPr>
        <w:t xml:space="preserve"> </w:t>
      </w:r>
      <w:r>
        <w:t>realizar</w:t>
      </w:r>
      <w:r>
        <w:rPr>
          <w:spacing w:val="-12"/>
        </w:rPr>
        <w:t xml:space="preserve"> </w:t>
      </w:r>
      <w:r>
        <w:t>la</w:t>
      </w:r>
      <w:r>
        <w:rPr>
          <w:spacing w:val="-13"/>
        </w:rPr>
        <w:t xml:space="preserve"> </w:t>
      </w:r>
      <w:r>
        <w:t>conclusión</w:t>
      </w:r>
      <w:r>
        <w:rPr>
          <w:spacing w:val="-13"/>
        </w:rPr>
        <w:t xml:space="preserve"> </w:t>
      </w:r>
      <w:r>
        <w:t>denominada</w:t>
      </w:r>
      <w:r>
        <w:rPr>
          <w:spacing w:val="-10"/>
        </w:rPr>
        <w:t xml:space="preserve"> </w:t>
      </w:r>
      <w:r>
        <w:t>inferencia,</w:t>
      </w:r>
      <w:r>
        <w:rPr>
          <w:spacing w:val="-10"/>
        </w:rPr>
        <w:t xml:space="preserve"> </w:t>
      </w:r>
      <w:r>
        <w:t>pues bien</w:t>
      </w:r>
      <w:r>
        <w:rPr>
          <w:spacing w:val="-9"/>
        </w:rPr>
        <w:t xml:space="preserve"> </w:t>
      </w:r>
      <w:r>
        <w:t>solo</w:t>
      </w:r>
      <w:r>
        <w:rPr>
          <w:spacing w:val="-9"/>
        </w:rPr>
        <w:t xml:space="preserve"> </w:t>
      </w:r>
      <w:r>
        <w:t>la</w:t>
      </w:r>
      <w:r>
        <w:rPr>
          <w:spacing w:val="-9"/>
        </w:rPr>
        <w:t xml:space="preserve"> </w:t>
      </w:r>
      <w:r>
        <w:t>conclusión</w:t>
      </w:r>
      <w:r>
        <w:rPr>
          <w:spacing w:val="-9"/>
        </w:rPr>
        <w:t xml:space="preserve"> </w:t>
      </w:r>
      <w:r>
        <w:t>relacionada</w:t>
      </w:r>
      <w:r>
        <w:rPr>
          <w:spacing w:val="-9"/>
        </w:rPr>
        <w:t xml:space="preserve"> </w:t>
      </w:r>
      <w:r>
        <w:t>con</w:t>
      </w:r>
      <w:r>
        <w:rPr>
          <w:spacing w:val="-10"/>
        </w:rPr>
        <w:t xml:space="preserve"> </w:t>
      </w:r>
      <w:r>
        <w:t>el</w:t>
      </w:r>
      <w:r>
        <w:rPr>
          <w:spacing w:val="-9"/>
        </w:rPr>
        <w:t xml:space="preserve"> </w:t>
      </w:r>
      <w:r>
        <w:t>objetivo</w:t>
      </w:r>
      <w:r>
        <w:rPr>
          <w:spacing w:val="-9"/>
        </w:rPr>
        <w:t xml:space="preserve"> </w:t>
      </w:r>
      <w:r>
        <w:t>específico</w:t>
      </w:r>
      <w:r>
        <w:rPr>
          <w:spacing w:val="-9"/>
        </w:rPr>
        <w:t xml:space="preserve"> </w:t>
      </w:r>
      <w:r>
        <w:t>es</w:t>
      </w:r>
      <w:r>
        <w:rPr>
          <w:spacing w:val="-9"/>
        </w:rPr>
        <w:t xml:space="preserve"> </w:t>
      </w:r>
      <w:r>
        <w:t>inferenciable,</w:t>
      </w:r>
      <w:r>
        <w:rPr>
          <w:spacing w:val="-2"/>
        </w:rPr>
        <w:t xml:space="preserve"> </w:t>
      </w:r>
      <w:r>
        <w:t>veamos</w:t>
      </w:r>
      <w:r>
        <w:rPr>
          <w:spacing w:val="-9"/>
        </w:rPr>
        <w:t xml:space="preserve"> </w:t>
      </w:r>
      <w:r>
        <w:t>un</w:t>
      </w:r>
      <w:r>
        <w:rPr>
          <w:spacing w:val="-9"/>
        </w:rPr>
        <w:t xml:space="preserve"> </w:t>
      </w:r>
      <w:r>
        <w:t>ejemplo muy sencillo, si retomamos nuestro ejemplo de la obesidad y la diabetes, donde tratábamos de demostrar que la obesidad era un factor de riesgo para la d</w:t>
      </w:r>
      <w:r>
        <w:t>iabetes, habíamos decidido utilizar un diseño</w:t>
      </w:r>
      <w:r>
        <w:rPr>
          <w:spacing w:val="-4"/>
        </w:rPr>
        <w:t xml:space="preserve"> </w:t>
      </w:r>
      <w:r>
        <w:t>de</w:t>
      </w:r>
      <w:r>
        <w:rPr>
          <w:spacing w:val="-4"/>
        </w:rPr>
        <w:t xml:space="preserve"> </w:t>
      </w:r>
      <w:r>
        <w:t>casos</w:t>
      </w:r>
      <w:r>
        <w:rPr>
          <w:spacing w:val="-3"/>
        </w:rPr>
        <w:t xml:space="preserve"> </w:t>
      </w:r>
      <w:r>
        <w:t>y</w:t>
      </w:r>
      <w:r>
        <w:rPr>
          <w:spacing w:val="-4"/>
        </w:rPr>
        <w:t xml:space="preserve"> </w:t>
      </w:r>
      <w:r>
        <w:t>controles,</w:t>
      </w:r>
      <w:r>
        <w:rPr>
          <w:spacing w:val="-2"/>
        </w:rPr>
        <w:t xml:space="preserve"> </w:t>
      </w:r>
      <w:r>
        <w:t>y</w:t>
      </w:r>
      <w:r>
        <w:rPr>
          <w:spacing w:val="-3"/>
        </w:rPr>
        <w:t xml:space="preserve"> </w:t>
      </w:r>
      <w:r>
        <w:t>para</w:t>
      </w:r>
      <w:r>
        <w:rPr>
          <w:spacing w:val="-5"/>
        </w:rPr>
        <w:t xml:space="preserve"> </w:t>
      </w:r>
      <w:r>
        <w:t>esto</w:t>
      </w:r>
      <w:r>
        <w:rPr>
          <w:spacing w:val="-2"/>
        </w:rPr>
        <w:t xml:space="preserve"> </w:t>
      </w:r>
      <w:r>
        <w:t>ubicamos</w:t>
      </w:r>
      <w:r>
        <w:rPr>
          <w:spacing w:val="-3"/>
        </w:rPr>
        <w:t xml:space="preserve"> </w:t>
      </w:r>
      <w:r>
        <w:t>a</w:t>
      </w:r>
      <w:r>
        <w:rPr>
          <w:spacing w:val="-3"/>
        </w:rPr>
        <w:t xml:space="preserve"> </w:t>
      </w:r>
      <w:r>
        <w:t>cien</w:t>
      </w:r>
      <w:r>
        <w:rPr>
          <w:spacing w:val="-2"/>
        </w:rPr>
        <w:t xml:space="preserve"> </w:t>
      </w:r>
      <w:r>
        <w:t>diabéticos</w:t>
      </w:r>
      <w:r>
        <w:rPr>
          <w:spacing w:val="-3"/>
        </w:rPr>
        <w:t xml:space="preserve"> </w:t>
      </w:r>
      <w:r>
        <w:t>y</w:t>
      </w:r>
      <w:r>
        <w:rPr>
          <w:spacing w:val="-4"/>
        </w:rPr>
        <w:t xml:space="preserve"> </w:t>
      </w:r>
      <w:r>
        <w:t>cien</w:t>
      </w:r>
      <w:r>
        <w:rPr>
          <w:spacing w:val="-4"/>
        </w:rPr>
        <w:t xml:space="preserve"> </w:t>
      </w:r>
      <w:r>
        <w:t>no</w:t>
      </w:r>
      <w:r>
        <w:rPr>
          <w:spacing w:val="-4"/>
        </w:rPr>
        <w:t xml:space="preserve"> </w:t>
      </w:r>
      <w:r>
        <w:t>diabéticos.</w:t>
      </w:r>
    </w:p>
    <w:p w:rsidR="00E42109" w:rsidRDefault="00630379">
      <w:pPr>
        <w:pStyle w:val="Textoindependiente"/>
        <w:spacing w:line="276" w:lineRule="auto"/>
        <w:ind w:left="102" w:right="1697" w:firstLine="566"/>
        <w:jc w:val="both"/>
      </w:pPr>
      <w:r>
        <w:t>El objetivo estadístico es comparar la proporción de obesos en los diabéticos respecto de los no diabáticos, pero para logar esto antes había que calcular la proporción de obseso en los diabéticos y también la proporción de obesos en los no diabéticos, y e</w:t>
      </w:r>
      <w:r>
        <w:t>stos dos últimos corresponden a los objetivos operacionales.</w:t>
      </w:r>
    </w:p>
    <w:p w:rsidR="00E42109" w:rsidRDefault="00630379">
      <w:pPr>
        <w:pStyle w:val="Textoindependiente"/>
        <w:spacing w:line="276" w:lineRule="auto"/>
        <w:ind w:left="102" w:right="1698" w:firstLine="566"/>
        <w:jc w:val="both"/>
      </w:pPr>
      <w:r>
        <w:t>Si encontramos que la proporción de obesos en los no diabéticos es del doce por ciento, esta cifra no corresponde a la población, puesto que el muestreo fue desarrollado para completar el</w:t>
      </w:r>
      <w:r>
        <w:rPr>
          <w:spacing w:val="-11"/>
        </w:rPr>
        <w:t xml:space="preserve"> </w:t>
      </w:r>
      <w:r>
        <w:t>objetiv</w:t>
      </w:r>
      <w:r>
        <w:t>o</w:t>
      </w:r>
      <w:r>
        <w:rPr>
          <w:spacing w:val="-9"/>
        </w:rPr>
        <w:t xml:space="preserve"> </w:t>
      </w:r>
      <w:r>
        <w:t>comparativo</w:t>
      </w:r>
      <w:r>
        <w:rPr>
          <w:spacing w:val="-12"/>
        </w:rPr>
        <w:t xml:space="preserve"> </w:t>
      </w:r>
      <w:r>
        <w:t>y</w:t>
      </w:r>
      <w:r>
        <w:rPr>
          <w:spacing w:val="-10"/>
        </w:rPr>
        <w:t xml:space="preserve"> </w:t>
      </w:r>
      <w:r>
        <w:t>no</w:t>
      </w:r>
      <w:r>
        <w:rPr>
          <w:spacing w:val="-12"/>
        </w:rPr>
        <w:t xml:space="preserve"> </w:t>
      </w:r>
      <w:r>
        <w:t>para</w:t>
      </w:r>
      <w:r>
        <w:rPr>
          <w:spacing w:val="-10"/>
        </w:rPr>
        <w:t xml:space="preserve"> </w:t>
      </w:r>
      <w:r>
        <w:t>la</w:t>
      </w:r>
      <w:r>
        <w:rPr>
          <w:spacing w:val="-9"/>
        </w:rPr>
        <w:t xml:space="preserve"> </w:t>
      </w:r>
      <w:r>
        <w:t>estimación</w:t>
      </w:r>
      <w:r>
        <w:rPr>
          <w:spacing w:val="-12"/>
        </w:rPr>
        <w:t xml:space="preserve"> </w:t>
      </w:r>
      <w:r>
        <w:t>de</w:t>
      </w:r>
      <w:r>
        <w:rPr>
          <w:spacing w:val="-9"/>
        </w:rPr>
        <w:t xml:space="preserve"> </w:t>
      </w:r>
      <w:r>
        <w:t>la</w:t>
      </w:r>
      <w:r>
        <w:rPr>
          <w:spacing w:val="-12"/>
        </w:rPr>
        <w:t xml:space="preserve"> </w:t>
      </w:r>
      <w:r>
        <w:t>prevalencia</w:t>
      </w:r>
      <w:r>
        <w:rPr>
          <w:spacing w:val="-12"/>
        </w:rPr>
        <w:t xml:space="preserve"> </w:t>
      </w:r>
      <w:r>
        <w:t>de</w:t>
      </w:r>
      <w:r>
        <w:rPr>
          <w:spacing w:val="-12"/>
        </w:rPr>
        <w:t xml:space="preserve"> </w:t>
      </w:r>
      <w:r>
        <w:t>obesidad,</w:t>
      </w:r>
      <w:r>
        <w:rPr>
          <w:spacing w:val="-10"/>
        </w:rPr>
        <w:t xml:space="preserve"> </w:t>
      </w:r>
      <w:r>
        <w:t>de</w:t>
      </w:r>
      <w:r>
        <w:rPr>
          <w:spacing w:val="-9"/>
        </w:rPr>
        <w:t xml:space="preserve"> </w:t>
      </w:r>
      <w:r>
        <w:t>manera</w:t>
      </w:r>
      <w:r>
        <w:rPr>
          <w:spacing w:val="-12"/>
        </w:rPr>
        <w:t xml:space="preserve"> </w:t>
      </w:r>
      <w:r>
        <w:t>que</w:t>
      </w:r>
      <w:r>
        <w:rPr>
          <w:spacing w:val="-9"/>
        </w:rPr>
        <w:t xml:space="preserve"> </w:t>
      </w:r>
      <w:r>
        <w:t>este doce</w:t>
      </w:r>
      <w:r>
        <w:rPr>
          <w:spacing w:val="-14"/>
        </w:rPr>
        <w:t xml:space="preserve"> </w:t>
      </w:r>
      <w:r>
        <w:t>por</w:t>
      </w:r>
      <w:r>
        <w:rPr>
          <w:spacing w:val="-13"/>
        </w:rPr>
        <w:t xml:space="preserve"> </w:t>
      </w:r>
      <w:r>
        <w:t>ciento</w:t>
      </w:r>
      <w:r>
        <w:rPr>
          <w:spacing w:val="-14"/>
        </w:rPr>
        <w:t xml:space="preserve"> </w:t>
      </w:r>
      <w:r>
        <w:t>no</w:t>
      </w:r>
      <w:r>
        <w:rPr>
          <w:spacing w:val="-12"/>
        </w:rPr>
        <w:t xml:space="preserve"> </w:t>
      </w:r>
      <w:r>
        <w:t>es</w:t>
      </w:r>
      <w:r>
        <w:rPr>
          <w:spacing w:val="-15"/>
        </w:rPr>
        <w:t xml:space="preserve"> </w:t>
      </w:r>
      <w:r>
        <w:t>inferencial,</w:t>
      </w:r>
      <w:r>
        <w:rPr>
          <w:spacing w:val="-12"/>
        </w:rPr>
        <w:t xml:space="preserve"> </w:t>
      </w:r>
      <w:r>
        <w:t>mucho</w:t>
      </w:r>
      <w:r>
        <w:rPr>
          <w:spacing w:val="-14"/>
        </w:rPr>
        <w:t xml:space="preserve"> </w:t>
      </w:r>
      <w:r>
        <w:t>menos</w:t>
      </w:r>
      <w:r>
        <w:rPr>
          <w:spacing w:val="-15"/>
        </w:rPr>
        <w:t xml:space="preserve"> </w:t>
      </w:r>
      <w:r>
        <w:t>lo</w:t>
      </w:r>
      <w:r>
        <w:rPr>
          <w:spacing w:val="-12"/>
        </w:rPr>
        <w:t xml:space="preserve"> </w:t>
      </w:r>
      <w:r>
        <w:t>será</w:t>
      </w:r>
      <w:r>
        <w:rPr>
          <w:spacing w:val="-12"/>
        </w:rPr>
        <w:t xml:space="preserve"> </w:t>
      </w:r>
      <w:r>
        <w:t>la</w:t>
      </w:r>
      <w:r>
        <w:rPr>
          <w:spacing w:val="-12"/>
        </w:rPr>
        <w:t xml:space="preserve"> </w:t>
      </w:r>
      <w:r>
        <w:t>proporción</w:t>
      </w:r>
      <w:r>
        <w:rPr>
          <w:spacing w:val="-14"/>
        </w:rPr>
        <w:t xml:space="preserve"> </w:t>
      </w:r>
      <w:r>
        <w:t>de</w:t>
      </w:r>
      <w:r>
        <w:rPr>
          <w:spacing w:val="-12"/>
        </w:rPr>
        <w:t xml:space="preserve"> </w:t>
      </w:r>
      <w:r>
        <w:t>obsesos</w:t>
      </w:r>
      <w:r>
        <w:rPr>
          <w:spacing w:val="-13"/>
        </w:rPr>
        <w:t xml:space="preserve"> </w:t>
      </w:r>
      <w:r>
        <w:t>en</w:t>
      </w:r>
      <w:r>
        <w:rPr>
          <w:spacing w:val="-16"/>
        </w:rPr>
        <w:t xml:space="preserve"> </w:t>
      </w:r>
      <w:r>
        <w:t>los</w:t>
      </w:r>
      <w:r>
        <w:rPr>
          <w:spacing w:val="-12"/>
        </w:rPr>
        <w:t xml:space="preserve"> </w:t>
      </w:r>
      <w:r>
        <w:t>diabéticos, puesto que no toda la población es</w:t>
      </w:r>
      <w:r>
        <w:rPr>
          <w:spacing w:val="-20"/>
        </w:rPr>
        <w:t xml:space="preserve"> </w:t>
      </w:r>
      <w:r>
        <w:t>diabética.</w:t>
      </w:r>
    </w:p>
    <w:p w:rsidR="00E42109" w:rsidRDefault="00630379">
      <w:pPr>
        <w:pStyle w:val="Textoindependiente"/>
        <w:spacing w:line="276" w:lineRule="auto"/>
        <w:ind w:left="102" w:right="1696" w:firstLine="566"/>
        <w:jc w:val="both"/>
      </w:pPr>
      <w:r>
        <w:t>Más descabellado aún se</w:t>
      </w:r>
      <w:r>
        <w:t>ría decir que la prevalencia de diabetes en la población es del cincuenta por ciento, solo porque tenemos cien diabéticos y cien no diabéticos, así podemos entender</w:t>
      </w:r>
      <w:r>
        <w:rPr>
          <w:spacing w:val="-9"/>
        </w:rPr>
        <w:t xml:space="preserve"> </w:t>
      </w:r>
      <w:r>
        <w:t>que</w:t>
      </w:r>
      <w:r>
        <w:rPr>
          <w:spacing w:val="-7"/>
        </w:rPr>
        <w:t xml:space="preserve"> </w:t>
      </w:r>
      <w:r>
        <w:t>si</w:t>
      </w:r>
      <w:r>
        <w:rPr>
          <w:spacing w:val="-11"/>
        </w:rPr>
        <w:t xml:space="preserve"> </w:t>
      </w:r>
      <w:r>
        <w:t>bien</w:t>
      </w:r>
      <w:r>
        <w:rPr>
          <w:spacing w:val="-9"/>
        </w:rPr>
        <w:t xml:space="preserve"> </w:t>
      </w:r>
      <w:r>
        <w:t>hay</w:t>
      </w:r>
      <w:r>
        <w:rPr>
          <w:spacing w:val="-8"/>
        </w:rPr>
        <w:t xml:space="preserve"> </w:t>
      </w:r>
      <w:r>
        <w:t>pasos</w:t>
      </w:r>
      <w:r>
        <w:rPr>
          <w:spacing w:val="-8"/>
        </w:rPr>
        <w:t xml:space="preserve"> </w:t>
      </w:r>
      <w:r>
        <w:t>intermedios</w:t>
      </w:r>
      <w:r>
        <w:rPr>
          <w:spacing w:val="-10"/>
        </w:rPr>
        <w:t xml:space="preserve"> </w:t>
      </w:r>
      <w:r>
        <w:t>para</w:t>
      </w:r>
      <w:r>
        <w:rPr>
          <w:spacing w:val="-10"/>
        </w:rPr>
        <w:t xml:space="preserve"> </w:t>
      </w:r>
      <w:r>
        <w:t>completar</w:t>
      </w:r>
      <w:r>
        <w:rPr>
          <w:spacing w:val="-9"/>
        </w:rPr>
        <w:t xml:space="preserve"> </w:t>
      </w:r>
      <w:r>
        <w:t>el</w:t>
      </w:r>
      <w:r>
        <w:rPr>
          <w:spacing w:val="-11"/>
        </w:rPr>
        <w:t xml:space="preserve"> </w:t>
      </w:r>
      <w:r>
        <w:t>objetivo</w:t>
      </w:r>
      <w:r>
        <w:rPr>
          <w:spacing w:val="-10"/>
        </w:rPr>
        <w:t xml:space="preserve"> </w:t>
      </w:r>
      <w:r>
        <w:t>específico,</w:t>
      </w:r>
      <w:r>
        <w:rPr>
          <w:spacing w:val="-9"/>
        </w:rPr>
        <w:t xml:space="preserve"> </w:t>
      </w:r>
      <w:r>
        <w:t>esto</w:t>
      </w:r>
      <w:r>
        <w:rPr>
          <w:spacing w:val="-7"/>
        </w:rPr>
        <w:t xml:space="preserve"> </w:t>
      </w:r>
      <w:r>
        <w:t>no</w:t>
      </w:r>
      <w:r>
        <w:rPr>
          <w:spacing w:val="-7"/>
        </w:rPr>
        <w:t xml:space="preserve"> </w:t>
      </w:r>
      <w:r>
        <w:t>significa que</w:t>
      </w:r>
      <w:r>
        <w:rPr>
          <w:spacing w:val="-6"/>
        </w:rPr>
        <w:t xml:space="preserve"> </w:t>
      </w:r>
      <w:r>
        <w:t>debamos</w:t>
      </w:r>
      <w:r>
        <w:rPr>
          <w:spacing w:val="-6"/>
        </w:rPr>
        <w:t xml:space="preserve"> </w:t>
      </w:r>
      <w:r>
        <w:t>generalizar</w:t>
      </w:r>
      <w:r>
        <w:rPr>
          <w:spacing w:val="-5"/>
        </w:rPr>
        <w:t xml:space="preserve"> </w:t>
      </w:r>
      <w:r>
        <w:t>o</w:t>
      </w:r>
      <w:r>
        <w:rPr>
          <w:spacing w:val="-6"/>
        </w:rPr>
        <w:t xml:space="preserve"> </w:t>
      </w:r>
      <w:r>
        <w:t>inferenciar</w:t>
      </w:r>
      <w:r>
        <w:rPr>
          <w:spacing w:val="-6"/>
        </w:rPr>
        <w:t xml:space="preserve"> </w:t>
      </w:r>
      <w:r>
        <w:t>hacia</w:t>
      </w:r>
      <w:r>
        <w:rPr>
          <w:spacing w:val="-4"/>
        </w:rPr>
        <w:t xml:space="preserve"> </w:t>
      </w:r>
      <w:r>
        <w:t>la</w:t>
      </w:r>
      <w:r>
        <w:rPr>
          <w:spacing w:val="-4"/>
        </w:rPr>
        <w:t xml:space="preserve"> </w:t>
      </w:r>
      <w:r>
        <w:t>población</w:t>
      </w:r>
      <w:r>
        <w:rPr>
          <w:spacing w:val="-4"/>
        </w:rPr>
        <w:t xml:space="preserve"> </w:t>
      </w:r>
      <w:r>
        <w:t>estos</w:t>
      </w:r>
      <w:r>
        <w:rPr>
          <w:spacing w:val="-5"/>
        </w:rPr>
        <w:t xml:space="preserve"> </w:t>
      </w:r>
      <w:r>
        <w:t>resultados.</w:t>
      </w:r>
    </w:p>
    <w:p w:rsidR="00E42109" w:rsidRDefault="00630379">
      <w:pPr>
        <w:pStyle w:val="Textoindependiente"/>
        <w:spacing w:line="276" w:lineRule="auto"/>
        <w:ind w:left="102" w:right="1702" w:firstLine="566"/>
        <w:jc w:val="both"/>
      </w:pPr>
      <w:r>
        <w:t>Podemos acompañar a nuestra conclusión principal con conclusiones que corresponden a los objetivos operacionales, pero más allá de esto debemos evite sacar más conclusione</w:t>
      </w:r>
      <w:r>
        <w:t>s de las</w:t>
      </w:r>
    </w:p>
    <w:p w:rsidR="00E42109" w:rsidRDefault="00E42109">
      <w:pPr>
        <w:spacing w:line="276" w:lineRule="auto"/>
        <w:jc w:val="both"/>
        <w:sectPr w:rsidR="00E42109">
          <w:footerReference w:type="default" r:id="rId89"/>
          <w:pgSz w:w="11910" w:h="16840"/>
          <w:pgMar w:top="1200" w:right="0" w:bottom="1960" w:left="1600" w:header="758" w:footer="1766" w:gutter="0"/>
          <w:pgNumType w:start="63"/>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702"/>
      </w:pPr>
      <w:r>
        <w:t>que los resultados nos permitan, por mucho que nos parezca que esas conclusiones sean más espectaculares que las esperadas.</w:t>
      </w:r>
    </w:p>
    <w:p w:rsidR="00E42109" w:rsidRDefault="00E42109">
      <w:pPr>
        <w:pStyle w:val="Textoindependiente"/>
        <w:spacing w:before="7"/>
        <w:rPr>
          <w:sz w:val="27"/>
        </w:rPr>
      </w:pPr>
    </w:p>
    <w:p w:rsidR="00E42109" w:rsidRDefault="00630379">
      <w:pPr>
        <w:pStyle w:val="Ttulo3"/>
        <w:numPr>
          <w:ilvl w:val="1"/>
          <w:numId w:val="8"/>
        </w:numPr>
        <w:tabs>
          <w:tab w:val="left" w:pos="488"/>
        </w:tabs>
        <w:ind w:left="487" w:hanging="385"/>
      </w:pPr>
      <w:bookmarkStart w:id="34" w:name="_bookmark33"/>
      <w:bookmarkEnd w:id="34"/>
      <w:r>
        <w:t>Recomendaciones</w:t>
      </w:r>
    </w:p>
    <w:p w:rsidR="00E42109" w:rsidRDefault="00630379">
      <w:pPr>
        <w:pStyle w:val="Textoindependiente"/>
        <w:spacing w:before="41" w:line="276" w:lineRule="auto"/>
        <w:ind w:left="102" w:right="1696" w:firstLine="566"/>
        <w:jc w:val="both"/>
      </w:pPr>
      <w:r>
        <w:t>Esta es la sección que mantienen viva la línea de investigación, sino hay nada que recomendar significa que el problema ya está resuelto, pero como quiera que nuestro estudio nunca hizo nada directo para resolver el problema, entonces el problema en realid</w:t>
      </w:r>
      <w:r>
        <w:t>ad nunca fue problema,</w:t>
      </w:r>
      <w:r>
        <w:rPr>
          <w:spacing w:val="-9"/>
        </w:rPr>
        <w:t xml:space="preserve"> </w:t>
      </w:r>
      <w:r>
        <w:t>y</w:t>
      </w:r>
      <w:r>
        <w:rPr>
          <w:spacing w:val="-13"/>
        </w:rPr>
        <w:t xml:space="preserve"> </w:t>
      </w:r>
      <w:r>
        <w:t>nunca</w:t>
      </w:r>
      <w:r>
        <w:rPr>
          <w:spacing w:val="-9"/>
        </w:rPr>
        <w:t xml:space="preserve"> </w:t>
      </w:r>
      <w:r>
        <w:t>se</w:t>
      </w:r>
      <w:r>
        <w:rPr>
          <w:spacing w:val="-9"/>
        </w:rPr>
        <w:t xml:space="preserve"> </w:t>
      </w:r>
      <w:r>
        <w:t>debió</w:t>
      </w:r>
      <w:r>
        <w:rPr>
          <w:spacing w:val="-12"/>
        </w:rPr>
        <w:t xml:space="preserve"> </w:t>
      </w:r>
      <w:r>
        <w:t>realizar</w:t>
      </w:r>
      <w:r>
        <w:rPr>
          <w:spacing w:val="-11"/>
        </w:rPr>
        <w:t xml:space="preserve"> </w:t>
      </w:r>
      <w:r>
        <w:t>el</w:t>
      </w:r>
      <w:r>
        <w:rPr>
          <w:spacing w:val="-11"/>
        </w:rPr>
        <w:t xml:space="preserve"> </w:t>
      </w:r>
      <w:r>
        <w:t>estudio;</w:t>
      </w:r>
      <w:r>
        <w:rPr>
          <w:spacing w:val="-12"/>
        </w:rPr>
        <w:t xml:space="preserve"> </w:t>
      </w:r>
      <w:r>
        <w:t>así</w:t>
      </w:r>
      <w:r>
        <w:rPr>
          <w:spacing w:val="-8"/>
        </w:rPr>
        <w:t xml:space="preserve"> </w:t>
      </w:r>
      <w:r>
        <w:t>bajo</w:t>
      </w:r>
      <w:r>
        <w:rPr>
          <w:spacing w:val="-12"/>
        </w:rPr>
        <w:t xml:space="preserve"> </w:t>
      </w:r>
      <w:r>
        <w:t>este</w:t>
      </w:r>
      <w:r>
        <w:rPr>
          <w:spacing w:val="-9"/>
        </w:rPr>
        <w:t xml:space="preserve"> </w:t>
      </w:r>
      <w:r>
        <w:t>razonamiento</w:t>
      </w:r>
      <w:r>
        <w:rPr>
          <w:spacing w:val="-9"/>
        </w:rPr>
        <w:t xml:space="preserve"> </w:t>
      </w:r>
      <w:r>
        <w:t>siempre</w:t>
      </w:r>
      <w:r>
        <w:rPr>
          <w:spacing w:val="-12"/>
        </w:rPr>
        <w:t xml:space="preserve"> </w:t>
      </w:r>
      <w:r>
        <w:t>habrá</w:t>
      </w:r>
      <w:r>
        <w:rPr>
          <w:spacing w:val="-12"/>
        </w:rPr>
        <w:t xml:space="preserve"> </w:t>
      </w:r>
      <w:r>
        <w:t>algo</w:t>
      </w:r>
      <w:r>
        <w:rPr>
          <w:spacing w:val="-11"/>
        </w:rPr>
        <w:t xml:space="preserve"> </w:t>
      </w:r>
      <w:r>
        <w:t>que recomendar.</w:t>
      </w:r>
    </w:p>
    <w:p w:rsidR="00E42109" w:rsidRDefault="00630379">
      <w:pPr>
        <w:pStyle w:val="Textoindependiente"/>
        <w:spacing w:line="276" w:lineRule="auto"/>
        <w:ind w:left="102" w:right="1700" w:firstLine="566"/>
        <w:jc w:val="both"/>
      </w:pPr>
      <w:r>
        <w:t xml:space="preserve">Si nuestro trabajo es un estudio de prevalencia, es posible que esta prevalencia haya resultado numéricamente mayor a otros estudios </w:t>
      </w:r>
      <w:r>
        <w:t xml:space="preserve">o por el contrario haya resultado inferior, enseguida la pregunta que surge es ¿Porque resultó de esta manera?, ahí es donde hacen su aparición en escena las variables de caracterización, describir a la prevalencia según la variable de caracterización nos </w:t>
      </w:r>
      <w:r>
        <w:t>dará algunas pistas.</w:t>
      </w:r>
    </w:p>
    <w:p w:rsidR="00E42109" w:rsidRDefault="00630379">
      <w:pPr>
        <w:pStyle w:val="Textoindependiente"/>
        <w:spacing w:line="276" w:lineRule="auto"/>
        <w:ind w:left="102" w:right="1699" w:firstLine="566"/>
        <w:jc w:val="both"/>
      </w:pPr>
      <w:r>
        <w:t>Estas pistas deben ser planteadas a manera de hipótesis para desarrollar estudio en el siguiente nivel investigativo, y esta es con mucha seguridad la recomendación más importante, el sugerir que se desarrolle el siguiente estudio util</w:t>
      </w:r>
      <w:r>
        <w:t>izando la hipótesis aquí planteada, tanto para el propio investigador como para otros investigadores que comparten la misma línea de investigación.</w:t>
      </w:r>
    </w:p>
    <w:p w:rsidR="00E42109" w:rsidRDefault="00630379">
      <w:pPr>
        <w:pStyle w:val="Textoindependiente"/>
        <w:spacing w:line="276" w:lineRule="auto"/>
        <w:ind w:left="102" w:right="1696" w:firstLine="566"/>
        <w:jc w:val="both"/>
      </w:pPr>
      <w:r>
        <w:t>Si nuestro estudio ya contaba con una hipótesis como en nuestro ejemplo de la obesidad como factor de riesgo</w:t>
      </w:r>
      <w:r>
        <w:t xml:space="preserve"> para la diabetes, tenemos dos opciones, si la hipótesis fue probada entonces sugerimos pasar al siguiente nivel investigativo; pero si la hipótesis no fue probada; podemos recomendar a la luz de nuestra experiencia descartar a la obesidad como factor de r</w:t>
      </w:r>
      <w:r>
        <w:t>iesgo.</w:t>
      </w:r>
    </w:p>
    <w:p w:rsidR="00E42109" w:rsidRDefault="00630379">
      <w:pPr>
        <w:pStyle w:val="Textoindependiente"/>
        <w:spacing w:line="276" w:lineRule="auto"/>
        <w:ind w:left="102" w:right="1696" w:firstLine="566"/>
        <w:jc w:val="both"/>
      </w:pPr>
      <w:r>
        <w:t>La otra posibilidad es que insistamos en demostrar dicha relación, esto porque hemos detectado en nuestro estudio situaciones que no permitieron demostrar la hipótesis, en ese caso explicar en detalle las limitaciones y dificultades de la investigac</w:t>
      </w:r>
      <w:r>
        <w:t>ión, así como las probables soluciones.</w:t>
      </w:r>
    </w:p>
    <w:p w:rsidR="00E42109" w:rsidRDefault="00630379">
      <w:pPr>
        <w:pStyle w:val="Textoindependiente"/>
        <w:spacing w:line="276" w:lineRule="auto"/>
        <w:ind w:left="102" w:right="1698" w:firstLine="566"/>
        <w:jc w:val="both"/>
      </w:pPr>
      <w:r>
        <w:t>Finalmente comparta su visión, comente brevemente como sería la solución al problema que dio origen a la línea de investigación, si se trata de un estudio exploratorio o descriptivo, ciertamente la solución aún no es</w:t>
      </w:r>
      <w:r>
        <w:t>tá muy cerca, pero será muy útil para el autor y para otros investigadores</w:t>
      </w:r>
      <w:r>
        <w:rPr>
          <w:spacing w:val="-9"/>
        </w:rPr>
        <w:t xml:space="preserve"> </w:t>
      </w:r>
      <w:r>
        <w:t>conocer</w:t>
      </w:r>
      <w:r>
        <w:rPr>
          <w:spacing w:val="-10"/>
        </w:rPr>
        <w:t xml:space="preserve"> </w:t>
      </w:r>
      <w:r>
        <w:t>su</w:t>
      </w:r>
      <w:r>
        <w:rPr>
          <w:spacing w:val="-8"/>
        </w:rPr>
        <w:t xml:space="preserve"> </w:t>
      </w:r>
      <w:r>
        <w:t>punto</w:t>
      </w:r>
      <w:r>
        <w:rPr>
          <w:spacing w:val="-10"/>
        </w:rPr>
        <w:t xml:space="preserve"> </w:t>
      </w:r>
      <w:r>
        <w:t>de</w:t>
      </w:r>
      <w:r>
        <w:rPr>
          <w:spacing w:val="-8"/>
        </w:rPr>
        <w:t xml:space="preserve"> </w:t>
      </w:r>
      <w:r>
        <w:t>vista;</w:t>
      </w:r>
      <w:r>
        <w:rPr>
          <w:spacing w:val="-8"/>
        </w:rPr>
        <w:t xml:space="preserve"> </w:t>
      </w:r>
      <w:r>
        <w:t>sugiera</w:t>
      </w:r>
      <w:r>
        <w:rPr>
          <w:spacing w:val="-8"/>
        </w:rPr>
        <w:t xml:space="preserve"> </w:t>
      </w:r>
      <w:r>
        <w:t>sin</w:t>
      </w:r>
      <w:r>
        <w:rPr>
          <w:spacing w:val="-8"/>
        </w:rPr>
        <w:t xml:space="preserve"> </w:t>
      </w:r>
      <w:r>
        <w:t>cuidado</w:t>
      </w:r>
      <w:r>
        <w:rPr>
          <w:spacing w:val="-10"/>
        </w:rPr>
        <w:t xml:space="preserve"> </w:t>
      </w:r>
      <w:r>
        <w:t>por</w:t>
      </w:r>
      <w:r>
        <w:rPr>
          <w:spacing w:val="-10"/>
        </w:rPr>
        <w:t xml:space="preserve"> </w:t>
      </w:r>
      <w:r>
        <w:t>ejemplo</w:t>
      </w:r>
      <w:r>
        <w:rPr>
          <w:spacing w:val="-8"/>
        </w:rPr>
        <w:t xml:space="preserve"> </w:t>
      </w:r>
      <w:r>
        <w:t>cambios</w:t>
      </w:r>
      <w:r>
        <w:rPr>
          <w:spacing w:val="-10"/>
        </w:rPr>
        <w:t xml:space="preserve"> </w:t>
      </w:r>
      <w:r>
        <w:t>específicos</w:t>
      </w:r>
      <w:r>
        <w:rPr>
          <w:spacing w:val="-9"/>
        </w:rPr>
        <w:t xml:space="preserve"> </w:t>
      </w:r>
      <w:r>
        <w:t>en las prácticas y políticas en</w:t>
      </w:r>
      <w:r>
        <w:rPr>
          <w:spacing w:val="-19"/>
        </w:rPr>
        <w:t xml:space="preserve"> </w:t>
      </w:r>
      <w:r>
        <w:t>salud.</w:t>
      </w:r>
    </w:p>
    <w:p w:rsidR="00E42109" w:rsidRDefault="00E42109">
      <w:pPr>
        <w:spacing w:line="276" w:lineRule="auto"/>
        <w:jc w:val="both"/>
        <w:sectPr w:rsidR="00E42109">
          <w:pgSz w:w="11910" w:h="16840"/>
          <w:pgMar w:top="1200" w:right="0" w:bottom="3240" w:left="1600" w:header="758" w:footer="1766" w:gutter="0"/>
          <w:cols w:space="720"/>
        </w:sectPr>
      </w:pPr>
    </w:p>
    <w:p w:rsidR="00E42109" w:rsidRDefault="00E42109">
      <w:pPr>
        <w:pStyle w:val="Textoindependiente"/>
        <w:spacing w:before="6"/>
        <w:rPr>
          <w:sz w:val="15"/>
        </w:rPr>
      </w:pPr>
    </w:p>
    <w:p w:rsidR="00E42109" w:rsidRDefault="00630379">
      <w:pPr>
        <w:pStyle w:val="Ttulo2"/>
        <w:ind w:right="1680"/>
        <w:jc w:val="center"/>
      </w:pPr>
      <w:bookmarkStart w:id="35" w:name="_bookmark34"/>
      <w:bookmarkEnd w:id="35"/>
      <w:r>
        <w:t>INTRODUCCIÓN</w:t>
      </w:r>
    </w:p>
    <w:p w:rsidR="00E42109" w:rsidRDefault="00E42109">
      <w:pPr>
        <w:pStyle w:val="Textoindependiente"/>
        <w:rPr>
          <w:b/>
          <w:sz w:val="32"/>
        </w:rPr>
      </w:pPr>
    </w:p>
    <w:p w:rsidR="00E42109" w:rsidRDefault="00630379">
      <w:pPr>
        <w:pStyle w:val="Ttulo3"/>
        <w:spacing w:before="263"/>
      </w:pPr>
      <w:r>
        <w:t>Objetivos:</w:t>
      </w:r>
    </w:p>
    <w:p w:rsidR="00E42109" w:rsidRDefault="00630379">
      <w:pPr>
        <w:pStyle w:val="Textoindependiente"/>
        <w:spacing w:before="41"/>
        <w:ind w:left="102"/>
      </w:pPr>
      <w:r>
        <w:t>Al finalizar esta unidad serás capaz de:</w:t>
      </w:r>
    </w:p>
    <w:p w:rsidR="00E42109" w:rsidRDefault="00630379">
      <w:pPr>
        <w:pStyle w:val="Prrafodelista"/>
        <w:numPr>
          <w:ilvl w:val="2"/>
          <w:numId w:val="8"/>
        </w:numPr>
        <w:tabs>
          <w:tab w:val="left" w:pos="821"/>
          <w:tab w:val="left" w:pos="822"/>
        </w:tabs>
        <w:spacing w:before="42"/>
        <w:rPr>
          <w:sz w:val="24"/>
        </w:rPr>
      </w:pPr>
      <w:r>
        <w:rPr>
          <w:sz w:val="24"/>
        </w:rPr>
        <w:t>Desarrollar los componentes de la</w:t>
      </w:r>
      <w:r>
        <w:rPr>
          <w:spacing w:val="-21"/>
          <w:sz w:val="24"/>
        </w:rPr>
        <w:t xml:space="preserve"> </w:t>
      </w:r>
      <w:r>
        <w:rPr>
          <w:sz w:val="24"/>
        </w:rPr>
        <w:t>introducción,</w:t>
      </w:r>
    </w:p>
    <w:p w:rsidR="00E42109" w:rsidRDefault="00630379">
      <w:pPr>
        <w:pStyle w:val="Prrafodelista"/>
        <w:numPr>
          <w:ilvl w:val="2"/>
          <w:numId w:val="8"/>
        </w:numPr>
        <w:tabs>
          <w:tab w:val="left" w:pos="821"/>
          <w:tab w:val="left" w:pos="822"/>
        </w:tabs>
        <w:spacing w:before="39"/>
        <w:rPr>
          <w:sz w:val="24"/>
        </w:rPr>
      </w:pPr>
      <w:r>
        <w:rPr>
          <w:sz w:val="24"/>
        </w:rPr>
        <w:t>Redactar en forma adecuada la</w:t>
      </w:r>
      <w:r>
        <w:rPr>
          <w:spacing w:val="-18"/>
          <w:sz w:val="24"/>
        </w:rPr>
        <w:t xml:space="preserve"> </w:t>
      </w:r>
      <w:r>
        <w:rPr>
          <w:sz w:val="24"/>
        </w:rPr>
        <w:t>introducción.</w:t>
      </w:r>
    </w:p>
    <w:p w:rsidR="00E42109" w:rsidRDefault="00E42109">
      <w:pPr>
        <w:pStyle w:val="Textoindependiente"/>
        <w:rPr>
          <w:sz w:val="31"/>
        </w:rPr>
      </w:pPr>
    </w:p>
    <w:p w:rsidR="00E42109" w:rsidRDefault="00630379">
      <w:pPr>
        <w:pStyle w:val="Ttulo3"/>
        <w:numPr>
          <w:ilvl w:val="1"/>
          <w:numId w:val="7"/>
        </w:numPr>
        <w:tabs>
          <w:tab w:val="left" w:pos="486"/>
        </w:tabs>
      </w:pPr>
      <w:bookmarkStart w:id="36" w:name="_bookmark35"/>
      <w:bookmarkEnd w:id="36"/>
      <w:r>
        <w:t>Introducción</w:t>
      </w:r>
    </w:p>
    <w:p w:rsidR="00E42109" w:rsidRDefault="00630379">
      <w:pPr>
        <w:pStyle w:val="Textoindependiente"/>
        <w:spacing w:before="41" w:line="276" w:lineRule="auto"/>
        <w:ind w:left="102" w:right="1696" w:firstLine="566"/>
        <w:jc w:val="both"/>
      </w:pPr>
      <w:r>
        <w:t>La</w:t>
      </w:r>
      <w:r>
        <w:rPr>
          <w:spacing w:val="-10"/>
        </w:rPr>
        <w:t xml:space="preserve"> </w:t>
      </w:r>
      <w:r>
        <w:t>introducción</w:t>
      </w:r>
      <w:r>
        <w:rPr>
          <w:spacing w:val="-13"/>
        </w:rPr>
        <w:t xml:space="preserve"> </w:t>
      </w:r>
      <w:r>
        <w:t>es</w:t>
      </w:r>
      <w:r>
        <w:rPr>
          <w:spacing w:val="-11"/>
        </w:rPr>
        <w:t xml:space="preserve"> </w:t>
      </w:r>
      <w:r>
        <w:t>la</w:t>
      </w:r>
      <w:r>
        <w:rPr>
          <w:spacing w:val="-13"/>
        </w:rPr>
        <w:t xml:space="preserve"> </w:t>
      </w:r>
      <w:r>
        <w:t>entrada</w:t>
      </w:r>
      <w:r>
        <w:rPr>
          <w:spacing w:val="-10"/>
        </w:rPr>
        <w:t xml:space="preserve"> </w:t>
      </w:r>
      <w:r>
        <w:t>al</w:t>
      </w:r>
      <w:r>
        <w:rPr>
          <w:spacing w:val="-12"/>
        </w:rPr>
        <w:t xml:space="preserve"> </w:t>
      </w:r>
      <w:r>
        <w:t>contenido</w:t>
      </w:r>
      <w:r>
        <w:rPr>
          <w:spacing w:val="-10"/>
        </w:rPr>
        <w:t xml:space="preserve"> </w:t>
      </w:r>
      <w:r>
        <w:t>del</w:t>
      </w:r>
      <w:r>
        <w:rPr>
          <w:spacing w:val="-12"/>
        </w:rPr>
        <w:t xml:space="preserve"> </w:t>
      </w:r>
      <w:r>
        <w:t>trabajo</w:t>
      </w:r>
      <w:r>
        <w:rPr>
          <w:spacing w:val="-13"/>
        </w:rPr>
        <w:t xml:space="preserve"> </w:t>
      </w:r>
      <w:r>
        <w:t>de</w:t>
      </w:r>
      <w:r>
        <w:rPr>
          <w:spacing w:val="-13"/>
        </w:rPr>
        <w:t xml:space="preserve"> </w:t>
      </w:r>
      <w:r>
        <w:t>investigación</w:t>
      </w:r>
      <w:r>
        <w:rPr>
          <w:spacing w:val="-12"/>
        </w:rPr>
        <w:t xml:space="preserve"> </w:t>
      </w:r>
      <w:r>
        <w:t>y</w:t>
      </w:r>
      <w:r>
        <w:rPr>
          <w:spacing w:val="-11"/>
        </w:rPr>
        <w:t xml:space="preserve"> </w:t>
      </w:r>
      <w:r>
        <w:t>tiene</w:t>
      </w:r>
      <w:r>
        <w:rPr>
          <w:spacing w:val="-10"/>
        </w:rPr>
        <w:t xml:space="preserve"> </w:t>
      </w:r>
      <w:r>
        <w:t>como</w:t>
      </w:r>
      <w:r>
        <w:rPr>
          <w:spacing w:val="-10"/>
        </w:rPr>
        <w:t xml:space="preserve"> </w:t>
      </w:r>
      <w:r>
        <w:t>finalidad suministrar</w:t>
      </w:r>
      <w:r>
        <w:rPr>
          <w:spacing w:val="-12"/>
        </w:rPr>
        <w:t xml:space="preserve"> </w:t>
      </w:r>
      <w:r>
        <w:t>suficientes</w:t>
      </w:r>
      <w:r>
        <w:rPr>
          <w:spacing w:val="-11"/>
        </w:rPr>
        <w:t xml:space="preserve"> </w:t>
      </w:r>
      <w:r>
        <w:t>antecedentes</w:t>
      </w:r>
      <w:r>
        <w:rPr>
          <w:spacing w:val="-14"/>
        </w:rPr>
        <w:t xml:space="preserve"> </w:t>
      </w:r>
      <w:r>
        <w:t>para</w:t>
      </w:r>
      <w:r>
        <w:rPr>
          <w:spacing w:val="-13"/>
        </w:rPr>
        <w:t xml:space="preserve"> </w:t>
      </w:r>
      <w:r>
        <w:t>que</w:t>
      </w:r>
      <w:r>
        <w:rPr>
          <w:spacing w:val="-13"/>
        </w:rPr>
        <w:t xml:space="preserve"> </w:t>
      </w:r>
      <w:r>
        <w:t>el</w:t>
      </w:r>
      <w:r>
        <w:rPr>
          <w:spacing w:val="-12"/>
        </w:rPr>
        <w:t xml:space="preserve"> </w:t>
      </w:r>
      <w:r>
        <w:t>lector</w:t>
      </w:r>
      <w:r>
        <w:rPr>
          <w:spacing w:val="-12"/>
        </w:rPr>
        <w:t xml:space="preserve"> </w:t>
      </w:r>
      <w:r>
        <w:t>pueda</w:t>
      </w:r>
      <w:r>
        <w:rPr>
          <w:spacing w:val="-10"/>
        </w:rPr>
        <w:t xml:space="preserve"> </w:t>
      </w:r>
      <w:r>
        <w:t>comprender</w:t>
      </w:r>
      <w:r>
        <w:rPr>
          <w:spacing w:val="-12"/>
        </w:rPr>
        <w:t xml:space="preserve"> </w:t>
      </w:r>
      <w:r>
        <w:t>y</w:t>
      </w:r>
      <w:r>
        <w:rPr>
          <w:spacing w:val="-11"/>
        </w:rPr>
        <w:t xml:space="preserve"> </w:t>
      </w:r>
      <w:r>
        <w:t>evaluar</w:t>
      </w:r>
      <w:r>
        <w:rPr>
          <w:spacing w:val="-12"/>
        </w:rPr>
        <w:t xml:space="preserve"> </w:t>
      </w:r>
      <w:r>
        <w:t>los</w:t>
      </w:r>
      <w:r>
        <w:rPr>
          <w:spacing w:val="-11"/>
        </w:rPr>
        <w:t xml:space="preserve"> </w:t>
      </w:r>
      <w:r>
        <w:t xml:space="preserve">resultados del estudio sin necesidad de consultar otros estudios, en ella se comenta, de una manera rápida, la metodología que se ha usado, pero sin adelantar lo que será el cuerpo </w:t>
      </w:r>
      <w:r>
        <w:t>de la tesis; además, debe</w:t>
      </w:r>
      <w:r>
        <w:rPr>
          <w:spacing w:val="-15"/>
        </w:rPr>
        <w:t xml:space="preserve"> </w:t>
      </w:r>
      <w:r>
        <w:t>presentar</w:t>
      </w:r>
      <w:r>
        <w:rPr>
          <w:spacing w:val="-18"/>
        </w:rPr>
        <w:t xml:space="preserve"> </w:t>
      </w:r>
      <w:r>
        <w:t>el</w:t>
      </w:r>
      <w:r>
        <w:rPr>
          <w:spacing w:val="-17"/>
        </w:rPr>
        <w:t xml:space="preserve"> </w:t>
      </w:r>
      <w:r>
        <w:t>fundamento</w:t>
      </w:r>
      <w:r>
        <w:rPr>
          <w:spacing w:val="-15"/>
        </w:rPr>
        <w:t xml:space="preserve"> </w:t>
      </w:r>
      <w:r>
        <w:t>del</w:t>
      </w:r>
      <w:r>
        <w:rPr>
          <w:spacing w:val="-17"/>
        </w:rPr>
        <w:t xml:space="preserve"> </w:t>
      </w:r>
      <w:r>
        <w:t>trabajo,</w:t>
      </w:r>
      <w:r>
        <w:rPr>
          <w:spacing w:val="-16"/>
        </w:rPr>
        <w:t xml:space="preserve"> </w:t>
      </w:r>
      <w:r>
        <w:t>su</w:t>
      </w:r>
      <w:r>
        <w:rPr>
          <w:spacing w:val="-15"/>
        </w:rPr>
        <w:t xml:space="preserve"> </w:t>
      </w:r>
      <w:r>
        <w:t>propósito</w:t>
      </w:r>
      <w:r>
        <w:rPr>
          <w:spacing w:val="-15"/>
        </w:rPr>
        <w:t xml:space="preserve"> </w:t>
      </w:r>
      <w:r>
        <w:t>(objetivos),</w:t>
      </w:r>
      <w:r>
        <w:rPr>
          <w:spacing w:val="-9"/>
        </w:rPr>
        <w:t xml:space="preserve"> </w:t>
      </w:r>
      <w:r>
        <w:t>la</w:t>
      </w:r>
      <w:r>
        <w:rPr>
          <w:spacing w:val="-16"/>
        </w:rPr>
        <w:t xml:space="preserve"> </w:t>
      </w:r>
      <w:r>
        <w:t>importancia</w:t>
      </w:r>
      <w:r>
        <w:rPr>
          <w:spacing w:val="-18"/>
        </w:rPr>
        <w:t xml:space="preserve"> </w:t>
      </w:r>
      <w:r>
        <w:t>y</w:t>
      </w:r>
      <w:r>
        <w:rPr>
          <w:spacing w:val="-16"/>
        </w:rPr>
        <w:t xml:space="preserve"> </w:t>
      </w:r>
      <w:r>
        <w:t>el</w:t>
      </w:r>
      <w:r>
        <w:rPr>
          <w:spacing w:val="-17"/>
        </w:rPr>
        <w:t xml:space="preserve"> </w:t>
      </w:r>
      <w:r>
        <w:t>conocimiento actual del</w:t>
      </w:r>
      <w:r>
        <w:rPr>
          <w:spacing w:val="-8"/>
        </w:rPr>
        <w:t xml:space="preserve"> </w:t>
      </w:r>
      <w:r>
        <w:t>tema.</w:t>
      </w:r>
    </w:p>
    <w:p w:rsidR="00E42109" w:rsidRDefault="00630379">
      <w:pPr>
        <w:pStyle w:val="Textoindependiente"/>
        <w:spacing w:line="276" w:lineRule="auto"/>
        <w:ind w:left="102" w:right="1705" w:firstLine="566"/>
        <w:jc w:val="both"/>
      </w:pPr>
      <w:r>
        <w:t>El relato comienza con elementos generales (a menudo cronológicamente) y se estrecha hasta llegar al propósito del estudio.</w:t>
      </w:r>
    </w:p>
    <w:p w:rsidR="00E42109" w:rsidRDefault="00630379">
      <w:pPr>
        <w:pStyle w:val="Textoindependiente"/>
        <w:spacing w:line="276" w:lineRule="auto"/>
        <w:ind w:left="102" w:right="1696" w:firstLine="566"/>
        <w:jc w:val="both"/>
      </w:pPr>
      <w:r>
        <w:t>La</w:t>
      </w:r>
      <w:r>
        <w:rPr>
          <w:spacing w:val="-7"/>
        </w:rPr>
        <w:t xml:space="preserve"> </w:t>
      </w:r>
      <w:r>
        <w:t>introducción</w:t>
      </w:r>
      <w:r>
        <w:rPr>
          <w:spacing w:val="-7"/>
        </w:rPr>
        <w:t xml:space="preserve"> </w:t>
      </w:r>
      <w:r>
        <w:t>debe</w:t>
      </w:r>
      <w:r>
        <w:rPr>
          <w:spacing w:val="-7"/>
        </w:rPr>
        <w:t xml:space="preserve"> </w:t>
      </w:r>
      <w:r>
        <w:t>servir</w:t>
      </w:r>
      <w:r>
        <w:rPr>
          <w:spacing w:val="-9"/>
        </w:rPr>
        <w:t xml:space="preserve"> </w:t>
      </w:r>
      <w:r>
        <w:t>también</w:t>
      </w:r>
      <w:r>
        <w:rPr>
          <w:spacing w:val="-9"/>
        </w:rPr>
        <w:t xml:space="preserve"> </w:t>
      </w:r>
      <w:r>
        <w:t>para</w:t>
      </w:r>
      <w:r>
        <w:rPr>
          <w:spacing w:val="-8"/>
        </w:rPr>
        <w:t xml:space="preserve"> </w:t>
      </w:r>
      <w:r>
        <w:t>definir</w:t>
      </w:r>
      <w:r>
        <w:rPr>
          <w:spacing w:val="-9"/>
        </w:rPr>
        <w:t xml:space="preserve"> </w:t>
      </w:r>
      <w:r>
        <w:t>términos</w:t>
      </w:r>
      <w:r>
        <w:rPr>
          <w:spacing w:val="-8"/>
        </w:rPr>
        <w:t xml:space="preserve"> </w:t>
      </w:r>
      <w:r>
        <w:t>y</w:t>
      </w:r>
      <w:r>
        <w:rPr>
          <w:spacing w:val="-8"/>
        </w:rPr>
        <w:t xml:space="preserve"> </w:t>
      </w:r>
      <w:r>
        <w:t>abreviaturas</w:t>
      </w:r>
      <w:r>
        <w:rPr>
          <w:spacing w:val="-8"/>
        </w:rPr>
        <w:t xml:space="preserve"> </w:t>
      </w:r>
      <w:r>
        <w:t>especializadas</w:t>
      </w:r>
      <w:r>
        <w:rPr>
          <w:spacing w:val="-8"/>
        </w:rPr>
        <w:t xml:space="preserve"> </w:t>
      </w:r>
      <w:r>
        <w:t>que no sean de uso</w:t>
      </w:r>
      <w:r>
        <w:rPr>
          <w:spacing w:val="-8"/>
        </w:rPr>
        <w:t xml:space="preserve"> </w:t>
      </w:r>
      <w:r>
        <w:t>común.</w:t>
      </w:r>
    </w:p>
    <w:p w:rsidR="00E42109" w:rsidRDefault="00630379">
      <w:pPr>
        <w:pStyle w:val="Textoindependiente"/>
        <w:spacing w:line="276" w:lineRule="auto"/>
        <w:ind w:left="102" w:right="1699" w:firstLine="566"/>
        <w:jc w:val="both"/>
      </w:pPr>
      <w:r>
        <w:t>Se debe tener en c</w:t>
      </w:r>
      <w:r>
        <w:t>uenta que cuando la introducción no es clara el lector no comprende el contexto</w:t>
      </w:r>
      <w:r>
        <w:rPr>
          <w:spacing w:val="-8"/>
        </w:rPr>
        <w:t xml:space="preserve"> </w:t>
      </w:r>
      <w:r>
        <w:t>en</w:t>
      </w:r>
      <w:r>
        <w:rPr>
          <w:spacing w:val="-11"/>
        </w:rPr>
        <w:t xml:space="preserve"> </w:t>
      </w:r>
      <w:r>
        <w:t>el</w:t>
      </w:r>
      <w:r>
        <w:rPr>
          <w:spacing w:val="-10"/>
        </w:rPr>
        <w:t xml:space="preserve"> </w:t>
      </w:r>
      <w:r>
        <w:t>que</w:t>
      </w:r>
      <w:r>
        <w:rPr>
          <w:spacing w:val="-11"/>
        </w:rPr>
        <w:t xml:space="preserve"> </w:t>
      </w:r>
      <w:r>
        <w:t>el</w:t>
      </w:r>
      <w:r>
        <w:rPr>
          <w:spacing w:val="-10"/>
        </w:rPr>
        <w:t xml:space="preserve"> </w:t>
      </w:r>
      <w:r>
        <w:t>trabajo</w:t>
      </w:r>
      <w:r>
        <w:rPr>
          <w:spacing w:val="-11"/>
        </w:rPr>
        <w:t xml:space="preserve"> </w:t>
      </w:r>
      <w:r>
        <w:t>se</w:t>
      </w:r>
      <w:r>
        <w:rPr>
          <w:spacing w:val="-8"/>
        </w:rPr>
        <w:t xml:space="preserve"> </w:t>
      </w:r>
      <w:r>
        <w:t>ha</w:t>
      </w:r>
      <w:r>
        <w:rPr>
          <w:spacing w:val="-8"/>
        </w:rPr>
        <w:t xml:space="preserve"> </w:t>
      </w:r>
      <w:r>
        <w:t>realizado</w:t>
      </w:r>
      <w:r>
        <w:rPr>
          <w:spacing w:val="-8"/>
        </w:rPr>
        <w:t xml:space="preserve"> </w:t>
      </w:r>
      <w:r>
        <w:t>ni</w:t>
      </w:r>
      <w:r>
        <w:rPr>
          <w:spacing w:val="-10"/>
        </w:rPr>
        <w:t xml:space="preserve"> </w:t>
      </w:r>
      <w:r>
        <w:t>la</w:t>
      </w:r>
      <w:r>
        <w:rPr>
          <w:spacing w:val="-9"/>
        </w:rPr>
        <w:t xml:space="preserve"> </w:t>
      </w:r>
      <w:r>
        <w:t>causa</w:t>
      </w:r>
      <w:r>
        <w:rPr>
          <w:spacing w:val="-8"/>
        </w:rPr>
        <w:t xml:space="preserve"> </w:t>
      </w:r>
      <w:r>
        <w:t>por</w:t>
      </w:r>
      <w:r>
        <w:rPr>
          <w:spacing w:val="-10"/>
        </w:rPr>
        <w:t xml:space="preserve"> </w:t>
      </w:r>
      <w:r>
        <w:t>la</w:t>
      </w:r>
      <w:r>
        <w:rPr>
          <w:spacing w:val="-9"/>
        </w:rPr>
        <w:t xml:space="preserve"> </w:t>
      </w:r>
      <w:r>
        <w:t>que</w:t>
      </w:r>
      <w:r>
        <w:rPr>
          <w:spacing w:val="-11"/>
        </w:rPr>
        <w:t xml:space="preserve"> </w:t>
      </w:r>
      <w:r>
        <w:t>ha</w:t>
      </w:r>
      <w:r>
        <w:rPr>
          <w:spacing w:val="-8"/>
        </w:rPr>
        <w:t xml:space="preserve"> </w:t>
      </w:r>
      <w:r>
        <w:t>sido</w:t>
      </w:r>
      <w:r>
        <w:rPr>
          <w:spacing w:val="-8"/>
        </w:rPr>
        <w:t xml:space="preserve"> </w:t>
      </w:r>
      <w:r>
        <w:t>redactado,</w:t>
      </w:r>
      <w:r>
        <w:rPr>
          <w:spacing w:val="-9"/>
        </w:rPr>
        <w:t xml:space="preserve"> </w:t>
      </w:r>
      <w:r>
        <w:t>esta</w:t>
      </w:r>
      <w:r>
        <w:rPr>
          <w:spacing w:val="-8"/>
        </w:rPr>
        <w:t xml:space="preserve"> </w:t>
      </w:r>
      <w:r>
        <w:t>revisión sirve</w:t>
      </w:r>
      <w:r>
        <w:rPr>
          <w:spacing w:val="-5"/>
        </w:rPr>
        <w:t xml:space="preserve"> </w:t>
      </w:r>
      <w:r>
        <w:t>para</w:t>
      </w:r>
      <w:r>
        <w:rPr>
          <w:spacing w:val="-5"/>
        </w:rPr>
        <w:t xml:space="preserve"> </w:t>
      </w:r>
      <w:r>
        <w:t>mostrar</w:t>
      </w:r>
      <w:r>
        <w:rPr>
          <w:spacing w:val="-6"/>
        </w:rPr>
        <w:t xml:space="preserve"> </w:t>
      </w:r>
      <w:r>
        <w:t>no</w:t>
      </w:r>
      <w:r>
        <w:rPr>
          <w:spacing w:val="-5"/>
        </w:rPr>
        <w:t xml:space="preserve"> </w:t>
      </w:r>
      <w:r>
        <w:t>solo</w:t>
      </w:r>
      <w:r>
        <w:rPr>
          <w:spacing w:val="-5"/>
        </w:rPr>
        <w:t xml:space="preserve"> </w:t>
      </w:r>
      <w:r>
        <w:t>los</w:t>
      </w:r>
      <w:r>
        <w:rPr>
          <w:spacing w:val="-5"/>
        </w:rPr>
        <w:t xml:space="preserve"> </w:t>
      </w:r>
      <w:r>
        <w:t>conocimientos</w:t>
      </w:r>
      <w:r>
        <w:rPr>
          <w:spacing w:val="-5"/>
        </w:rPr>
        <w:t xml:space="preserve"> </w:t>
      </w:r>
      <w:r>
        <w:t>correctos</w:t>
      </w:r>
      <w:r>
        <w:rPr>
          <w:spacing w:val="-8"/>
        </w:rPr>
        <w:t xml:space="preserve"> </w:t>
      </w:r>
      <w:r>
        <w:t>y</w:t>
      </w:r>
      <w:r>
        <w:rPr>
          <w:spacing w:val="-5"/>
        </w:rPr>
        <w:t xml:space="preserve"> </w:t>
      </w:r>
      <w:r>
        <w:t>actualizados</w:t>
      </w:r>
      <w:r>
        <w:rPr>
          <w:spacing w:val="-5"/>
        </w:rPr>
        <w:t xml:space="preserve"> </w:t>
      </w:r>
      <w:r>
        <w:t>sobre</w:t>
      </w:r>
      <w:r>
        <w:rPr>
          <w:spacing w:val="-5"/>
        </w:rPr>
        <w:t xml:space="preserve"> </w:t>
      </w:r>
      <w:r>
        <w:t>el</w:t>
      </w:r>
      <w:r>
        <w:rPr>
          <w:spacing w:val="-8"/>
        </w:rPr>
        <w:t xml:space="preserve"> </w:t>
      </w:r>
      <w:r>
        <w:t>tema,</w:t>
      </w:r>
      <w:r>
        <w:rPr>
          <w:spacing w:val="-5"/>
        </w:rPr>
        <w:t xml:space="preserve"> </w:t>
      </w:r>
      <w:r>
        <w:t>sino</w:t>
      </w:r>
      <w:r>
        <w:rPr>
          <w:spacing w:val="-5"/>
        </w:rPr>
        <w:t xml:space="preserve"> </w:t>
      </w:r>
      <w:r>
        <w:t>también la capacidad intelectual del</w:t>
      </w:r>
      <w:r>
        <w:rPr>
          <w:spacing w:val="-23"/>
        </w:rPr>
        <w:t xml:space="preserve"> </w:t>
      </w:r>
      <w:r>
        <w:t>candidato.</w:t>
      </w:r>
    </w:p>
    <w:p w:rsidR="00E42109" w:rsidRDefault="00630379">
      <w:pPr>
        <w:pStyle w:val="Textoindependiente"/>
        <w:spacing w:before="1" w:line="276" w:lineRule="auto"/>
        <w:ind w:left="102" w:right="1699" w:firstLine="621"/>
        <w:jc w:val="both"/>
      </w:pPr>
      <w:r>
        <w:t>Sin embargo, si se realiza una introducción en la que se muestran conocimientos demasiado elementales, el lector puede considerar que la tesis puede ser también básica y no lo lea.</w:t>
      </w:r>
    </w:p>
    <w:p w:rsidR="00E42109" w:rsidRDefault="00630379">
      <w:pPr>
        <w:pStyle w:val="Textoindependiente"/>
        <w:spacing w:line="276" w:lineRule="auto"/>
        <w:ind w:left="102" w:right="1702" w:firstLine="566"/>
      </w:pPr>
      <w:r>
        <w:t>En el último párrafo de la introducción suele especificarse cómo será la estructura u organización de la tesis. La introducción se escribe en tiempo presente.</w:t>
      </w:r>
    </w:p>
    <w:p w:rsidR="00E42109" w:rsidRDefault="00630379">
      <w:pPr>
        <w:pStyle w:val="Textoindependiente"/>
        <w:ind w:left="668"/>
      </w:pPr>
      <w:r>
        <w:t>Posteriormente, se incluirán los siguientes aspectos:</w:t>
      </w:r>
    </w:p>
    <w:p w:rsidR="00E42109" w:rsidRDefault="00630379">
      <w:pPr>
        <w:pStyle w:val="Prrafodelista"/>
        <w:numPr>
          <w:ilvl w:val="2"/>
          <w:numId w:val="7"/>
        </w:numPr>
        <w:tabs>
          <w:tab w:val="left" w:pos="821"/>
          <w:tab w:val="left" w:pos="822"/>
        </w:tabs>
        <w:spacing w:before="42"/>
        <w:rPr>
          <w:sz w:val="24"/>
        </w:rPr>
      </w:pPr>
      <w:r>
        <w:rPr>
          <w:sz w:val="24"/>
        </w:rPr>
        <w:t>Problema de</w:t>
      </w:r>
      <w:r>
        <w:rPr>
          <w:spacing w:val="-16"/>
          <w:sz w:val="24"/>
        </w:rPr>
        <w:t xml:space="preserve"> </w:t>
      </w:r>
      <w:r>
        <w:rPr>
          <w:sz w:val="24"/>
        </w:rPr>
        <w:t>investigación</w:t>
      </w:r>
    </w:p>
    <w:p w:rsidR="00E42109" w:rsidRDefault="00630379">
      <w:pPr>
        <w:pStyle w:val="Prrafodelista"/>
        <w:numPr>
          <w:ilvl w:val="3"/>
          <w:numId w:val="7"/>
        </w:numPr>
        <w:tabs>
          <w:tab w:val="left" w:pos="1096"/>
        </w:tabs>
        <w:spacing w:before="39"/>
        <w:ind w:hanging="285"/>
        <w:rPr>
          <w:sz w:val="24"/>
        </w:rPr>
      </w:pPr>
      <w:r>
        <w:rPr>
          <w:sz w:val="24"/>
        </w:rPr>
        <w:t>Descripción del</w:t>
      </w:r>
      <w:r>
        <w:rPr>
          <w:spacing w:val="-7"/>
          <w:sz w:val="24"/>
        </w:rPr>
        <w:t xml:space="preserve"> </w:t>
      </w:r>
      <w:r>
        <w:rPr>
          <w:sz w:val="24"/>
        </w:rPr>
        <w:t>p</w:t>
      </w:r>
      <w:r>
        <w:rPr>
          <w:sz w:val="24"/>
        </w:rPr>
        <w:t>roblema</w:t>
      </w:r>
    </w:p>
    <w:p w:rsidR="00E42109" w:rsidRDefault="00630379">
      <w:pPr>
        <w:pStyle w:val="Prrafodelista"/>
        <w:numPr>
          <w:ilvl w:val="3"/>
          <w:numId w:val="7"/>
        </w:numPr>
        <w:tabs>
          <w:tab w:val="left" w:pos="1096"/>
        </w:tabs>
        <w:spacing w:before="37"/>
        <w:ind w:hanging="285"/>
        <w:rPr>
          <w:sz w:val="24"/>
        </w:rPr>
      </w:pPr>
      <w:r>
        <w:rPr>
          <w:sz w:val="24"/>
        </w:rPr>
        <w:t>Formulación del</w:t>
      </w:r>
      <w:r>
        <w:rPr>
          <w:spacing w:val="-15"/>
          <w:sz w:val="24"/>
        </w:rPr>
        <w:t xml:space="preserve"> </w:t>
      </w:r>
      <w:r>
        <w:rPr>
          <w:sz w:val="24"/>
        </w:rPr>
        <w:t>Problema</w:t>
      </w:r>
    </w:p>
    <w:p w:rsidR="00E42109" w:rsidRDefault="00630379">
      <w:pPr>
        <w:pStyle w:val="Prrafodelista"/>
        <w:numPr>
          <w:ilvl w:val="3"/>
          <w:numId w:val="7"/>
        </w:numPr>
        <w:tabs>
          <w:tab w:val="left" w:pos="1096"/>
        </w:tabs>
        <w:spacing w:before="39"/>
        <w:ind w:hanging="285"/>
        <w:rPr>
          <w:sz w:val="24"/>
        </w:rPr>
      </w:pPr>
      <w:r>
        <w:rPr>
          <w:sz w:val="24"/>
        </w:rPr>
        <w:t>Objetivo</w:t>
      </w:r>
      <w:r>
        <w:rPr>
          <w:spacing w:val="-8"/>
          <w:sz w:val="24"/>
        </w:rPr>
        <w:t xml:space="preserve"> </w:t>
      </w:r>
      <w:r>
        <w:rPr>
          <w:sz w:val="24"/>
        </w:rPr>
        <w:t>general</w:t>
      </w:r>
    </w:p>
    <w:p w:rsidR="00E42109" w:rsidRDefault="00630379">
      <w:pPr>
        <w:pStyle w:val="Prrafodelista"/>
        <w:numPr>
          <w:ilvl w:val="3"/>
          <w:numId w:val="7"/>
        </w:numPr>
        <w:tabs>
          <w:tab w:val="left" w:pos="1096"/>
        </w:tabs>
        <w:spacing w:before="39"/>
        <w:ind w:hanging="285"/>
        <w:rPr>
          <w:sz w:val="24"/>
        </w:rPr>
      </w:pPr>
      <w:r>
        <w:rPr>
          <w:sz w:val="24"/>
        </w:rPr>
        <w:t>Objetivos</w:t>
      </w:r>
      <w:r>
        <w:rPr>
          <w:spacing w:val="-15"/>
          <w:sz w:val="24"/>
        </w:rPr>
        <w:t xml:space="preserve"> </w:t>
      </w:r>
      <w:r>
        <w:rPr>
          <w:sz w:val="24"/>
        </w:rPr>
        <w:t>específicos</w:t>
      </w:r>
    </w:p>
    <w:p w:rsidR="00E42109" w:rsidRDefault="00630379">
      <w:pPr>
        <w:pStyle w:val="Prrafodelista"/>
        <w:numPr>
          <w:ilvl w:val="3"/>
          <w:numId w:val="7"/>
        </w:numPr>
        <w:tabs>
          <w:tab w:val="left" w:pos="1096"/>
        </w:tabs>
        <w:spacing w:before="40"/>
        <w:ind w:hanging="285"/>
        <w:rPr>
          <w:sz w:val="24"/>
        </w:rPr>
      </w:pPr>
      <w:r>
        <w:rPr>
          <w:sz w:val="24"/>
        </w:rPr>
        <w:t>Justificación de la</w:t>
      </w:r>
      <w:r>
        <w:rPr>
          <w:spacing w:val="-25"/>
          <w:sz w:val="24"/>
        </w:rPr>
        <w:t xml:space="preserve"> </w:t>
      </w:r>
      <w:r>
        <w:rPr>
          <w:sz w:val="24"/>
        </w:rPr>
        <w:t>investigación</w:t>
      </w:r>
    </w:p>
    <w:p w:rsidR="00E42109" w:rsidRDefault="00630379">
      <w:pPr>
        <w:pStyle w:val="Prrafodelista"/>
        <w:numPr>
          <w:ilvl w:val="2"/>
          <w:numId w:val="7"/>
        </w:numPr>
        <w:tabs>
          <w:tab w:val="left" w:pos="821"/>
          <w:tab w:val="left" w:pos="822"/>
        </w:tabs>
        <w:spacing w:before="39"/>
        <w:rPr>
          <w:sz w:val="24"/>
        </w:rPr>
      </w:pPr>
      <w:r>
        <w:rPr>
          <w:sz w:val="24"/>
        </w:rPr>
        <w:t>Marco</w:t>
      </w:r>
      <w:r>
        <w:rPr>
          <w:spacing w:val="-4"/>
          <w:sz w:val="24"/>
        </w:rPr>
        <w:t xml:space="preserve"> </w:t>
      </w:r>
      <w:r>
        <w:rPr>
          <w:sz w:val="24"/>
        </w:rPr>
        <w:t>teórico</w:t>
      </w:r>
    </w:p>
    <w:p w:rsidR="00E42109" w:rsidRDefault="00630379">
      <w:pPr>
        <w:pStyle w:val="Prrafodelista"/>
        <w:numPr>
          <w:ilvl w:val="3"/>
          <w:numId w:val="7"/>
        </w:numPr>
        <w:tabs>
          <w:tab w:val="left" w:pos="1096"/>
        </w:tabs>
        <w:spacing w:before="37"/>
        <w:ind w:hanging="285"/>
        <w:rPr>
          <w:sz w:val="24"/>
        </w:rPr>
      </w:pPr>
      <w:r>
        <w:rPr>
          <w:sz w:val="24"/>
        </w:rPr>
        <w:t>Antecedentes de la</w:t>
      </w:r>
      <w:r>
        <w:rPr>
          <w:spacing w:val="-19"/>
          <w:sz w:val="24"/>
        </w:rPr>
        <w:t xml:space="preserve"> </w:t>
      </w:r>
      <w:r>
        <w:rPr>
          <w:sz w:val="24"/>
        </w:rPr>
        <w:t>investigación</w:t>
      </w:r>
    </w:p>
    <w:p w:rsidR="00E42109" w:rsidRDefault="00630379">
      <w:pPr>
        <w:pStyle w:val="Prrafodelista"/>
        <w:numPr>
          <w:ilvl w:val="3"/>
          <w:numId w:val="7"/>
        </w:numPr>
        <w:tabs>
          <w:tab w:val="left" w:pos="1096"/>
        </w:tabs>
        <w:spacing w:before="39"/>
        <w:ind w:hanging="285"/>
        <w:rPr>
          <w:sz w:val="24"/>
        </w:rPr>
      </w:pPr>
      <w:r>
        <w:rPr>
          <w:sz w:val="24"/>
        </w:rPr>
        <w:t>Bases</w:t>
      </w:r>
      <w:r>
        <w:rPr>
          <w:spacing w:val="-7"/>
          <w:sz w:val="24"/>
        </w:rPr>
        <w:t xml:space="preserve"> </w:t>
      </w:r>
      <w:r>
        <w:rPr>
          <w:sz w:val="24"/>
        </w:rPr>
        <w:t>teóricas</w:t>
      </w:r>
    </w:p>
    <w:p w:rsidR="00E42109" w:rsidRDefault="00630379">
      <w:pPr>
        <w:pStyle w:val="Prrafodelista"/>
        <w:numPr>
          <w:ilvl w:val="3"/>
          <w:numId w:val="7"/>
        </w:numPr>
        <w:tabs>
          <w:tab w:val="left" w:pos="1096"/>
        </w:tabs>
        <w:spacing w:before="39"/>
        <w:ind w:hanging="285"/>
        <w:rPr>
          <w:sz w:val="24"/>
        </w:rPr>
      </w:pPr>
      <w:r>
        <w:rPr>
          <w:sz w:val="24"/>
        </w:rPr>
        <w:t>Definiciones</w:t>
      </w:r>
      <w:r>
        <w:rPr>
          <w:spacing w:val="-16"/>
          <w:sz w:val="24"/>
        </w:rPr>
        <w:t xml:space="preserve"> </w:t>
      </w:r>
      <w:r>
        <w:rPr>
          <w:sz w:val="24"/>
        </w:rPr>
        <w:t>conceptuales</w:t>
      </w:r>
    </w:p>
    <w:p w:rsidR="00E42109" w:rsidRDefault="00630379">
      <w:pPr>
        <w:pStyle w:val="Prrafodelista"/>
        <w:numPr>
          <w:ilvl w:val="3"/>
          <w:numId w:val="7"/>
        </w:numPr>
        <w:tabs>
          <w:tab w:val="left" w:pos="1096"/>
        </w:tabs>
        <w:spacing w:before="39"/>
        <w:ind w:hanging="285"/>
        <w:rPr>
          <w:sz w:val="24"/>
        </w:rPr>
      </w:pPr>
      <w:r>
        <w:rPr>
          <w:sz w:val="24"/>
        </w:rPr>
        <w:t>Hipótesis</w:t>
      </w:r>
    </w:p>
    <w:p w:rsidR="00E42109" w:rsidRDefault="00E42109">
      <w:pPr>
        <w:rPr>
          <w:sz w:val="24"/>
        </w:rPr>
        <w:sectPr w:rsidR="00E42109">
          <w:pgSz w:w="11910" w:h="16840"/>
          <w:pgMar w:top="1200" w:right="0" w:bottom="2440" w:left="1600" w:header="758" w:footer="1766" w:gutter="0"/>
          <w:cols w:space="720"/>
        </w:sectPr>
      </w:pPr>
    </w:p>
    <w:p w:rsidR="00E42109" w:rsidRDefault="00E42109">
      <w:pPr>
        <w:pStyle w:val="Textoindependiente"/>
        <w:spacing w:before="6"/>
        <w:rPr>
          <w:sz w:val="15"/>
        </w:rPr>
      </w:pPr>
    </w:p>
    <w:p w:rsidR="00E42109" w:rsidRDefault="00630379">
      <w:pPr>
        <w:pStyle w:val="Ttulo2"/>
        <w:ind w:right="1680"/>
        <w:jc w:val="center"/>
      </w:pPr>
      <w:bookmarkStart w:id="37" w:name="_bookmark36"/>
      <w:bookmarkEnd w:id="37"/>
      <w:r>
        <w:t>RESUMEN</w:t>
      </w:r>
    </w:p>
    <w:p w:rsidR="00E42109" w:rsidRDefault="00E42109">
      <w:pPr>
        <w:pStyle w:val="Textoindependiente"/>
        <w:spacing w:before="6"/>
        <w:rPr>
          <w:b/>
          <w:sz w:val="36"/>
        </w:rPr>
      </w:pPr>
    </w:p>
    <w:p w:rsidR="00E42109" w:rsidRDefault="00630379">
      <w:pPr>
        <w:pStyle w:val="Ttulo3"/>
      </w:pPr>
      <w:r>
        <w:t>Objetivos:</w:t>
      </w:r>
    </w:p>
    <w:p w:rsidR="00E42109" w:rsidRDefault="00630379">
      <w:pPr>
        <w:pStyle w:val="Textoindependiente"/>
        <w:spacing w:before="41"/>
        <w:ind w:left="102"/>
      </w:pPr>
      <w:r>
        <w:t>Al finalizar esta unidad serás capaz de:</w:t>
      </w:r>
    </w:p>
    <w:p w:rsidR="00E42109" w:rsidRDefault="00630379">
      <w:pPr>
        <w:pStyle w:val="Prrafodelista"/>
        <w:numPr>
          <w:ilvl w:val="2"/>
          <w:numId w:val="7"/>
        </w:numPr>
        <w:tabs>
          <w:tab w:val="left" w:pos="821"/>
          <w:tab w:val="left" w:pos="822"/>
        </w:tabs>
        <w:spacing w:before="42"/>
        <w:rPr>
          <w:sz w:val="24"/>
        </w:rPr>
      </w:pPr>
      <w:r>
        <w:rPr>
          <w:sz w:val="24"/>
        </w:rPr>
        <w:t>Redactar en forma apropiada el</w:t>
      </w:r>
      <w:r>
        <w:rPr>
          <w:spacing w:val="-10"/>
          <w:sz w:val="24"/>
        </w:rPr>
        <w:t xml:space="preserve"> </w:t>
      </w:r>
      <w:r>
        <w:rPr>
          <w:sz w:val="24"/>
        </w:rPr>
        <w:t>resumen,</w:t>
      </w:r>
    </w:p>
    <w:p w:rsidR="00E42109" w:rsidRDefault="00630379">
      <w:pPr>
        <w:pStyle w:val="Prrafodelista"/>
        <w:numPr>
          <w:ilvl w:val="2"/>
          <w:numId w:val="7"/>
        </w:numPr>
        <w:tabs>
          <w:tab w:val="left" w:pos="821"/>
          <w:tab w:val="left" w:pos="822"/>
        </w:tabs>
        <w:spacing w:before="39"/>
        <w:rPr>
          <w:sz w:val="24"/>
        </w:rPr>
      </w:pPr>
      <w:r>
        <w:rPr>
          <w:sz w:val="24"/>
        </w:rPr>
        <w:t>Elaborar un</w:t>
      </w:r>
      <w:r>
        <w:rPr>
          <w:spacing w:val="-12"/>
          <w:sz w:val="24"/>
        </w:rPr>
        <w:t xml:space="preserve"> </w:t>
      </w:r>
      <w:r>
        <w:rPr>
          <w:sz w:val="24"/>
        </w:rPr>
        <w:t>abstract.</w:t>
      </w:r>
    </w:p>
    <w:p w:rsidR="00E42109" w:rsidRDefault="00630379">
      <w:pPr>
        <w:pStyle w:val="Prrafodelista"/>
        <w:numPr>
          <w:ilvl w:val="2"/>
          <w:numId w:val="7"/>
        </w:numPr>
        <w:tabs>
          <w:tab w:val="left" w:pos="821"/>
          <w:tab w:val="left" w:pos="822"/>
        </w:tabs>
        <w:spacing w:before="39"/>
        <w:rPr>
          <w:sz w:val="24"/>
        </w:rPr>
      </w:pPr>
      <w:r>
        <w:rPr>
          <w:sz w:val="24"/>
        </w:rPr>
        <w:t>Elaborar</w:t>
      </w:r>
      <w:r>
        <w:rPr>
          <w:spacing w:val="-4"/>
          <w:sz w:val="24"/>
        </w:rPr>
        <w:t xml:space="preserve"> </w:t>
      </w:r>
      <w:r>
        <w:rPr>
          <w:sz w:val="24"/>
        </w:rPr>
        <w:t>las</w:t>
      </w:r>
      <w:r>
        <w:rPr>
          <w:spacing w:val="-5"/>
          <w:sz w:val="24"/>
        </w:rPr>
        <w:t xml:space="preserve"> </w:t>
      </w:r>
      <w:r>
        <w:rPr>
          <w:sz w:val="24"/>
        </w:rPr>
        <w:t>palabras</w:t>
      </w:r>
      <w:r>
        <w:rPr>
          <w:spacing w:val="-3"/>
          <w:sz w:val="24"/>
        </w:rPr>
        <w:t xml:space="preserve"> </w:t>
      </w:r>
      <w:r>
        <w:rPr>
          <w:sz w:val="24"/>
        </w:rPr>
        <w:t>clave</w:t>
      </w:r>
      <w:r>
        <w:rPr>
          <w:spacing w:val="-5"/>
          <w:sz w:val="24"/>
        </w:rPr>
        <w:t xml:space="preserve"> </w:t>
      </w:r>
      <w:r>
        <w:rPr>
          <w:sz w:val="24"/>
        </w:rPr>
        <w:t>según</w:t>
      </w:r>
      <w:r>
        <w:rPr>
          <w:spacing w:val="-3"/>
          <w:sz w:val="24"/>
        </w:rPr>
        <w:t xml:space="preserve"> </w:t>
      </w:r>
      <w:r>
        <w:rPr>
          <w:sz w:val="24"/>
        </w:rPr>
        <w:t>directorio</w:t>
      </w:r>
      <w:r>
        <w:rPr>
          <w:spacing w:val="-3"/>
          <w:sz w:val="24"/>
        </w:rPr>
        <w:t xml:space="preserve"> </w:t>
      </w:r>
      <w:r>
        <w:rPr>
          <w:sz w:val="24"/>
        </w:rPr>
        <w:t>de</w:t>
      </w:r>
      <w:r>
        <w:rPr>
          <w:spacing w:val="-5"/>
          <w:sz w:val="24"/>
        </w:rPr>
        <w:t xml:space="preserve"> </w:t>
      </w:r>
      <w:r>
        <w:rPr>
          <w:sz w:val="24"/>
        </w:rPr>
        <w:t>Descriptores</w:t>
      </w:r>
      <w:r>
        <w:rPr>
          <w:spacing w:val="-3"/>
          <w:sz w:val="24"/>
        </w:rPr>
        <w:t xml:space="preserve"> </w:t>
      </w:r>
      <w:r>
        <w:rPr>
          <w:sz w:val="24"/>
        </w:rPr>
        <w:t>en</w:t>
      </w:r>
      <w:r>
        <w:rPr>
          <w:spacing w:val="-5"/>
          <w:sz w:val="24"/>
        </w:rPr>
        <w:t xml:space="preserve"> </w:t>
      </w:r>
      <w:r>
        <w:rPr>
          <w:sz w:val="24"/>
        </w:rPr>
        <w:t>Ciencias</w:t>
      </w:r>
      <w:r>
        <w:rPr>
          <w:spacing w:val="-5"/>
          <w:sz w:val="24"/>
        </w:rPr>
        <w:t xml:space="preserve"> </w:t>
      </w:r>
      <w:r>
        <w:rPr>
          <w:sz w:val="24"/>
        </w:rPr>
        <w:t>de</w:t>
      </w:r>
      <w:r>
        <w:rPr>
          <w:spacing w:val="-3"/>
          <w:sz w:val="24"/>
        </w:rPr>
        <w:t xml:space="preserve"> </w:t>
      </w:r>
      <w:r>
        <w:rPr>
          <w:sz w:val="24"/>
        </w:rPr>
        <w:t>la</w:t>
      </w:r>
      <w:r>
        <w:rPr>
          <w:spacing w:val="-3"/>
          <w:sz w:val="24"/>
        </w:rPr>
        <w:t xml:space="preserve"> </w:t>
      </w:r>
      <w:r>
        <w:rPr>
          <w:sz w:val="24"/>
        </w:rPr>
        <w:t>Salud.</w:t>
      </w:r>
    </w:p>
    <w:p w:rsidR="00E42109" w:rsidRDefault="00E42109">
      <w:pPr>
        <w:pStyle w:val="Textoindependiente"/>
        <w:rPr>
          <w:sz w:val="31"/>
        </w:rPr>
      </w:pPr>
    </w:p>
    <w:p w:rsidR="00E42109" w:rsidRDefault="00630379">
      <w:pPr>
        <w:pStyle w:val="Ttulo3"/>
        <w:numPr>
          <w:ilvl w:val="1"/>
          <w:numId w:val="6"/>
        </w:numPr>
        <w:tabs>
          <w:tab w:val="left" w:pos="489"/>
        </w:tabs>
        <w:ind w:hanging="386"/>
      </w:pPr>
      <w:bookmarkStart w:id="38" w:name="_bookmark37"/>
      <w:bookmarkEnd w:id="38"/>
      <w:r>
        <w:t>Resumen</w:t>
      </w:r>
    </w:p>
    <w:p w:rsidR="00E42109" w:rsidRDefault="00630379">
      <w:pPr>
        <w:pStyle w:val="Textoindependiente"/>
        <w:spacing w:before="39" w:line="276" w:lineRule="auto"/>
        <w:ind w:left="102" w:right="1696" w:firstLine="566"/>
        <w:jc w:val="both"/>
      </w:pPr>
      <w:r>
        <w:t>Al comienzo de la tesis debe haber un resumen, que puede p</w:t>
      </w:r>
      <w:r>
        <w:t>ersuadir o desanimar a los lectores. El resumen es la parte de la tesis que se incluirá en la mayoría de las bases de datos electrónicas, y que podrá consultarse. Deberá exponer los objetivos del estudio o investigación, los procedimientos básicos (selecci</w:t>
      </w:r>
      <w:r>
        <w:t>ón de los pacientes estudiados o los animales de laboratorio; los métodos de observación y analíticos), los resultados principales (facilitando, si es posible, los datos específicos y su significación estadística) y las conclusiones principales. Deberá hac</w:t>
      </w:r>
      <w:r>
        <w:t>er hincapié en los aspectos nuevos e importantes del estudio o de las observaciones.</w:t>
      </w:r>
    </w:p>
    <w:p w:rsidR="00E42109" w:rsidRDefault="00630379">
      <w:pPr>
        <w:pStyle w:val="Textoindependiente"/>
        <w:spacing w:line="276" w:lineRule="auto"/>
        <w:ind w:left="102" w:right="1693" w:firstLine="566"/>
        <w:jc w:val="both"/>
      </w:pPr>
      <w:r>
        <w:t xml:space="preserve">El número de palabras en un resumen deberá ser, en general, inferior a 150 en el caso de los resúmenes no estructurados, e inferior a 250 en el caso de los estructurados. </w:t>
      </w:r>
      <w:r>
        <w:t>Algunas bases de datos electrónicas se programan para aceptar solo hasta este límite del número de palabras. En general, los resúmenes se escriben en tiempo pasado. El resumen deberá ser autónomo y deberá</w:t>
      </w:r>
      <w:r>
        <w:rPr>
          <w:spacing w:val="-16"/>
        </w:rPr>
        <w:t xml:space="preserve"> </w:t>
      </w:r>
      <w:r>
        <w:t>ser</w:t>
      </w:r>
      <w:r>
        <w:rPr>
          <w:spacing w:val="-17"/>
        </w:rPr>
        <w:t xml:space="preserve"> </w:t>
      </w:r>
      <w:r>
        <w:t>independiente,</w:t>
      </w:r>
      <w:r>
        <w:rPr>
          <w:spacing w:val="-18"/>
        </w:rPr>
        <w:t xml:space="preserve"> </w:t>
      </w:r>
      <w:r>
        <w:t>sin</w:t>
      </w:r>
      <w:r>
        <w:rPr>
          <w:spacing w:val="-15"/>
        </w:rPr>
        <w:t xml:space="preserve"> </w:t>
      </w:r>
      <w:r>
        <w:t>necesidad</w:t>
      </w:r>
      <w:r>
        <w:rPr>
          <w:spacing w:val="-18"/>
        </w:rPr>
        <w:t xml:space="preserve"> </w:t>
      </w:r>
      <w:r>
        <w:t>de</w:t>
      </w:r>
      <w:r>
        <w:rPr>
          <w:spacing w:val="-11"/>
        </w:rPr>
        <w:t xml:space="preserve"> </w:t>
      </w:r>
      <w:r>
        <w:t>consultar</w:t>
      </w:r>
      <w:r>
        <w:rPr>
          <w:spacing w:val="-17"/>
        </w:rPr>
        <w:t xml:space="preserve"> </w:t>
      </w:r>
      <w:r>
        <w:t>el</w:t>
      </w:r>
      <w:r>
        <w:rPr>
          <w:spacing w:val="-18"/>
        </w:rPr>
        <w:t xml:space="preserve"> </w:t>
      </w:r>
      <w:r>
        <w:t>te</w:t>
      </w:r>
      <w:r>
        <w:t>xto</w:t>
      </w:r>
      <w:r>
        <w:rPr>
          <w:spacing w:val="-15"/>
        </w:rPr>
        <w:t xml:space="preserve"> </w:t>
      </w:r>
      <w:r>
        <w:t>completo.</w:t>
      </w:r>
      <w:r>
        <w:rPr>
          <w:spacing w:val="-16"/>
        </w:rPr>
        <w:t xml:space="preserve"> </w:t>
      </w:r>
      <w:r>
        <w:t>Como</w:t>
      </w:r>
      <w:r>
        <w:rPr>
          <w:spacing w:val="-18"/>
        </w:rPr>
        <w:t xml:space="preserve"> </w:t>
      </w:r>
      <w:r>
        <w:t>tal,</w:t>
      </w:r>
      <w:r>
        <w:rPr>
          <w:spacing w:val="-18"/>
        </w:rPr>
        <w:t xml:space="preserve"> </w:t>
      </w:r>
      <w:r>
        <w:t>no</w:t>
      </w:r>
      <w:r>
        <w:rPr>
          <w:spacing w:val="-19"/>
        </w:rPr>
        <w:t xml:space="preserve"> </w:t>
      </w:r>
      <w:r>
        <w:t>deberá</w:t>
      </w:r>
      <w:r>
        <w:rPr>
          <w:spacing w:val="-16"/>
        </w:rPr>
        <w:t xml:space="preserve"> </w:t>
      </w:r>
      <w:r>
        <w:t>incluir referencias a la bibliografía, a las figuras ni a los cuadros del cuerpo de la tesis, no deberá incluir información</w:t>
      </w:r>
      <w:r>
        <w:rPr>
          <w:spacing w:val="-5"/>
        </w:rPr>
        <w:t xml:space="preserve"> </w:t>
      </w:r>
      <w:r>
        <w:t>que</w:t>
      </w:r>
      <w:r>
        <w:rPr>
          <w:spacing w:val="-6"/>
        </w:rPr>
        <w:t xml:space="preserve"> </w:t>
      </w:r>
      <w:r>
        <w:t>no</w:t>
      </w:r>
      <w:r>
        <w:rPr>
          <w:spacing w:val="-6"/>
        </w:rPr>
        <w:t xml:space="preserve"> </w:t>
      </w:r>
      <w:r>
        <w:t>esté</w:t>
      </w:r>
      <w:r>
        <w:rPr>
          <w:spacing w:val="-5"/>
        </w:rPr>
        <w:t xml:space="preserve"> </w:t>
      </w:r>
      <w:r>
        <w:t>en</w:t>
      </w:r>
      <w:r>
        <w:rPr>
          <w:spacing w:val="-6"/>
        </w:rPr>
        <w:t xml:space="preserve"> </w:t>
      </w:r>
      <w:r>
        <w:t>este</w:t>
      </w:r>
      <w:r>
        <w:rPr>
          <w:spacing w:val="-3"/>
        </w:rPr>
        <w:t xml:space="preserve"> </w:t>
      </w:r>
      <w:r>
        <w:t>y</w:t>
      </w:r>
      <w:r>
        <w:rPr>
          <w:spacing w:val="-7"/>
        </w:rPr>
        <w:t xml:space="preserve"> </w:t>
      </w:r>
      <w:r>
        <w:t>no</w:t>
      </w:r>
      <w:r>
        <w:rPr>
          <w:spacing w:val="-6"/>
        </w:rPr>
        <w:t xml:space="preserve"> </w:t>
      </w:r>
      <w:r>
        <w:t>deberá</w:t>
      </w:r>
      <w:r>
        <w:rPr>
          <w:spacing w:val="-4"/>
        </w:rPr>
        <w:t xml:space="preserve"> </w:t>
      </w:r>
      <w:r>
        <w:t>contener</w:t>
      </w:r>
      <w:r>
        <w:rPr>
          <w:spacing w:val="-8"/>
        </w:rPr>
        <w:t xml:space="preserve"> </w:t>
      </w:r>
      <w:r>
        <w:t>abreviaturas</w:t>
      </w:r>
      <w:r>
        <w:rPr>
          <w:spacing w:val="-7"/>
        </w:rPr>
        <w:t xml:space="preserve"> </w:t>
      </w:r>
      <w:r>
        <w:t>ni</w:t>
      </w:r>
      <w:r>
        <w:rPr>
          <w:spacing w:val="-5"/>
        </w:rPr>
        <w:t xml:space="preserve"> </w:t>
      </w:r>
      <w:r>
        <w:t>siglas,</w:t>
      </w:r>
      <w:r>
        <w:rPr>
          <w:spacing w:val="-6"/>
        </w:rPr>
        <w:t xml:space="preserve"> </w:t>
      </w:r>
      <w:r>
        <w:t>a</w:t>
      </w:r>
      <w:r>
        <w:rPr>
          <w:spacing w:val="-4"/>
        </w:rPr>
        <w:t xml:space="preserve"> </w:t>
      </w:r>
      <w:r>
        <w:t>menos</w:t>
      </w:r>
      <w:r>
        <w:rPr>
          <w:spacing w:val="-4"/>
        </w:rPr>
        <w:t xml:space="preserve"> </w:t>
      </w:r>
      <w:r>
        <w:t>que</w:t>
      </w:r>
      <w:r>
        <w:rPr>
          <w:spacing w:val="-6"/>
        </w:rPr>
        <w:t xml:space="preserve"> </w:t>
      </w:r>
      <w:r>
        <w:t>sean</w:t>
      </w:r>
      <w:r>
        <w:rPr>
          <w:spacing w:val="-4"/>
        </w:rPr>
        <w:t xml:space="preserve"> </w:t>
      </w:r>
      <w:r>
        <w:t>la norma o que sean bien</w:t>
      </w:r>
      <w:r>
        <w:rPr>
          <w:spacing w:val="-17"/>
        </w:rPr>
        <w:t xml:space="preserve"> </w:t>
      </w:r>
      <w:r>
        <w:t>conocidas.</w:t>
      </w:r>
    </w:p>
    <w:p w:rsidR="00E42109" w:rsidRDefault="00630379">
      <w:pPr>
        <w:pStyle w:val="Textoindependiente"/>
        <w:spacing w:line="276" w:lineRule="auto"/>
        <w:ind w:left="102" w:right="1709" w:firstLine="566"/>
        <w:jc w:val="both"/>
      </w:pPr>
      <w:r>
        <w:t>Hacer un buen resumen requiere algo de arte, pues se trata de condensar el informe de investigación sin quitar nada de lo esencial.</w:t>
      </w:r>
    </w:p>
    <w:p w:rsidR="00E42109" w:rsidRDefault="00630379">
      <w:pPr>
        <w:pStyle w:val="Textoindependiente"/>
        <w:spacing w:line="276" w:lineRule="auto"/>
        <w:ind w:left="102" w:right="1696" w:firstLine="566"/>
        <w:jc w:val="both"/>
      </w:pPr>
      <w:r>
        <w:t>El</w:t>
      </w:r>
      <w:r>
        <w:rPr>
          <w:spacing w:val="-6"/>
        </w:rPr>
        <w:t xml:space="preserve"> </w:t>
      </w:r>
      <w:r>
        <w:t>resumen</w:t>
      </w:r>
      <w:r>
        <w:rPr>
          <w:spacing w:val="-7"/>
        </w:rPr>
        <w:t xml:space="preserve"> </w:t>
      </w:r>
      <w:r>
        <w:t>deja</w:t>
      </w:r>
      <w:r>
        <w:rPr>
          <w:spacing w:val="-7"/>
        </w:rPr>
        <w:t xml:space="preserve"> </w:t>
      </w:r>
      <w:r>
        <w:t>claro</w:t>
      </w:r>
      <w:r>
        <w:rPr>
          <w:spacing w:val="-7"/>
        </w:rPr>
        <w:t xml:space="preserve"> </w:t>
      </w:r>
      <w:r>
        <w:t>lo</w:t>
      </w:r>
      <w:r>
        <w:rPr>
          <w:spacing w:val="-7"/>
        </w:rPr>
        <w:t xml:space="preserve"> </w:t>
      </w:r>
      <w:r>
        <w:t>que</w:t>
      </w:r>
      <w:r>
        <w:rPr>
          <w:spacing w:val="-5"/>
        </w:rPr>
        <w:t xml:space="preserve"> </w:t>
      </w:r>
      <w:r>
        <w:t>se</w:t>
      </w:r>
      <w:r>
        <w:rPr>
          <w:spacing w:val="-7"/>
        </w:rPr>
        <w:t xml:space="preserve"> </w:t>
      </w:r>
      <w:r>
        <w:t>investiga</w:t>
      </w:r>
      <w:r>
        <w:rPr>
          <w:spacing w:val="-6"/>
        </w:rPr>
        <w:t xml:space="preserve"> </w:t>
      </w:r>
      <w:r>
        <w:t>y</w:t>
      </w:r>
      <w:r>
        <w:rPr>
          <w:spacing w:val="-8"/>
        </w:rPr>
        <w:t xml:space="preserve"> </w:t>
      </w:r>
      <w:r>
        <w:t>porque</w:t>
      </w:r>
      <w:r>
        <w:rPr>
          <w:spacing w:val="-7"/>
        </w:rPr>
        <w:t xml:space="preserve"> </w:t>
      </w:r>
      <w:r>
        <w:t>se</w:t>
      </w:r>
      <w:r>
        <w:rPr>
          <w:spacing w:val="-5"/>
        </w:rPr>
        <w:t xml:space="preserve"> </w:t>
      </w:r>
      <w:r>
        <w:t>investiga</w:t>
      </w:r>
      <w:r>
        <w:rPr>
          <w:spacing w:val="-7"/>
        </w:rPr>
        <w:t xml:space="preserve"> </w:t>
      </w:r>
      <w:r>
        <w:t>ese</w:t>
      </w:r>
      <w:r>
        <w:rPr>
          <w:spacing w:val="-7"/>
        </w:rPr>
        <w:t xml:space="preserve"> </w:t>
      </w:r>
      <w:r>
        <w:t>tema,</w:t>
      </w:r>
      <w:r>
        <w:rPr>
          <w:spacing w:val="-7"/>
        </w:rPr>
        <w:t xml:space="preserve"> </w:t>
      </w:r>
      <w:r>
        <w:t>por</w:t>
      </w:r>
      <w:r>
        <w:rPr>
          <w:spacing w:val="-9"/>
        </w:rPr>
        <w:t xml:space="preserve"> </w:t>
      </w:r>
      <w:r>
        <w:t>ello</w:t>
      </w:r>
      <w:r>
        <w:rPr>
          <w:spacing w:val="-5"/>
        </w:rPr>
        <w:t xml:space="preserve"> </w:t>
      </w:r>
      <w:r>
        <w:t>inicia</w:t>
      </w:r>
      <w:r>
        <w:rPr>
          <w:spacing w:val="-5"/>
        </w:rPr>
        <w:t xml:space="preserve"> </w:t>
      </w:r>
      <w:r>
        <w:t>con la</w:t>
      </w:r>
      <w:r>
        <w:rPr>
          <w:spacing w:val="-12"/>
        </w:rPr>
        <w:t xml:space="preserve"> </w:t>
      </w:r>
      <w:r>
        <w:t>descripción</w:t>
      </w:r>
      <w:r>
        <w:rPr>
          <w:spacing w:val="-12"/>
        </w:rPr>
        <w:t xml:space="preserve"> </w:t>
      </w:r>
      <w:r>
        <w:t>de</w:t>
      </w:r>
      <w:r>
        <w:rPr>
          <w:spacing w:val="-14"/>
        </w:rPr>
        <w:t xml:space="preserve"> </w:t>
      </w:r>
      <w:r>
        <w:t>la</w:t>
      </w:r>
      <w:r>
        <w:rPr>
          <w:spacing w:val="-12"/>
        </w:rPr>
        <w:t xml:space="preserve"> </w:t>
      </w:r>
      <w:r>
        <w:t>línea</w:t>
      </w:r>
      <w:r>
        <w:rPr>
          <w:spacing w:val="-14"/>
        </w:rPr>
        <w:t xml:space="preserve"> </w:t>
      </w:r>
      <w:r>
        <w:t>de</w:t>
      </w:r>
      <w:r>
        <w:rPr>
          <w:spacing w:val="-14"/>
        </w:rPr>
        <w:t xml:space="preserve"> </w:t>
      </w:r>
      <w:r>
        <w:t>investigación</w:t>
      </w:r>
      <w:r>
        <w:rPr>
          <w:spacing w:val="-12"/>
        </w:rPr>
        <w:t xml:space="preserve"> </w:t>
      </w:r>
      <w:r>
        <w:t>y</w:t>
      </w:r>
      <w:r>
        <w:rPr>
          <w:spacing w:val="-15"/>
        </w:rPr>
        <w:t xml:space="preserve"> </w:t>
      </w:r>
      <w:r>
        <w:t>de</w:t>
      </w:r>
      <w:r>
        <w:rPr>
          <w:spacing w:val="-12"/>
        </w:rPr>
        <w:t xml:space="preserve"> </w:t>
      </w:r>
      <w:r>
        <w:t>cómo</w:t>
      </w:r>
      <w:r>
        <w:rPr>
          <w:spacing w:val="-12"/>
        </w:rPr>
        <w:t xml:space="preserve"> </w:t>
      </w:r>
      <w:r>
        <w:t>el</w:t>
      </w:r>
      <w:r>
        <w:rPr>
          <w:spacing w:val="-13"/>
        </w:rPr>
        <w:t xml:space="preserve"> </w:t>
      </w:r>
      <w:r>
        <w:t>estudio</w:t>
      </w:r>
      <w:r>
        <w:rPr>
          <w:spacing w:val="-15"/>
        </w:rPr>
        <w:t xml:space="preserve"> </w:t>
      </w:r>
      <w:r>
        <w:t>en</w:t>
      </w:r>
      <w:r>
        <w:rPr>
          <w:spacing w:val="-12"/>
        </w:rPr>
        <w:t xml:space="preserve"> </w:t>
      </w:r>
      <w:r>
        <w:t>curso</w:t>
      </w:r>
      <w:r>
        <w:rPr>
          <w:spacing w:val="-12"/>
        </w:rPr>
        <w:t xml:space="preserve"> </w:t>
      </w:r>
      <w:r>
        <w:t>contribuye</w:t>
      </w:r>
      <w:r>
        <w:rPr>
          <w:spacing w:val="-14"/>
        </w:rPr>
        <w:t xml:space="preserve"> </w:t>
      </w:r>
      <w:r>
        <w:t>a</w:t>
      </w:r>
      <w:r>
        <w:rPr>
          <w:spacing w:val="-14"/>
        </w:rPr>
        <w:t xml:space="preserve"> </w:t>
      </w:r>
      <w:r>
        <w:t>su</w:t>
      </w:r>
      <w:r>
        <w:rPr>
          <w:spacing w:val="-12"/>
        </w:rPr>
        <w:t xml:space="preserve"> </w:t>
      </w:r>
      <w:r>
        <w:t>desarrollo.</w:t>
      </w:r>
    </w:p>
    <w:p w:rsidR="00E42109" w:rsidRDefault="00E42109">
      <w:pPr>
        <w:pStyle w:val="Textoindependiente"/>
        <w:spacing w:before="7"/>
        <w:rPr>
          <w:sz w:val="27"/>
        </w:rPr>
      </w:pPr>
    </w:p>
    <w:p w:rsidR="00E42109" w:rsidRDefault="00630379">
      <w:pPr>
        <w:pStyle w:val="Ttulo3"/>
        <w:numPr>
          <w:ilvl w:val="2"/>
          <w:numId w:val="6"/>
        </w:numPr>
        <w:tabs>
          <w:tab w:val="left" w:pos="651"/>
        </w:tabs>
        <w:ind w:hanging="548"/>
      </w:pPr>
      <w:r>
        <w:t>Objetivos</w:t>
      </w:r>
    </w:p>
    <w:p w:rsidR="00E42109" w:rsidRDefault="00630379">
      <w:pPr>
        <w:pStyle w:val="Textoindependiente"/>
        <w:spacing w:before="41" w:line="276" w:lineRule="auto"/>
        <w:ind w:left="102" w:right="1695" w:firstLine="566"/>
        <w:jc w:val="both"/>
      </w:pPr>
      <w:r>
        <w:t>Si bien casi todos los autores escriben la palabra “objetivos” en plural, y aun cuando el trabajo de investigación haya desglosado su propósito del estudio; es preciso remarcar que en todo trabajo de investigación solo existe un objetivo inferencial y corr</w:t>
      </w:r>
      <w:r>
        <w:t>esponde a la especificidad del</w:t>
      </w:r>
      <w:r>
        <w:rPr>
          <w:spacing w:val="-8"/>
        </w:rPr>
        <w:t xml:space="preserve"> </w:t>
      </w:r>
      <w:r>
        <w:t>estudio,</w:t>
      </w:r>
      <w:r>
        <w:rPr>
          <w:spacing w:val="-9"/>
        </w:rPr>
        <w:t xml:space="preserve"> </w:t>
      </w:r>
      <w:r>
        <w:t>por</w:t>
      </w:r>
      <w:r>
        <w:rPr>
          <w:spacing w:val="-9"/>
        </w:rPr>
        <w:t xml:space="preserve"> </w:t>
      </w:r>
      <w:r>
        <w:t>ello</w:t>
      </w:r>
      <w:r>
        <w:rPr>
          <w:spacing w:val="-7"/>
        </w:rPr>
        <w:t xml:space="preserve"> </w:t>
      </w:r>
      <w:r>
        <w:t>se</w:t>
      </w:r>
      <w:r>
        <w:rPr>
          <w:spacing w:val="-7"/>
        </w:rPr>
        <w:t xml:space="preserve"> </w:t>
      </w:r>
      <w:r>
        <w:t>le</w:t>
      </w:r>
      <w:r>
        <w:rPr>
          <w:spacing w:val="-7"/>
        </w:rPr>
        <w:t xml:space="preserve"> </w:t>
      </w:r>
      <w:r>
        <w:t>conoce</w:t>
      </w:r>
      <w:r>
        <w:rPr>
          <w:spacing w:val="-7"/>
        </w:rPr>
        <w:t xml:space="preserve"> </w:t>
      </w:r>
      <w:r>
        <w:t>con</w:t>
      </w:r>
      <w:r>
        <w:rPr>
          <w:spacing w:val="-7"/>
        </w:rPr>
        <w:t xml:space="preserve"> </w:t>
      </w:r>
      <w:r>
        <w:t>el</w:t>
      </w:r>
      <w:r>
        <w:rPr>
          <w:spacing w:val="-8"/>
        </w:rPr>
        <w:t xml:space="preserve"> </w:t>
      </w:r>
      <w:r>
        <w:t>nombre</w:t>
      </w:r>
      <w:r>
        <w:rPr>
          <w:spacing w:val="-8"/>
        </w:rPr>
        <w:t xml:space="preserve"> </w:t>
      </w:r>
      <w:r>
        <w:t>de</w:t>
      </w:r>
      <w:r>
        <w:rPr>
          <w:spacing w:val="-2"/>
        </w:rPr>
        <w:t xml:space="preserve"> </w:t>
      </w:r>
      <w:r>
        <w:t>objetivo</w:t>
      </w:r>
      <w:r>
        <w:rPr>
          <w:spacing w:val="-7"/>
        </w:rPr>
        <w:t xml:space="preserve"> </w:t>
      </w:r>
      <w:r>
        <w:t>específico</w:t>
      </w:r>
      <w:r>
        <w:rPr>
          <w:spacing w:val="-7"/>
        </w:rPr>
        <w:t xml:space="preserve"> </w:t>
      </w:r>
      <w:r>
        <w:t>y</w:t>
      </w:r>
      <w:r>
        <w:rPr>
          <w:spacing w:val="-8"/>
        </w:rPr>
        <w:t xml:space="preserve"> </w:t>
      </w:r>
      <w:r>
        <w:t>este</w:t>
      </w:r>
      <w:r>
        <w:rPr>
          <w:spacing w:val="-7"/>
        </w:rPr>
        <w:t xml:space="preserve"> </w:t>
      </w:r>
      <w:r>
        <w:t>el</w:t>
      </w:r>
      <w:r>
        <w:rPr>
          <w:spacing w:val="-8"/>
        </w:rPr>
        <w:t xml:space="preserve"> </w:t>
      </w:r>
      <w:r>
        <w:t>único</w:t>
      </w:r>
      <w:r>
        <w:rPr>
          <w:spacing w:val="-7"/>
        </w:rPr>
        <w:t xml:space="preserve"> </w:t>
      </w:r>
      <w:r>
        <w:t>que</w:t>
      </w:r>
      <w:r>
        <w:rPr>
          <w:spacing w:val="-9"/>
        </w:rPr>
        <w:t xml:space="preserve"> </w:t>
      </w:r>
      <w:r>
        <w:t>aparece en el resumen del</w:t>
      </w:r>
      <w:r>
        <w:rPr>
          <w:spacing w:val="-15"/>
        </w:rPr>
        <w:t xml:space="preserve"> </w:t>
      </w:r>
      <w:r>
        <w:t>estudio.</w:t>
      </w:r>
    </w:p>
    <w:p w:rsidR="00E42109" w:rsidRDefault="00630379">
      <w:pPr>
        <w:pStyle w:val="Textoindependiente"/>
        <w:spacing w:line="276" w:lineRule="auto"/>
        <w:ind w:left="102" w:right="1693" w:firstLine="566"/>
        <w:jc w:val="both"/>
      </w:pPr>
      <w:r>
        <w:t>En este momento debemos recordar que el enunciado del estudio es quien se convierte literalmente</w:t>
      </w:r>
      <w:r>
        <w:rPr>
          <w:spacing w:val="-14"/>
        </w:rPr>
        <w:t xml:space="preserve"> </w:t>
      </w:r>
      <w:r>
        <w:t>en</w:t>
      </w:r>
      <w:r>
        <w:rPr>
          <w:spacing w:val="-14"/>
        </w:rPr>
        <w:t xml:space="preserve"> </w:t>
      </w:r>
      <w:r>
        <w:t>el</w:t>
      </w:r>
      <w:r>
        <w:rPr>
          <w:spacing w:val="-13"/>
        </w:rPr>
        <w:t xml:space="preserve"> </w:t>
      </w:r>
      <w:r>
        <w:t>objetivo</w:t>
      </w:r>
      <w:r>
        <w:rPr>
          <w:spacing w:val="-15"/>
        </w:rPr>
        <w:t xml:space="preserve"> </w:t>
      </w:r>
      <w:r>
        <w:t>del</w:t>
      </w:r>
      <w:r>
        <w:rPr>
          <w:spacing w:val="-13"/>
        </w:rPr>
        <w:t xml:space="preserve"> </w:t>
      </w:r>
      <w:r>
        <w:t>estudio</w:t>
      </w:r>
      <w:r>
        <w:rPr>
          <w:spacing w:val="-15"/>
        </w:rPr>
        <w:t xml:space="preserve"> </w:t>
      </w:r>
      <w:r>
        <w:t>colocándoles</w:t>
      </w:r>
      <w:r>
        <w:rPr>
          <w:spacing w:val="-15"/>
        </w:rPr>
        <w:t xml:space="preserve"> </w:t>
      </w:r>
      <w:r>
        <w:t>un</w:t>
      </w:r>
      <w:r>
        <w:rPr>
          <w:spacing w:val="-13"/>
        </w:rPr>
        <w:t xml:space="preserve"> </w:t>
      </w:r>
      <w:r>
        <w:t>verbo</w:t>
      </w:r>
      <w:r>
        <w:rPr>
          <w:spacing w:val="-14"/>
        </w:rPr>
        <w:t xml:space="preserve"> </w:t>
      </w:r>
      <w:r>
        <w:t>en</w:t>
      </w:r>
      <w:r>
        <w:rPr>
          <w:spacing w:val="-14"/>
        </w:rPr>
        <w:t xml:space="preserve"> </w:t>
      </w:r>
      <w:r>
        <w:t>infinitivo</w:t>
      </w:r>
      <w:r>
        <w:rPr>
          <w:spacing w:val="-14"/>
        </w:rPr>
        <w:t xml:space="preserve"> </w:t>
      </w:r>
      <w:r>
        <w:t>al</w:t>
      </w:r>
      <w:r>
        <w:rPr>
          <w:spacing w:val="-16"/>
        </w:rPr>
        <w:t xml:space="preserve"> </w:t>
      </w:r>
      <w:r>
        <w:t>principio,</w:t>
      </w:r>
      <w:r>
        <w:rPr>
          <w:spacing w:val="-15"/>
        </w:rPr>
        <w:t xml:space="preserve"> </w:t>
      </w:r>
      <w:r>
        <w:t>aquí</w:t>
      </w:r>
      <w:r>
        <w:rPr>
          <w:spacing w:val="-15"/>
        </w:rPr>
        <w:t xml:space="preserve"> </w:t>
      </w:r>
      <w:r>
        <w:t>podemos aprovechar para recuperar el enunciado del estudio, siendo que se tuvo que modificar para la presentación del</w:t>
      </w:r>
      <w:r>
        <w:rPr>
          <w:spacing w:val="-10"/>
        </w:rPr>
        <w:t xml:space="preserve"> </w:t>
      </w:r>
      <w:r>
        <w:t>título.</w:t>
      </w:r>
    </w:p>
    <w:p w:rsidR="00E42109" w:rsidRDefault="00E42109">
      <w:pPr>
        <w:pStyle w:val="Textoindependiente"/>
        <w:spacing w:before="7"/>
        <w:rPr>
          <w:sz w:val="27"/>
        </w:rPr>
      </w:pPr>
    </w:p>
    <w:p w:rsidR="00E42109" w:rsidRDefault="00630379">
      <w:pPr>
        <w:pStyle w:val="Ttulo3"/>
        <w:numPr>
          <w:ilvl w:val="2"/>
          <w:numId w:val="6"/>
        </w:numPr>
        <w:tabs>
          <w:tab w:val="left" w:pos="651"/>
        </w:tabs>
        <w:ind w:hanging="548"/>
      </w:pPr>
      <w:r>
        <w:t>Métodos</w:t>
      </w:r>
    </w:p>
    <w:p w:rsidR="00E42109" w:rsidRDefault="00630379">
      <w:pPr>
        <w:pStyle w:val="Textoindependiente"/>
        <w:spacing w:before="41"/>
        <w:ind w:left="668"/>
      </w:pPr>
      <w:r>
        <w:t>Normalmente  hablamos  de  material  y  métodos,  para  referimos  a  los  materiales    de</w:t>
      </w:r>
    </w:p>
    <w:p w:rsidR="00E42109" w:rsidRDefault="00E42109">
      <w:pPr>
        <w:sectPr w:rsidR="00E42109">
          <w:footerReference w:type="default" r:id="rId90"/>
          <w:pgSz w:w="11910" w:h="16840"/>
          <w:pgMar w:top="1200" w:right="0" w:bottom="1860" w:left="1600" w:header="758" w:footer="1670" w:gutter="0"/>
          <w:pgNumType w:start="66"/>
          <w:cols w:space="720"/>
        </w:sectPr>
      </w:pPr>
    </w:p>
    <w:p w:rsidR="00E42109" w:rsidRDefault="00E42109">
      <w:pPr>
        <w:pStyle w:val="Textoindependiente"/>
        <w:spacing w:before="8"/>
        <w:rPr>
          <w:sz w:val="15"/>
        </w:rPr>
      </w:pPr>
    </w:p>
    <w:p w:rsidR="00E42109" w:rsidRDefault="00630379">
      <w:pPr>
        <w:pStyle w:val="Textoindependiente"/>
        <w:spacing w:before="100" w:line="276" w:lineRule="auto"/>
        <w:ind w:left="102" w:right="1696"/>
        <w:jc w:val="both"/>
      </w:pPr>
      <w:r>
        <w:t>materiales</w:t>
      </w:r>
      <w:r>
        <w:rPr>
          <w:spacing w:val="-12"/>
        </w:rPr>
        <w:t xml:space="preserve"> </w:t>
      </w:r>
      <w:r>
        <w:t>de</w:t>
      </w:r>
      <w:r>
        <w:rPr>
          <w:spacing w:val="-12"/>
        </w:rPr>
        <w:t xml:space="preserve"> </w:t>
      </w:r>
      <w:r>
        <w:t>verificación</w:t>
      </w:r>
      <w:r>
        <w:rPr>
          <w:spacing w:val="-11"/>
        </w:rPr>
        <w:t xml:space="preserve"> </w:t>
      </w:r>
      <w:r>
        <w:t>son</w:t>
      </w:r>
      <w:r>
        <w:rPr>
          <w:spacing w:val="-12"/>
        </w:rPr>
        <w:t xml:space="preserve"> </w:t>
      </w:r>
      <w:r>
        <w:t>poco</w:t>
      </w:r>
      <w:r>
        <w:rPr>
          <w:spacing w:val="-12"/>
        </w:rPr>
        <w:t xml:space="preserve"> </w:t>
      </w:r>
      <w:r>
        <w:t>relevantes</w:t>
      </w:r>
      <w:r>
        <w:rPr>
          <w:spacing w:val="-15"/>
        </w:rPr>
        <w:t xml:space="preserve"> </w:t>
      </w:r>
      <w:r>
        <w:t>al</w:t>
      </w:r>
      <w:r>
        <w:rPr>
          <w:spacing w:val="-13"/>
        </w:rPr>
        <w:t xml:space="preserve"> </w:t>
      </w:r>
      <w:r>
        <w:t>lado</w:t>
      </w:r>
      <w:r>
        <w:rPr>
          <w:spacing w:val="-12"/>
        </w:rPr>
        <w:t xml:space="preserve"> </w:t>
      </w:r>
      <w:r>
        <w:t>de</w:t>
      </w:r>
      <w:r>
        <w:rPr>
          <w:spacing w:val="-14"/>
        </w:rPr>
        <w:t xml:space="preserve"> </w:t>
      </w:r>
      <w:r>
        <w:t>los</w:t>
      </w:r>
      <w:r>
        <w:rPr>
          <w:spacing w:val="-12"/>
        </w:rPr>
        <w:t xml:space="preserve"> </w:t>
      </w:r>
      <w:r>
        <w:t>métodos</w:t>
      </w:r>
      <w:r>
        <w:rPr>
          <w:spacing w:val="-15"/>
        </w:rPr>
        <w:t xml:space="preserve"> </w:t>
      </w:r>
      <w:r>
        <w:t>necesarios</w:t>
      </w:r>
      <w:r>
        <w:rPr>
          <w:spacing w:val="-15"/>
        </w:rPr>
        <w:t xml:space="preserve"> </w:t>
      </w:r>
      <w:r>
        <w:t>para</w:t>
      </w:r>
      <w:r>
        <w:rPr>
          <w:spacing w:val="-12"/>
        </w:rPr>
        <w:t xml:space="preserve"> </w:t>
      </w:r>
      <w:r>
        <w:t>el</w:t>
      </w:r>
      <w:r>
        <w:rPr>
          <w:spacing w:val="-16"/>
        </w:rPr>
        <w:t xml:space="preserve"> </w:t>
      </w:r>
      <w:r>
        <w:t>desarrollo del estudio, esta es quizás la razón por la cual la gran mayoría de los estudios no colocan los materiales</w:t>
      </w:r>
      <w:r>
        <w:rPr>
          <w:spacing w:val="-4"/>
        </w:rPr>
        <w:t xml:space="preserve"> </w:t>
      </w:r>
      <w:r>
        <w:t>sino</w:t>
      </w:r>
      <w:r>
        <w:rPr>
          <w:spacing w:val="-5"/>
        </w:rPr>
        <w:t xml:space="preserve"> </w:t>
      </w:r>
      <w:r>
        <w:t>solamente</w:t>
      </w:r>
      <w:r>
        <w:rPr>
          <w:spacing w:val="-3"/>
        </w:rPr>
        <w:t xml:space="preserve"> </w:t>
      </w:r>
      <w:r>
        <w:t>los</w:t>
      </w:r>
      <w:r>
        <w:rPr>
          <w:spacing w:val="-5"/>
        </w:rPr>
        <w:t xml:space="preserve"> </w:t>
      </w:r>
      <w:r>
        <w:t>métodos,</w:t>
      </w:r>
      <w:r>
        <w:rPr>
          <w:spacing w:val="-6"/>
        </w:rPr>
        <w:t xml:space="preserve"> </w:t>
      </w:r>
      <w:r>
        <w:t>aun</w:t>
      </w:r>
      <w:r>
        <w:rPr>
          <w:spacing w:val="-4"/>
        </w:rPr>
        <w:t xml:space="preserve"> </w:t>
      </w:r>
      <w:r>
        <w:t>cuando</w:t>
      </w:r>
      <w:r>
        <w:rPr>
          <w:spacing w:val="-4"/>
        </w:rPr>
        <w:t xml:space="preserve"> </w:t>
      </w:r>
      <w:r>
        <w:t>escriben</w:t>
      </w:r>
      <w:r>
        <w:rPr>
          <w:spacing w:val="-4"/>
        </w:rPr>
        <w:t xml:space="preserve"> </w:t>
      </w:r>
      <w:r>
        <w:t>la</w:t>
      </w:r>
      <w:r>
        <w:rPr>
          <w:spacing w:val="-6"/>
        </w:rPr>
        <w:t xml:space="preserve"> </w:t>
      </w:r>
      <w:r>
        <w:t>palabra</w:t>
      </w:r>
      <w:r>
        <w:rPr>
          <w:spacing w:val="-4"/>
        </w:rPr>
        <w:t xml:space="preserve"> </w:t>
      </w:r>
      <w:r>
        <w:t>material</w:t>
      </w:r>
      <w:r>
        <w:rPr>
          <w:spacing w:val="-5"/>
        </w:rPr>
        <w:t xml:space="preserve"> </w:t>
      </w:r>
      <w:r>
        <w:t>y</w:t>
      </w:r>
      <w:r>
        <w:rPr>
          <w:spacing w:val="-6"/>
        </w:rPr>
        <w:t xml:space="preserve"> </w:t>
      </w:r>
      <w:r>
        <w:t>métodos.</w:t>
      </w:r>
    </w:p>
    <w:p w:rsidR="00E42109" w:rsidRDefault="00630379">
      <w:pPr>
        <w:pStyle w:val="Textoindependiente"/>
        <w:spacing w:line="276" w:lineRule="auto"/>
        <w:ind w:left="102" w:right="1702" w:firstLine="566"/>
        <w:jc w:val="both"/>
      </w:pPr>
      <w:r>
        <w:t>Aun</w:t>
      </w:r>
      <w:r>
        <w:rPr>
          <w:spacing w:val="-9"/>
        </w:rPr>
        <w:t xml:space="preserve"> </w:t>
      </w:r>
      <w:r>
        <w:t>así</w:t>
      </w:r>
      <w:r>
        <w:rPr>
          <w:spacing w:val="-7"/>
        </w:rPr>
        <w:t xml:space="preserve"> </w:t>
      </w:r>
      <w:r>
        <w:t>contamos</w:t>
      </w:r>
      <w:r>
        <w:rPr>
          <w:spacing w:val="-8"/>
        </w:rPr>
        <w:t xml:space="preserve"> </w:t>
      </w:r>
      <w:r>
        <w:t>con</w:t>
      </w:r>
      <w:r>
        <w:rPr>
          <w:spacing w:val="-7"/>
        </w:rPr>
        <w:t xml:space="preserve"> </w:t>
      </w:r>
      <w:r>
        <w:t>muy</w:t>
      </w:r>
      <w:r>
        <w:rPr>
          <w:spacing w:val="-13"/>
        </w:rPr>
        <w:t xml:space="preserve"> </w:t>
      </w:r>
      <w:r>
        <w:t>poco</w:t>
      </w:r>
      <w:r>
        <w:rPr>
          <w:spacing w:val="-9"/>
        </w:rPr>
        <w:t xml:space="preserve"> </w:t>
      </w:r>
      <w:r>
        <w:t>espacio</w:t>
      </w:r>
      <w:r>
        <w:rPr>
          <w:spacing w:val="-10"/>
        </w:rPr>
        <w:t xml:space="preserve"> </w:t>
      </w:r>
      <w:r>
        <w:t>para</w:t>
      </w:r>
      <w:r>
        <w:rPr>
          <w:spacing w:val="-10"/>
        </w:rPr>
        <w:t xml:space="preserve"> </w:t>
      </w:r>
      <w:r>
        <w:t>escribir</w:t>
      </w:r>
      <w:r>
        <w:rPr>
          <w:spacing w:val="-9"/>
        </w:rPr>
        <w:t xml:space="preserve"> </w:t>
      </w:r>
      <w:r>
        <w:t>todos</w:t>
      </w:r>
      <w:r>
        <w:rPr>
          <w:spacing w:val="-8"/>
        </w:rPr>
        <w:t xml:space="preserve"> </w:t>
      </w:r>
      <w:r>
        <w:t>los</w:t>
      </w:r>
      <w:r>
        <w:rPr>
          <w:spacing w:val="-8"/>
        </w:rPr>
        <w:t xml:space="preserve"> </w:t>
      </w:r>
      <w:r>
        <w:t>métodos</w:t>
      </w:r>
      <w:r>
        <w:rPr>
          <w:spacing w:val="-10"/>
        </w:rPr>
        <w:t xml:space="preserve"> </w:t>
      </w:r>
      <w:r>
        <w:t>utilizados,</w:t>
      </w:r>
      <w:r>
        <w:rPr>
          <w:spacing w:val="-7"/>
        </w:rPr>
        <w:t xml:space="preserve"> </w:t>
      </w:r>
      <w:r>
        <w:t>por</w:t>
      </w:r>
      <w:r>
        <w:rPr>
          <w:spacing w:val="-11"/>
        </w:rPr>
        <w:t xml:space="preserve"> </w:t>
      </w:r>
      <w:r>
        <w:t>ello debemos priorizar el diseño de la investigación, los instrumentos de medición, las técnicas de recolección de datos y el análisis estadístico. De</w:t>
      </w:r>
      <w:r>
        <w:t>jando a las variables analíticas, las técnicas de muestreo</w:t>
      </w:r>
      <w:r>
        <w:rPr>
          <w:spacing w:val="-3"/>
        </w:rPr>
        <w:t xml:space="preserve"> </w:t>
      </w:r>
      <w:r>
        <w:t>y</w:t>
      </w:r>
      <w:r>
        <w:rPr>
          <w:spacing w:val="-5"/>
        </w:rPr>
        <w:t xml:space="preserve"> </w:t>
      </w:r>
      <w:r>
        <w:t>el</w:t>
      </w:r>
      <w:r>
        <w:rPr>
          <w:spacing w:val="-4"/>
        </w:rPr>
        <w:t xml:space="preserve"> </w:t>
      </w:r>
      <w:r>
        <w:t>control</w:t>
      </w:r>
      <w:r>
        <w:rPr>
          <w:spacing w:val="-4"/>
        </w:rPr>
        <w:t xml:space="preserve"> </w:t>
      </w:r>
      <w:r>
        <w:t>de los</w:t>
      </w:r>
      <w:r>
        <w:rPr>
          <w:spacing w:val="-5"/>
        </w:rPr>
        <w:t xml:space="preserve"> </w:t>
      </w:r>
      <w:r>
        <w:t>sesgos,</w:t>
      </w:r>
      <w:r>
        <w:rPr>
          <w:spacing w:val="-3"/>
        </w:rPr>
        <w:t xml:space="preserve"> </w:t>
      </w:r>
      <w:r>
        <w:t>para</w:t>
      </w:r>
      <w:r>
        <w:rPr>
          <w:spacing w:val="-3"/>
        </w:rPr>
        <w:t xml:space="preserve"> </w:t>
      </w:r>
      <w:r>
        <w:t>el</w:t>
      </w:r>
      <w:r>
        <w:rPr>
          <w:spacing w:val="-4"/>
        </w:rPr>
        <w:t xml:space="preserve"> </w:t>
      </w:r>
      <w:r>
        <w:t>cuerpo</w:t>
      </w:r>
      <w:r>
        <w:rPr>
          <w:spacing w:val="-5"/>
        </w:rPr>
        <w:t xml:space="preserve"> </w:t>
      </w:r>
      <w:r>
        <w:t>del</w:t>
      </w:r>
      <w:r>
        <w:rPr>
          <w:spacing w:val="-3"/>
        </w:rPr>
        <w:t xml:space="preserve"> </w:t>
      </w:r>
      <w:r>
        <w:t>informe</w:t>
      </w:r>
      <w:r>
        <w:rPr>
          <w:spacing w:val="-3"/>
        </w:rPr>
        <w:t xml:space="preserve"> </w:t>
      </w:r>
      <w:r>
        <w:t>de</w:t>
      </w:r>
      <w:r>
        <w:rPr>
          <w:spacing w:val="-3"/>
        </w:rPr>
        <w:t xml:space="preserve"> </w:t>
      </w:r>
      <w:r>
        <w:t>investigación.</w:t>
      </w:r>
    </w:p>
    <w:p w:rsidR="00E42109" w:rsidRDefault="00E42109">
      <w:pPr>
        <w:pStyle w:val="Textoindependiente"/>
        <w:spacing w:before="7"/>
        <w:rPr>
          <w:sz w:val="27"/>
        </w:rPr>
      </w:pPr>
    </w:p>
    <w:p w:rsidR="00E42109" w:rsidRDefault="00630379">
      <w:pPr>
        <w:pStyle w:val="Ttulo3"/>
        <w:numPr>
          <w:ilvl w:val="2"/>
          <w:numId w:val="6"/>
        </w:numPr>
        <w:tabs>
          <w:tab w:val="left" w:pos="652"/>
        </w:tabs>
        <w:ind w:left="651"/>
        <w:jc w:val="both"/>
      </w:pPr>
      <w:r>
        <w:t>Resultados</w:t>
      </w:r>
    </w:p>
    <w:p w:rsidR="00E42109" w:rsidRDefault="00630379">
      <w:pPr>
        <w:pStyle w:val="Textoindependiente"/>
        <w:spacing w:before="41" w:line="276" w:lineRule="auto"/>
        <w:ind w:left="102" w:right="1697" w:firstLine="566"/>
        <w:jc w:val="both"/>
      </w:pPr>
      <w:r>
        <w:t>En general un buen resumen nunca es demasiado extenso o demasiado detallado y es precisamente en la sección de r</w:t>
      </w:r>
      <w:r>
        <w:t>esultados donde el autor tiene que poner a prueba su capacidad de síntesis, sobre todo en los estudios descriptivos, que carecen de hipótesis, donde cada resultado</w:t>
      </w:r>
      <w:r>
        <w:rPr>
          <w:spacing w:val="-7"/>
        </w:rPr>
        <w:t xml:space="preserve"> </w:t>
      </w:r>
      <w:r>
        <w:t>tiene</w:t>
      </w:r>
      <w:r>
        <w:rPr>
          <w:spacing w:val="-9"/>
        </w:rPr>
        <w:t xml:space="preserve"> </w:t>
      </w:r>
      <w:r>
        <w:t>la</w:t>
      </w:r>
      <w:r>
        <w:rPr>
          <w:spacing w:val="-10"/>
        </w:rPr>
        <w:t xml:space="preserve"> </w:t>
      </w:r>
      <w:r>
        <w:t>misma</w:t>
      </w:r>
      <w:r>
        <w:rPr>
          <w:spacing w:val="-7"/>
        </w:rPr>
        <w:t xml:space="preserve"> </w:t>
      </w:r>
      <w:r>
        <w:t>importancia</w:t>
      </w:r>
      <w:r>
        <w:rPr>
          <w:spacing w:val="-9"/>
        </w:rPr>
        <w:t xml:space="preserve"> </w:t>
      </w:r>
      <w:r>
        <w:t>a</w:t>
      </w:r>
      <w:r>
        <w:rPr>
          <w:spacing w:val="-7"/>
        </w:rPr>
        <w:t xml:space="preserve"> </w:t>
      </w:r>
      <w:r>
        <w:t>los</w:t>
      </w:r>
      <w:r>
        <w:rPr>
          <w:spacing w:val="-10"/>
        </w:rPr>
        <w:t xml:space="preserve"> </w:t>
      </w:r>
      <w:r>
        <w:t>largo</w:t>
      </w:r>
      <w:r>
        <w:rPr>
          <w:spacing w:val="-9"/>
        </w:rPr>
        <w:t xml:space="preserve"> </w:t>
      </w:r>
      <w:r>
        <w:t>de</w:t>
      </w:r>
      <w:r>
        <w:rPr>
          <w:spacing w:val="-9"/>
        </w:rPr>
        <w:t xml:space="preserve"> </w:t>
      </w:r>
      <w:r>
        <w:t>este</w:t>
      </w:r>
      <w:r>
        <w:rPr>
          <w:spacing w:val="-9"/>
        </w:rPr>
        <w:t xml:space="preserve"> </w:t>
      </w:r>
      <w:r>
        <w:t>capítulo;</w:t>
      </w:r>
      <w:r>
        <w:rPr>
          <w:spacing w:val="-9"/>
        </w:rPr>
        <w:t xml:space="preserve"> </w:t>
      </w:r>
      <w:r>
        <w:t>es</w:t>
      </w:r>
      <w:r>
        <w:rPr>
          <w:spacing w:val="-10"/>
        </w:rPr>
        <w:t xml:space="preserve"> </w:t>
      </w:r>
      <w:r>
        <w:t>por</w:t>
      </w:r>
      <w:r>
        <w:rPr>
          <w:spacing w:val="-9"/>
        </w:rPr>
        <w:t xml:space="preserve"> </w:t>
      </w:r>
      <w:r>
        <w:t>ello</w:t>
      </w:r>
      <w:r>
        <w:rPr>
          <w:spacing w:val="-3"/>
        </w:rPr>
        <w:t xml:space="preserve"> </w:t>
      </w:r>
      <w:r>
        <w:t>que</w:t>
      </w:r>
      <w:r>
        <w:rPr>
          <w:spacing w:val="-9"/>
        </w:rPr>
        <w:t xml:space="preserve"> </w:t>
      </w:r>
      <w:r>
        <w:t>en</w:t>
      </w:r>
      <w:r>
        <w:rPr>
          <w:spacing w:val="-12"/>
        </w:rPr>
        <w:t xml:space="preserve"> </w:t>
      </w:r>
      <w:r>
        <w:t>estos</w:t>
      </w:r>
      <w:r>
        <w:rPr>
          <w:spacing w:val="-10"/>
        </w:rPr>
        <w:t xml:space="preserve"> </w:t>
      </w:r>
      <w:r>
        <w:t>estudios rara vez el resumen puede sustituir al trabajo</w:t>
      </w:r>
      <w:r>
        <w:rPr>
          <w:spacing w:val="-32"/>
        </w:rPr>
        <w:t xml:space="preserve"> </w:t>
      </w:r>
      <w:r>
        <w:t>completo.</w:t>
      </w:r>
    </w:p>
    <w:p w:rsidR="00E42109" w:rsidRDefault="00630379">
      <w:pPr>
        <w:pStyle w:val="Textoindependiente"/>
        <w:spacing w:line="276" w:lineRule="auto"/>
        <w:ind w:left="102" w:right="1695" w:firstLine="566"/>
        <w:jc w:val="both"/>
      </w:pPr>
      <w:r>
        <w:t xml:space="preserve">En los estudios analíticos se debe concentrar en el resumen de la prueba de hipótesis y de cómo se interpreta haciendo referencia al propósito del estudio. Recordando que una interpretación </w:t>
      </w:r>
      <w:r>
        <w:t>es una traducción del lenguaje matemático al lenguaje clínico en el campo de las ciencias de la salud y no es una lectura robótica de los resultados del software estadístico.</w:t>
      </w:r>
    </w:p>
    <w:p w:rsidR="00E42109" w:rsidRDefault="00E42109">
      <w:pPr>
        <w:pStyle w:val="Textoindependiente"/>
        <w:spacing w:before="7"/>
        <w:rPr>
          <w:sz w:val="27"/>
        </w:rPr>
      </w:pPr>
    </w:p>
    <w:p w:rsidR="00E42109" w:rsidRDefault="00630379">
      <w:pPr>
        <w:pStyle w:val="Ttulo3"/>
        <w:numPr>
          <w:ilvl w:val="2"/>
          <w:numId w:val="6"/>
        </w:numPr>
        <w:tabs>
          <w:tab w:val="left" w:pos="652"/>
        </w:tabs>
        <w:ind w:left="651"/>
        <w:jc w:val="both"/>
      </w:pPr>
      <w:r>
        <w:t>Conclusiones</w:t>
      </w:r>
    </w:p>
    <w:p w:rsidR="00E42109" w:rsidRDefault="00630379">
      <w:pPr>
        <w:pStyle w:val="Textoindependiente"/>
        <w:spacing w:before="41" w:line="276" w:lineRule="auto"/>
        <w:ind w:left="102" w:right="1698" w:firstLine="566"/>
        <w:jc w:val="both"/>
      </w:pPr>
      <w:r>
        <w:t>El resumen del estudio debe ser escrito en pretérito, porque se ref</w:t>
      </w:r>
      <w:r>
        <w:t>iere a un trabajo ya realizado; también puede ser informativo o indicativo, y esto corresponde precisamente al segmento de las conclusiones, hay que recordar que en los estudios descriptivos, que no hacen inferencia</w:t>
      </w:r>
      <w:r>
        <w:rPr>
          <w:spacing w:val="-6"/>
        </w:rPr>
        <w:t xml:space="preserve"> </w:t>
      </w:r>
      <w:r>
        <w:t>estadística,</w:t>
      </w:r>
      <w:r>
        <w:rPr>
          <w:spacing w:val="-6"/>
        </w:rPr>
        <w:t xml:space="preserve"> </w:t>
      </w:r>
      <w:r>
        <w:t>los</w:t>
      </w:r>
      <w:r>
        <w:rPr>
          <w:spacing w:val="-5"/>
        </w:rPr>
        <w:t xml:space="preserve"> </w:t>
      </w:r>
      <w:r>
        <w:t>resultados</w:t>
      </w:r>
      <w:r>
        <w:rPr>
          <w:spacing w:val="-5"/>
        </w:rPr>
        <w:t xml:space="preserve"> </w:t>
      </w:r>
      <w:r>
        <w:t>equivalen</w:t>
      </w:r>
      <w:r>
        <w:rPr>
          <w:spacing w:val="-6"/>
        </w:rPr>
        <w:t xml:space="preserve"> </w:t>
      </w:r>
      <w:r>
        <w:t>a</w:t>
      </w:r>
      <w:r>
        <w:rPr>
          <w:spacing w:val="-4"/>
        </w:rPr>
        <w:t xml:space="preserve"> </w:t>
      </w:r>
      <w:r>
        <w:t>las</w:t>
      </w:r>
      <w:r>
        <w:rPr>
          <w:spacing w:val="-5"/>
        </w:rPr>
        <w:t xml:space="preserve"> </w:t>
      </w:r>
      <w:r>
        <w:t>conclusiones,</w:t>
      </w:r>
      <w:r>
        <w:rPr>
          <w:spacing w:val="-6"/>
        </w:rPr>
        <w:t xml:space="preserve"> </w:t>
      </w:r>
      <w:r>
        <w:t>porque</w:t>
      </w:r>
      <w:r>
        <w:rPr>
          <w:spacing w:val="-4"/>
        </w:rPr>
        <w:t xml:space="preserve"> </w:t>
      </w:r>
      <w:r>
        <w:t>responden</w:t>
      </w:r>
      <w:r>
        <w:rPr>
          <w:spacing w:val="-6"/>
        </w:rPr>
        <w:t xml:space="preserve"> </w:t>
      </w:r>
      <w:r>
        <w:t>al</w:t>
      </w:r>
      <w:r>
        <w:rPr>
          <w:spacing w:val="-5"/>
        </w:rPr>
        <w:t xml:space="preserve"> </w:t>
      </w:r>
      <w:r>
        <w:t>propósito del</w:t>
      </w:r>
      <w:r>
        <w:rPr>
          <w:spacing w:val="-7"/>
        </w:rPr>
        <w:t xml:space="preserve"> </w:t>
      </w:r>
      <w:r>
        <w:t>estudio.</w:t>
      </w:r>
    </w:p>
    <w:p w:rsidR="00E42109" w:rsidRDefault="00E42109">
      <w:pPr>
        <w:pStyle w:val="Textoindependiente"/>
        <w:spacing w:before="7"/>
        <w:rPr>
          <w:sz w:val="27"/>
        </w:rPr>
      </w:pPr>
    </w:p>
    <w:p w:rsidR="00E42109" w:rsidRDefault="00630379">
      <w:pPr>
        <w:pStyle w:val="Textoindependiente"/>
        <w:ind w:left="668"/>
      </w:pPr>
      <w:r>
        <w:t>Ejemplos: resumen estructurado</w:t>
      </w:r>
    </w:p>
    <w:p w:rsidR="00E42109" w:rsidRDefault="00E42109">
      <w:pPr>
        <w:pStyle w:val="Textoindependiente"/>
        <w:spacing w:before="6"/>
        <w:rPr>
          <w:sz w:val="22"/>
        </w:rPr>
      </w:pPr>
    </w:p>
    <w:p w:rsidR="00E42109" w:rsidRDefault="00630379">
      <w:pPr>
        <w:pStyle w:val="Ttulo3"/>
        <w:spacing w:before="99" w:line="276" w:lineRule="auto"/>
        <w:ind w:left="4134" w:right="1862" w:hanging="3855"/>
      </w:pPr>
      <w:r>
        <w:t>Patrones de estilo de vida de los estudiantes ingresantes a la universidad de Huánuco; 2019</w:t>
      </w:r>
    </w:p>
    <w:p w:rsidR="00E42109" w:rsidRDefault="00630379">
      <w:pPr>
        <w:pStyle w:val="Textoindependiente"/>
        <w:spacing w:before="199" w:line="276" w:lineRule="auto"/>
        <w:ind w:left="102" w:right="1696" w:firstLine="566"/>
        <w:jc w:val="both"/>
      </w:pPr>
      <w:r>
        <w:rPr>
          <w:lang w:val="en-US"/>
        </w:rPr>
        <w:pict>
          <v:group id="_x0000_s1078" style="position:absolute;left:0;text-align:left;margin-left:85.1pt;margin-top:120.8pt;width:510.2pt;height:171.2pt;z-index:-136864;mso-position-horizontal-relative:page" coordorigin="1702,2416" coordsize="10204,3424">
            <v:shape id="_x0000_s1080" style="position:absolute;left:8558;top:2604;width:3348;height:3236" coordorigin="8558,2604" coordsize="3348,3236" path="m11906,2604l8558,5840r3348,l11906,2604xe" fillcolor="#d2eaf0" stroked="f">
              <v:path arrowok="t"/>
            </v:shape>
            <v:shape id="_x0000_s1079" style="position:absolute;left:1702;top:2416;width:8505;height:1860" coordorigin="1702,2416" coordsize="8505,1860" o:spt="100" adj="0,,0" path="m10207,4000r-8505,l1702,4276r8505,l10207,4000t,-316l1702,3684r,276l10207,3960r,-276m10207,3367r-8505,l1702,3643r8505,l10207,3367t,-317l1702,3050r,276l10207,3326r,-276m10207,2733r-8505,l1702,3009r8505,l10207,2733t,-317l1702,2416r,276l10207,2692r,-276e" stroked="f">
              <v:stroke joinstyle="round"/>
              <v:formulas/>
              <v:path arrowok="t" o:connecttype="segments"/>
            </v:shape>
            <w10:wrap anchorx="page"/>
          </v:group>
        </w:pict>
      </w:r>
      <w:r>
        <w:rPr>
          <w:b/>
        </w:rPr>
        <w:t xml:space="preserve">Objetivo. </w:t>
      </w:r>
      <w:r>
        <w:t xml:space="preserve">Describir los patrones de estilo de vida de los estudiantes ingresantes a la Universidad de Huánuco. </w:t>
      </w:r>
      <w:r>
        <w:rPr>
          <w:b/>
        </w:rPr>
        <w:t xml:space="preserve">Métodos. </w:t>
      </w:r>
      <w:r>
        <w:t>El estudio fue de enfoque cuantitativo, de tipo observacional y transversal, con diseño descriptivo-comparativo. La población estuvo constituida p</w:t>
      </w:r>
      <w:r>
        <w:t>or 1752 universitarios ingresantes a la universidad en el 2019; de la cual se extrajo una muestra de 315 sujetos, seleccionados probabilísticamente por estratos. Se aplicó una guía de encuesta de características generales y una escala de patrones de estilo</w:t>
      </w:r>
      <w:r>
        <w:t>s de vida, previamente validada. Se realizó</w:t>
      </w:r>
      <w:r>
        <w:rPr>
          <w:spacing w:val="-8"/>
        </w:rPr>
        <w:t xml:space="preserve"> </w:t>
      </w:r>
      <w:r>
        <w:t>un</w:t>
      </w:r>
      <w:r>
        <w:rPr>
          <w:spacing w:val="-8"/>
        </w:rPr>
        <w:t xml:space="preserve"> </w:t>
      </w:r>
      <w:r>
        <w:t>análisis</w:t>
      </w:r>
      <w:r>
        <w:rPr>
          <w:spacing w:val="-9"/>
        </w:rPr>
        <w:t xml:space="preserve"> </w:t>
      </w:r>
      <w:r>
        <w:t>descriptivo</w:t>
      </w:r>
      <w:r>
        <w:rPr>
          <w:spacing w:val="-8"/>
        </w:rPr>
        <w:t xml:space="preserve"> </w:t>
      </w:r>
      <w:r>
        <w:t>e</w:t>
      </w:r>
      <w:r>
        <w:rPr>
          <w:spacing w:val="-8"/>
        </w:rPr>
        <w:t xml:space="preserve"> </w:t>
      </w:r>
      <w:r>
        <w:t>inferencial</w:t>
      </w:r>
      <w:r>
        <w:rPr>
          <w:spacing w:val="-9"/>
        </w:rPr>
        <w:t xml:space="preserve"> </w:t>
      </w:r>
      <w:r>
        <w:t>mediante</w:t>
      </w:r>
      <w:r>
        <w:rPr>
          <w:spacing w:val="-8"/>
        </w:rPr>
        <w:t xml:space="preserve"> </w:t>
      </w:r>
      <w:r>
        <w:t>la</w:t>
      </w:r>
      <w:r>
        <w:rPr>
          <w:spacing w:val="-10"/>
        </w:rPr>
        <w:t xml:space="preserve"> </w:t>
      </w:r>
      <w:r>
        <w:t>prueba</w:t>
      </w:r>
      <w:r>
        <w:rPr>
          <w:spacing w:val="-8"/>
        </w:rPr>
        <w:t xml:space="preserve"> </w:t>
      </w:r>
      <w:r>
        <w:t>Chi-cuadrado.</w:t>
      </w:r>
      <w:r>
        <w:rPr>
          <w:spacing w:val="-3"/>
        </w:rPr>
        <w:t xml:space="preserve"> </w:t>
      </w:r>
      <w:r>
        <w:rPr>
          <w:b/>
        </w:rPr>
        <w:t>Resultados.</w:t>
      </w:r>
      <w:r>
        <w:rPr>
          <w:b/>
          <w:spacing w:val="-2"/>
        </w:rPr>
        <w:t xml:space="preserve"> </w:t>
      </w:r>
      <w:r>
        <w:t>El</w:t>
      </w:r>
      <w:r>
        <w:rPr>
          <w:spacing w:val="-9"/>
        </w:rPr>
        <w:t xml:space="preserve"> </w:t>
      </w:r>
      <w:r>
        <w:t>67,6</w:t>
      </w:r>
    </w:p>
    <w:p w:rsidR="00E42109" w:rsidRDefault="00630379">
      <w:pPr>
        <w:pStyle w:val="Textoindependiente"/>
        <w:spacing w:line="276" w:lineRule="auto"/>
        <w:ind w:left="102" w:right="1694"/>
        <w:jc w:val="both"/>
      </w:pPr>
      <w:r>
        <w:t>% (213), tuvo patrones de estilo de vida saludables. Al analizar los patrones de estilos de vida, según dimensiones, se evidenció que el 56,8 % (179) de los estudiantes, tuvieron hábitos alimentarios no saludables, y el 53,7 % (169) de la muestra evidenció</w:t>
      </w:r>
      <w:r>
        <w:t xml:space="preserve"> sedentarismo. Hubo patrones de vida saludables en la dimensión salud mental [95,9 % (302)] y recreación [80,3 % (253)]. Al contrastar las hipótesis del estudio se halló significancia estadística [X</w:t>
      </w:r>
      <w:r>
        <w:rPr>
          <w:position w:val="6"/>
          <w:sz w:val="16"/>
        </w:rPr>
        <w:t xml:space="preserve">2 </w:t>
      </w:r>
      <w:r>
        <w:t xml:space="preserve">= 5,250; p = 0,015] entre estilo de vida saludable y la </w:t>
      </w:r>
      <w:r>
        <w:t>práctica de algún deporte. No se halló significancia entre</w:t>
      </w:r>
    </w:p>
    <w:p w:rsidR="00E42109" w:rsidRDefault="00630379">
      <w:pPr>
        <w:pStyle w:val="Ttulo1"/>
        <w:spacing w:before="0" w:line="823" w:lineRule="exact"/>
        <w:ind w:left="0" w:right="435"/>
        <w:jc w:val="right"/>
      </w:pPr>
      <w:r>
        <w:rPr>
          <w:color w:val="FFFFFF"/>
        </w:rPr>
        <w:t>67</w:t>
      </w:r>
    </w:p>
    <w:p w:rsidR="00E42109" w:rsidRDefault="00E42109">
      <w:pPr>
        <w:spacing w:line="823" w:lineRule="exact"/>
        <w:jc w:val="right"/>
        <w:sectPr w:rsidR="00E42109">
          <w:footerReference w:type="default" r:id="rId91"/>
          <w:pgSz w:w="11910" w:h="16840"/>
          <w:pgMar w:top="1200" w:right="0" w:bottom="0" w:left="1600" w:header="758" w:footer="0" w:gutter="0"/>
          <w:cols w:space="720"/>
        </w:sectPr>
      </w:pPr>
    </w:p>
    <w:p w:rsidR="00E42109" w:rsidRDefault="00E42109">
      <w:pPr>
        <w:pStyle w:val="Textoindependiente"/>
        <w:spacing w:before="5"/>
        <w:rPr>
          <w:rFonts w:ascii="Cambria"/>
          <w:sz w:val="15"/>
        </w:rPr>
      </w:pPr>
    </w:p>
    <w:p w:rsidR="00E42109" w:rsidRDefault="00630379">
      <w:pPr>
        <w:pStyle w:val="Textoindependiente"/>
        <w:spacing w:before="100" w:line="276" w:lineRule="auto"/>
        <w:ind w:left="102" w:right="1696"/>
        <w:jc w:val="both"/>
      </w:pPr>
      <w:r>
        <w:t>el</w:t>
      </w:r>
      <w:r>
        <w:rPr>
          <w:spacing w:val="-5"/>
        </w:rPr>
        <w:t xml:space="preserve"> </w:t>
      </w:r>
      <w:r>
        <w:t>estilo</w:t>
      </w:r>
      <w:r>
        <w:rPr>
          <w:spacing w:val="-6"/>
        </w:rPr>
        <w:t xml:space="preserve"> </w:t>
      </w:r>
      <w:r>
        <w:t>de</w:t>
      </w:r>
      <w:r>
        <w:rPr>
          <w:spacing w:val="-4"/>
        </w:rPr>
        <w:t xml:space="preserve"> </w:t>
      </w:r>
      <w:r>
        <w:t>vida</w:t>
      </w:r>
      <w:r>
        <w:rPr>
          <w:spacing w:val="-4"/>
        </w:rPr>
        <w:t xml:space="preserve"> </w:t>
      </w:r>
      <w:r>
        <w:t>y</w:t>
      </w:r>
      <w:r>
        <w:rPr>
          <w:spacing w:val="-7"/>
        </w:rPr>
        <w:t xml:space="preserve"> </w:t>
      </w:r>
      <w:r>
        <w:t>la</w:t>
      </w:r>
      <w:r>
        <w:rPr>
          <w:spacing w:val="-6"/>
        </w:rPr>
        <w:t xml:space="preserve"> </w:t>
      </w:r>
      <w:r>
        <w:t>pertenencia</w:t>
      </w:r>
      <w:r>
        <w:rPr>
          <w:spacing w:val="-4"/>
        </w:rPr>
        <w:t xml:space="preserve"> </w:t>
      </w:r>
      <w:r>
        <w:t>al</w:t>
      </w:r>
      <w:r>
        <w:rPr>
          <w:spacing w:val="-7"/>
        </w:rPr>
        <w:t xml:space="preserve"> </w:t>
      </w:r>
      <w:r>
        <w:t>grupo</w:t>
      </w:r>
      <w:r>
        <w:rPr>
          <w:spacing w:val="-6"/>
        </w:rPr>
        <w:t xml:space="preserve"> </w:t>
      </w:r>
      <w:r>
        <w:t>de</w:t>
      </w:r>
      <w:r>
        <w:rPr>
          <w:spacing w:val="-6"/>
        </w:rPr>
        <w:t xml:space="preserve"> </w:t>
      </w:r>
      <w:r>
        <w:t>la</w:t>
      </w:r>
      <w:r>
        <w:rPr>
          <w:spacing w:val="-6"/>
        </w:rPr>
        <w:t xml:space="preserve"> </w:t>
      </w:r>
      <w:r>
        <w:t>adolescencia</w:t>
      </w:r>
      <w:r>
        <w:rPr>
          <w:spacing w:val="-4"/>
        </w:rPr>
        <w:t xml:space="preserve"> </w:t>
      </w:r>
      <w:r>
        <w:t>[X</w:t>
      </w:r>
      <w:r>
        <w:rPr>
          <w:position w:val="6"/>
          <w:sz w:val="16"/>
        </w:rPr>
        <w:t>2</w:t>
      </w:r>
      <w:r>
        <w:rPr>
          <w:spacing w:val="17"/>
          <w:position w:val="6"/>
          <w:sz w:val="16"/>
        </w:rPr>
        <w:t xml:space="preserve"> </w:t>
      </w:r>
      <w:r>
        <w:t>=</w:t>
      </w:r>
      <w:r>
        <w:rPr>
          <w:spacing w:val="-7"/>
        </w:rPr>
        <w:t xml:space="preserve"> </w:t>
      </w:r>
      <w:r>
        <w:t>1,121;</w:t>
      </w:r>
      <w:r>
        <w:rPr>
          <w:spacing w:val="-6"/>
        </w:rPr>
        <w:t xml:space="preserve"> </w:t>
      </w:r>
      <w:r>
        <w:t>p</w:t>
      </w:r>
      <w:r>
        <w:rPr>
          <w:spacing w:val="-4"/>
        </w:rPr>
        <w:t xml:space="preserve"> </w:t>
      </w:r>
      <w:r>
        <w:t>=</w:t>
      </w:r>
      <w:r>
        <w:rPr>
          <w:spacing w:val="-7"/>
        </w:rPr>
        <w:t xml:space="preserve"> </w:t>
      </w:r>
      <w:r>
        <w:t>0,186],</w:t>
      </w:r>
      <w:r>
        <w:rPr>
          <w:spacing w:val="-6"/>
        </w:rPr>
        <w:t xml:space="preserve"> </w:t>
      </w:r>
      <w:r>
        <w:t>el</w:t>
      </w:r>
      <w:r>
        <w:rPr>
          <w:spacing w:val="-7"/>
        </w:rPr>
        <w:t xml:space="preserve"> </w:t>
      </w:r>
      <w:r>
        <w:t>estado</w:t>
      </w:r>
      <w:r>
        <w:rPr>
          <w:spacing w:val="-4"/>
        </w:rPr>
        <w:t xml:space="preserve"> </w:t>
      </w:r>
      <w:r>
        <w:t>civil [x</w:t>
      </w:r>
      <w:r>
        <w:rPr>
          <w:position w:val="6"/>
          <w:sz w:val="16"/>
        </w:rPr>
        <w:t>2</w:t>
      </w:r>
      <w:r>
        <w:t>=</w:t>
      </w:r>
      <w:r>
        <w:rPr>
          <w:spacing w:val="-14"/>
        </w:rPr>
        <w:t xml:space="preserve"> </w:t>
      </w:r>
      <w:r>
        <w:t>0,003;</w:t>
      </w:r>
      <w:r>
        <w:rPr>
          <w:spacing w:val="-14"/>
        </w:rPr>
        <w:t xml:space="preserve"> </w:t>
      </w:r>
      <w:r>
        <w:t>p</w:t>
      </w:r>
      <w:r>
        <w:rPr>
          <w:spacing w:val="-15"/>
        </w:rPr>
        <w:t xml:space="preserve"> </w:t>
      </w:r>
      <w:r>
        <w:t>=</w:t>
      </w:r>
      <w:r>
        <w:rPr>
          <w:spacing w:val="-14"/>
        </w:rPr>
        <w:t xml:space="preserve"> </w:t>
      </w:r>
      <w:r>
        <w:t>0,632]</w:t>
      </w:r>
      <w:r>
        <w:rPr>
          <w:spacing w:val="-14"/>
        </w:rPr>
        <w:t xml:space="preserve"> </w:t>
      </w:r>
      <w:r>
        <w:t>y</w:t>
      </w:r>
      <w:r>
        <w:rPr>
          <w:spacing w:val="-14"/>
        </w:rPr>
        <w:t xml:space="preserve"> </w:t>
      </w:r>
      <w:r>
        <w:t>el</w:t>
      </w:r>
      <w:r>
        <w:rPr>
          <w:spacing w:val="-17"/>
        </w:rPr>
        <w:t xml:space="preserve"> </w:t>
      </w:r>
      <w:r>
        <w:t>género</w:t>
      </w:r>
      <w:r>
        <w:rPr>
          <w:spacing w:val="-14"/>
        </w:rPr>
        <w:t xml:space="preserve"> </w:t>
      </w:r>
      <w:r>
        <w:t>de</w:t>
      </w:r>
      <w:r>
        <w:rPr>
          <w:spacing w:val="-13"/>
        </w:rPr>
        <w:t xml:space="preserve"> </w:t>
      </w:r>
      <w:r>
        <w:t>la</w:t>
      </w:r>
      <w:r>
        <w:rPr>
          <w:spacing w:val="-14"/>
        </w:rPr>
        <w:t xml:space="preserve"> </w:t>
      </w:r>
      <w:r>
        <w:t>muestra</w:t>
      </w:r>
      <w:r>
        <w:rPr>
          <w:spacing w:val="-13"/>
        </w:rPr>
        <w:t xml:space="preserve"> </w:t>
      </w:r>
      <w:r>
        <w:t>[x</w:t>
      </w:r>
      <w:r>
        <w:rPr>
          <w:position w:val="6"/>
          <w:sz w:val="16"/>
        </w:rPr>
        <w:t>2</w:t>
      </w:r>
      <w:r>
        <w:t>=0,872;</w:t>
      </w:r>
      <w:r>
        <w:rPr>
          <w:spacing w:val="-14"/>
        </w:rPr>
        <w:t xml:space="preserve"> </w:t>
      </w:r>
      <w:r>
        <w:t>p</w:t>
      </w:r>
      <w:r>
        <w:rPr>
          <w:spacing w:val="-13"/>
        </w:rPr>
        <w:t xml:space="preserve"> </w:t>
      </w:r>
      <w:r>
        <w:t>=</w:t>
      </w:r>
      <w:r>
        <w:rPr>
          <w:spacing w:val="-16"/>
        </w:rPr>
        <w:t xml:space="preserve"> </w:t>
      </w:r>
      <w:r>
        <w:t xml:space="preserve">0,209]. </w:t>
      </w:r>
      <w:r>
        <w:rPr>
          <w:b/>
        </w:rPr>
        <w:t>Conclusiones.</w:t>
      </w:r>
      <w:r>
        <w:rPr>
          <w:b/>
          <w:spacing w:val="-1"/>
        </w:rPr>
        <w:t xml:space="preserve"> </w:t>
      </w:r>
      <w:r>
        <w:t>Los</w:t>
      </w:r>
      <w:r>
        <w:rPr>
          <w:spacing w:val="-14"/>
        </w:rPr>
        <w:t xml:space="preserve"> </w:t>
      </w:r>
      <w:r>
        <w:t>patrones de estilo de vida saludables están condicionados por la</w:t>
      </w:r>
      <w:r>
        <w:rPr>
          <w:spacing w:val="-39"/>
        </w:rPr>
        <w:t xml:space="preserve"> </w:t>
      </w:r>
      <w:r>
        <w:t>práctica de deporte.</w:t>
      </w:r>
    </w:p>
    <w:p w:rsidR="00E42109" w:rsidRDefault="00630379">
      <w:pPr>
        <w:pStyle w:val="Textoindependiente"/>
        <w:ind w:left="668"/>
      </w:pPr>
      <w:r>
        <w:t>Resumen no estructurado</w:t>
      </w:r>
    </w:p>
    <w:p w:rsidR="00E42109" w:rsidRDefault="00E42109">
      <w:pPr>
        <w:pStyle w:val="Textoindependiente"/>
        <w:spacing w:before="2"/>
        <w:rPr>
          <w:sz w:val="31"/>
        </w:rPr>
      </w:pPr>
    </w:p>
    <w:p w:rsidR="00E42109" w:rsidRDefault="00630379">
      <w:pPr>
        <w:pStyle w:val="Ttulo3"/>
        <w:spacing w:line="276" w:lineRule="auto"/>
        <w:ind w:right="1698"/>
        <w:jc w:val="both"/>
      </w:pPr>
      <w:r>
        <w:t>La Estrategia de educación continua en la calidad del desempeño de los enfermeros del Perú</w:t>
      </w:r>
    </w:p>
    <w:p w:rsidR="00E42109" w:rsidRDefault="00630379">
      <w:pPr>
        <w:pStyle w:val="Textoindependiente"/>
        <w:spacing w:before="199" w:line="276" w:lineRule="auto"/>
        <w:ind w:left="102" w:right="1694"/>
        <w:jc w:val="both"/>
      </w:pPr>
      <w:r>
        <w:t>Demostrar el efecto de la ed</w:t>
      </w:r>
      <w:r>
        <w:t>ucación continua en la calidad del desempeño de los enfermeros de un</w:t>
      </w:r>
      <w:r>
        <w:rPr>
          <w:spacing w:val="-17"/>
        </w:rPr>
        <w:t xml:space="preserve"> </w:t>
      </w:r>
      <w:r>
        <w:t>hospital</w:t>
      </w:r>
      <w:r>
        <w:rPr>
          <w:spacing w:val="-16"/>
        </w:rPr>
        <w:t xml:space="preserve"> </w:t>
      </w:r>
      <w:r>
        <w:t>público</w:t>
      </w:r>
      <w:r>
        <w:rPr>
          <w:spacing w:val="-16"/>
        </w:rPr>
        <w:t xml:space="preserve"> </w:t>
      </w:r>
      <w:r>
        <w:t>de</w:t>
      </w:r>
      <w:r>
        <w:rPr>
          <w:spacing w:val="-16"/>
        </w:rPr>
        <w:t xml:space="preserve"> </w:t>
      </w:r>
      <w:r>
        <w:t>Huánuco,</w:t>
      </w:r>
      <w:r>
        <w:rPr>
          <w:spacing w:val="-17"/>
        </w:rPr>
        <w:t xml:space="preserve"> </w:t>
      </w:r>
      <w:r>
        <w:t>en</w:t>
      </w:r>
      <w:r>
        <w:rPr>
          <w:spacing w:val="-16"/>
        </w:rPr>
        <w:t xml:space="preserve"> </w:t>
      </w:r>
      <w:r>
        <w:t>el</w:t>
      </w:r>
      <w:r>
        <w:rPr>
          <w:spacing w:val="-18"/>
        </w:rPr>
        <w:t xml:space="preserve"> </w:t>
      </w:r>
      <w:r>
        <w:t>2018.</w:t>
      </w:r>
      <w:r>
        <w:rPr>
          <w:spacing w:val="-17"/>
        </w:rPr>
        <w:t xml:space="preserve"> </w:t>
      </w:r>
      <w:r>
        <w:t>El</w:t>
      </w:r>
      <w:r>
        <w:rPr>
          <w:spacing w:val="-16"/>
        </w:rPr>
        <w:t xml:space="preserve"> </w:t>
      </w:r>
      <w:r>
        <w:t>diseño</w:t>
      </w:r>
      <w:r>
        <w:rPr>
          <w:spacing w:val="-16"/>
        </w:rPr>
        <w:t xml:space="preserve"> </w:t>
      </w:r>
      <w:r>
        <w:t>fue</w:t>
      </w:r>
      <w:r>
        <w:rPr>
          <w:spacing w:val="-14"/>
        </w:rPr>
        <w:t xml:space="preserve"> </w:t>
      </w:r>
      <w:r>
        <w:t>ex</w:t>
      </w:r>
      <w:r>
        <w:rPr>
          <w:spacing w:val="-17"/>
        </w:rPr>
        <w:t xml:space="preserve"> </w:t>
      </w:r>
      <w:r>
        <w:t>post</w:t>
      </w:r>
      <w:r>
        <w:rPr>
          <w:spacing w:val="-15"/>
        </w:rPr>
        <w:t xml:space="preserve"> </w:t>
      </w:r>
      <w:r>
        <w:t>facto,</w:t>
      </w:r>
      <w:r>
        <w:rPr>
          <w:spacing w:val="-17"/>
        </w:rPr>
        <w:t xml:space="preserve"> </w:t>
      </w:r>
      <w:r>
        <w:t>con</w:t>
      </w:r>
      <w:r>
        <w:rPr>
          <w:spacing w:val="-14"/>
        </w:rPr>
        <w:t xml:space="preserve"> </w:t>
      </w:r>
      <w:r>
        <w:t>96</w:t>
      </w:r>
      <w:r>
        <w:rPr>
          <w:spacing w:val="-14"/>
        </w:rPr>
        <w:t xml:space="preserve"> </w:t>
      </w:r>
      <w:r>
        <w:t>casos</w:t>
      </w:r>
      <w:r>
        <w:rPr>
          <w:spacing w:val="-15"/>
        </w:rPr>
        <w:t xml:space="preserve"> </w:t>
      </w:r>
      <w:r>
        <w:t>y</w:t>
      </w:r>
      <w:r>
        <w:rPr>
          <w:spacing w:val="-15"/>
        </w:rPr>
        <w:t xml:space="preserve"> </w:t>
      </w:r>
      <w:r>
        <w:t>96</w:t>
      </w:r>
      <w:r>
        <w:rPr>
          <w:spacing w:val="-14"/>
        </w:rPr>
        <w:t xml:space="preserve"> </w:t>
      </w:r>
      <w:r>
        <w:t>controles aleatorizados, quienes previa consideraciones éticas, respondieron una guía de encuesta y</w:t>
      </w:r>
      <w:r>
        <w:t xml:space="preserve"> de observación</w:t>
      </w:r>
      <w:r>
        <w:rPr>
          <w:spacing w:val="-6"/>
        </w:rPr>
        <w:t xml:space="preserve"> </w:t>
      </w:r>
      <w:r>
        <w:t>del</w:t>
      </w:r>
      <w:r>
        <w:rPr>
          <w:spacing w:val="-7"/>
        </w:rPr>
        <w:t xml:space="preserve"> </w:t>
      </w:r>
      <w:r>
        <w:t>desempeño;</w:t>
      </w:r>
      <w:r>
        <w:rPr>
          <w:spacing w:val="-6"/>
        </w:rPr>
        <w:t xml:space="preserve"> </w:t>
      </w:r>
      <w:r>
        <w:t>previamente</w:t>
      </w:r>
      <w:r>
        <w:rPr>
          <w:spacing w:val="-5"/>
        </w:rPr>
        <w:t xml:space="preserve"> </w:t>
      </w:r>
      <w:r>
        <w:t>validadas.</w:t>
      </w:r>
      <w:r>
        <w:rPr>
          <w:spacing w:val="-6"/>
        </w:rPr>
        <w:t xml:space="preserve"> </w:t>
      </w:r>
      <w:r>
        <w:t>En</w:t>
      </w:r>
      <w:r>
        <w:rPr>
          <w:spacing w:val="-6"/>
        </w:rPr>
        <w:t xml:space="preserve"> </w:t>
      </w:r>
      <w:r>
        <w:t>la</w:t>
      </w:r>
      <w:r>
        <w:rPr>
          <w:spacing w:val="-6"/>
        </w:rPr>
        <w:t xml:space="preserve"> </w:t>
      </w:r>
      <w:r>
        <w:t>comprobación</w:t>
      </w:r>
      <w:r>
        <w:rPr>
          <w:spacing w:val="-5"/>
        </w:rPr>
        <w:t xml:space="preserve"> </w:t>
      </w:r>
      <w:r>
        <w:t>de</w:t>
      </w:r>
      <w:r>
        <w:rPr>
          <w:spacing w:val="-6"/>
        </w:rPr>
        <w:t xml:space="preserve"> </w:t>
      </w:r>
      <w:r>
        <w:t>hipótesis</w:t>
      </w:r>
      <w:r>
        <w:rPr>
          <w:spacing w:val="-7"/>
        </w:rPr>
        <w:t xml:space="preserve"> </w:t>
      </w:r>
      <w:r>
        <w:t>se</w:t>
      </w:r>
      <w:r>
        <w:rPr>
          <w:spacing w:val="-6"/>
        </w:rPr>
        <w:t xml:space="preserve"> </w:t>
      </w:r>
      <w:r>
        <w:t>utilizó</w:t>
      </w:r>
      <w:r>
        <w:rPr>
          <w:spacing w:val="-6"/>
        </w:rPr>
        <w:t xml:space="preserve"> </w:t>
      </w:r>
      <w:r>
        <w:t xml:space="preserve">la prueba de Wilcoxon, con un p &lt; 0,05. La educación continua fue brindada en su mayoría </w:t>
      </w:r>
      <w:r>
        <w:rPr>
          <w:spacing w:val="5"/>
        </w:rPr>
        <w:t xml:space="preserve">por </w:t>
      </w:r>
      <w:r>
        <w:t>el Departamento de Enfermería de forma presencial y dentro de la jornada laboral, con temática de la</w:t>
      </w:r>
      <w:r>
        <w:rPr>
          <w:spacing w:val="-16"/>
        </w:rPr>
        <w:t xml:space="preserve"> </w:t>
      </w:r>
      <w:r>
        <w:t>metodología</w:t>
      </w:r>
      <w:r>
        <w:rPr>
          <w:spacing w:val="-17"/>
        </w:rPr>
        <w:t xml:space="preserve"> </w:t>
      </w:r>
      <w:r>
        <w:t>del</w:t>
      </w:r>
      <w:r>
        <w:rPr>
          <w:spacing w:val="-17"/>
        </w:rPr>
        <w:t xml:space="preserve"> </w:t>
      </w:r>
      <w:r>
        <w:t>cuidado,</w:t>
      </w:r>
      <w:r>
        <w:rPr>
          <w:spacing w:val="-20"/>
        </w:rPr>
        <w:t xml:space="preserve"> </w:t>
      </w:r>
      <w:r>
        <w:t>gestión</w:t>
      </w:r>
      <w:r>
        <w:rPr>
          <w:spacing w:val="-15"/>
        </w:rPr>
        <w:t xml:space="preserve"> </w:t>
      </w:r>
      <w:r>
        <w:t>de</w:t>
      </w:r>
      <w:r>
        <w:rPr>
          <w:spacing w:val="-15"/>
        </w:rPr>
        <w:t xml:space="preserve"> </w:t>
      </w:r>
      <w:r>
        <w:t>la</w:t>
      </w:r>
      <w:r>
        <w:rPr>
          <w:spacing w:val="-18"/>
        </w:rPr>
        <w:t xml:space="preserve"> </w:t>
      </w:r>
      <w:r>
        <w:t>calidad,</w:t>
      </w:r>
      <w:r>
        <w:rPr>
          <w:spacing w:val="-16"/>
        </w:rPr>
        <w:t xml:space="preserve"> </w:t>
      </w:r>
      <w:r>
        <w:t>trabajo</w:t>
      </w:r>
      <w:r>
        <w:rPr>
          <w:spacing w:val="-15"/>
        </w:rPr>
        <w:t xml:space="preserve"> </w:t>
      </w:r>
      <w:r>
        <w:t>en</w:t>
      </w:r>
      <w:r>
        <w:rPr>
          <w:spacing w:val="-15"/>
        </w:rPr>
        <w:t xml:space="preserve"> </w:t>
      </w:r>
      <w:r>
        <w:t>equipo,</w:t>
      </w:r>
      <w:r>
        <w:rPr>
          <w:spacing w:val="-16"/>
        </w:rPr>
        <w:t xml:space="preserve"> </w:t>
      </w:r>
      <w:r>
        <w:t>salud</w:t>
      </w:r>
      <w:r>
        <w:rPr>
          <w:spacing w:val="-17"/>
        </w:rPr>
        <w:t xml:space="preserve"> </w:t>
      </w:r>
      <w:r>
        <w:t>ocupacional,</w:t>
      </w:r>
      <w:r>
        <w:rPr>
          <w:spacing w:val="-18"/>
        </w:rPr>
        <w:t xml:space="preserve"> </w:t>
      </w:r>
      <w:r>
        <w:t>entre</w:t>
      </w:r>
      <w:r>
        <w:rPr>
          <w:spacing w:val="-18"/>
        </w:rPr>
        <w:t xml:space="preserve"> </w:t>
      </w:r>
      <w:r>
        <w:t xml:space="preserve">otros; El 71,9 % (69) del grupo experimental mostró la calidad </w:t>
      </w:r>
      <w:r>
        <w:t>del desempeño en un nivel eficiente, el 17,7</w:t>
      </w:r>
      <w:r>
        <w:rPr>
          <w:spacing w:val="-14"/>
        </w:rPr>
        <w:t xml:space="preserve"> </w:t>
      </w:r>
      <w:r>
        <w:t>%</w:t>
      </w:r>
      <w:r>
        <w:rPr>
          <w:spacing w:val="-15"/>
        </w:rPr>
        <w:t xml:space="preserve"> </w:t>
      </w:r>
      <w:r>
        <w:t>(17)</w:t>
      </w:r>
      <w:r>
        <w:rPr>
          <w:spacing w:val="-16"/>
        </w:rPr>
        <w:t xml:space="preserve"> </w:t>
      </w:r>
      <w:r>
        <w:t>regular</w:t>
      </w:r>
      <w:r>
        <w:rPr>
          <w:spacing w:val="-13"/>
        </w:rPr>
        <w:t xml:space="preserve"> </w:t>
      </w:r>
      <w:r>
        <w:t>y</w:t>
      </w:r>
      <w:r>
        <w:rPr>
          <w:spacing w:val="-15"/>
        </w:rPr>
        <w:t xml:space="preserve"> </w:t>
      </w:r>
      <w:r>
        <w:t>el</w:t>
      </w:r>
      <w:r>
        <w:rPr>
          <w:spacing w:val="-16"/>
        </w:rPr>
        <w:t xml:space="preserve"> </w:t>
      </w:r>
      <w:r>
        <w:t>10,4</w:t>
      </w:r>
      <w:r>
        <w:rPr>
          <w:spacing w:val="-14"/>
        </w:rPr>
        <w:t xml:space="preserve"> </w:t>
      </w:r>
      <w:r>
        <w:t>%</w:t>
      </w:r>
      <w:r>
        <w:rPr>
          <w:spacing w:val="-12"/>
        </w:rPr>
        <w:t xml:space="preserve"> </w:t>
      </w:r>
      <w:r>
        <w:t>(10)</w:t>
      </w:r>
      <w:r>
        <w:rPr>
          <w:spacing w:val="-16"/>
        </w:rPr>
        <w:t xml:space="preserve"> </w:t>
      </w:r>
      <w:r>
        <w:t>deficiente.</w:t>
      </w:r>
      <w:r>
        <w:rPr>
          <w:spacing w:val="-15"/>
        </w:rPr>
        <w:t xml:space="preserve"> </w:t>
      </w:r>
      <w:r>
        <w:t>En</w:t>
      </w:r>
      <w:r>
        <w:rPr>
          <w:spacing w:val="-14"/>
        </w:rPr>
        <w:t xml:space="preserve"> </w:t>
      </w:r>
      <w:r>
        <w:t>el</w:t>
      </w:r>
      <w:r>
        <w:rPr>
          <w:spacing w:val="-16"/>
        </w:rPr>
        <w:t xml:space="preserve"> </w:t>
      </w:r>
      <w:r>
        <w:t>grupo</w:t>
      </w:r>
      <w:r>
        <w:rPr>
          <w:spacing w:val="-12"/>
        </w:rPr>
        <w:t xml:space="preserve"> </w:t>
      </w:r>
      <w:r>
        <w:t>control</w:t>
      </w:r>
      <w:r>
        <w:rPr>
          <w:spacing w:val="-13"/>
        </w:rPr>
        <w:t xml:space="preserve"> </w:t>
      </w:r>
      <w:r>
        <w:t>prevaleció</w:t>
      </w:r>
      <w:r>
        <w:rPr>
          <w:spacing w:val="-14"/>
        </w:rPr>
        <w:t xml:space="preserve"> </w:t>
      </w:r>
      <w:r>
        <w:t>el</w:t>
      </w:r>
      <w:r>
        <w:rPr>
          <w:spacing w:val="-16"/>
        </w:rPr>
        <w:t xml:space="preserve"> </w:t>
      </w:r>
      <w:r>
        <w:t>desempeño</w:t>
      </w:r>
      <w:r>
        <w:rPr>
          <w:spacing w:val="-12"/>
        </w:rPr>
        <w:t xml:space="preserve"> </w:t>
      </w:r>
      <w:r>
        <w:t>regular con un 54,2 % (52), seguido del nivel eficiente un 30,2 % (29) y en 15,6 % (15) fue deficiente. La educación contin</w:t>
      </w:r>
      <w:r>
        <w:t>ua tiene efectividad en la calidad del desempeño de los profesionales de enfermería, al haberse contrastado diferencias significativas [Z = - 6,708; p = 0,000], el grupo experimental tuvo mayor eficiencia respecto al grupo</w:t>
      </w:r>
      <w:r>
        <w:rPr>
          <w:spacing w:val="-35"/>
        </w:rPr>
        <w:t xml:space="preserve"> </w:t>
      </w:r>
      <w:r>
        <w:t>control.</w:t>
      </w:r>
    </w:p>
    <w:p w:rsidR="00E42109" w:rsidRDefault="00E42109">
      <w:pPr>
        <w:pStyle w:val="Textoindependiente"/>
        <w:rPr>
          <w:sz w:val="28"/>
        </w:rPr>
      </w:pPr>
    </w:p>
    <w:p w:rsidR="00E42109" w:rsidRDefault="00630379">
      <w:pPr>
        <w:pStyle w:val="Ttulo3"/>
        <w:numPr>
          <w:ilvl w:val="1"/>
          <w:numId w:val="5"/>
        </w:numPr>
        <w:tabs>
          <w:tab w:val="left" w:pos="486"/>
        </w:tabs>
        <w:spacing w:before="169"/>
        <w:ind w:hanging="383"/>
        <w:jc w:val="both"/>
      </w:pPr>
      <w:bookmarkStart w:id="39" w:name="_bookmark38"/>
      <w:bookmarkEnd w:id="39"/>
      <w:r>
        <w:t>El Abstract o</w:t>
      </w:r>
      <w:r>
        <w:rPr>
          <w:spacing w:val="-6"/>
        </w:rPr>
        <w:t xml:space="preserve"> </w:t>
      </w:r>
      <w:r>
        <w:t>Summary</w:t>
      </w:r>
    </w:p>
    <w:p w:rsidR="00E42109" w:rsidRDefault="00E42109">
      <w:pPr>
        <w:pStyle w:val="Textoindependiente"/>
        <w:spacing w:before="2"/>
        <w:rPr>
          <w:b/>
          <w:sz w:val="31"/>
        </w:rPr>
      </w:pPr>
    </w:p>
    <w:p w:rsidR="00E42109" w:rsidRDefault="00630379">
      <w:pPr>
        <w:pStyle w:val="Textoindependiente"/>
        <w:spacing w:before="1" w:line="276" w:lineRule="auto"/>
        <w:ind w:left="102" w:right="1699" w:firstLine="566"/>
        <w:jc w:val="both"/>
      </w:pPr>
      <w:r>
        <w:t>También</w:t>
      </w:r>
      <w:r>
        <w:rPr>
          <w:spacing w:val="-10"/>
        </w:rPr>
        <w:t xml:space="preserve"> </w:t>
      </w:r>
      <w:r>
        <w:t>debe</w:t>
      </w:r>
      <w:r>
        <w:rPr>
          <w:spacing w:val="-10"/>
        </w:rPr>
        <w:t xml:space="preserve"> </w:t>
      </w:r>
      <w:r>
        <w:t>incluirse</w:t>
      </w:r>
      <w:r>
        <w:rPr>
          <w:spacing w:val="-10"/>
        </w:rPr>
        <w:t xml:space="preserve"> </w:t>
      </w:r>
      <w:r>
        <w:t>la</w:t>
      </w:r>
      <w:r>
        <w:rPr>
          <w:spacing w:val="-10"/>
        </w:rPr>
        <w:t xml:space="preserve"> </w:t>
      </w:r>
      <w:r>
        <w:t>transcripción</w:t>
      </w:r>
      <w:r>
        <w:rPr>
          <w:spacing w:val="-10"/>
        </w:rPr>
        <w:t xml:space="preserve"> </w:t>
      </w:r>
      <w:r>
        <w:t>del</w:t>
      </w:r>
      <w:r>
        <w:rPr>
          <w:spacing w:val="-11"/>
        </w:rPr>
        <w:t xml:space="preserve"> </w:t>
      </w:r>
      <w:r>
        <w:t>resumen</w:t>
      </w:r>
      <w:r>
        <w:rPr>
          <w:spacing w:val="-12"/>
        </w:rPr>
        <w:t xml:space="preserve"> </w:t>
      </w:r>
      <w:r>
        <w:t>al</w:t>
      </w:r>
      <w:r>
        <w:rPr>
          <w:spacing w:val="-11"/>
        </w:rPr>
        <w:t xml:space="preserve"> </w:t>
      </w:r>
      <w:r>
        <w:t>idioma</w:t>
      </w:r>
      <w:r>
        <w:rPr>
          <w:spacing w:val="-10"/>
        </w:rPr>
        <w:t xml:space="preserve"> </w:t>
      </w:r>
      <w:r>
        <w:t>inglés,</w:t>
      </w:r>
      <w:r>
        <w:rPr>
          <w:spacing w:val="-12"/>
        </w:rPr>
        <w:t xml:space="preserve"> </w:t>
      </w:r>
      <w:r>
        <w:t>esta</w:t>
      </w:r>
      <w:r>
        <w:rPr>
          <w:spacing w:val="-10"/>
        </w:rPr>
        <w:t xml:space="preserve"> </w:t>
      </w:r>
      <w:r>
        <w:t>exigencia</w:t>
      </w:r>
      <w:r>
        <w:rPr>
          <w:spacing w:val="-12"/>
        </w:rPr>
        <w:t xml:space="preserve"> </w:t>
      </w:r>
      <w:r>
        <w:t>es</w:t>
      </w:r>
      <w:r>
        <w:rPr>
          <w:spacing w:val="-10"/>
        </w:rPr>
        <w:t xml:space="preserve"> </w:t>
      </w:r>
      <w:r>
        <w:t>muy común en las universidades, debido a que las más importantes recopilaciones bibliográficas usan ese</w:t>
      </w:r>
      <w:r>
        <w:rPr>
          <w:spacing w:val="-10"/>
        </w:rPr>
        <w:t xml:space="preserve"> </w:t>
      </w:r>
      <w:r>
        <w:t>idioma</w:t>
      </w:r>
      <w:r>
        <w:rPr>
          <w:spacing w:val="-10"/>
        </w:rPr>
        <w:t xml:space="preserve"> </w:t>
      </w:r>
      <w:r>
        <w:t>y</w:t>
      </w:r>
      <w:r>
        <w:rPr>
          <w:spacing w:val="-14"/>
        </w:rPr>
        <w:t xml:space="preserve"> </w:t>
      </w:r>
      <w:r>
        <w:t>adicionalmente</w:t>
      </w:r>
      <w:r>
        <w:rPr>
          <w:spacing w:val="-10"/>
        </w:rPr>
        <w:t xml:space="preserve"> </w:t>
      </w:r>
      <w:r>
        <w:t>porque</w:t>
      </w:r>
      <w:r>
        <w:rPr>
          <w:spacing w:val="-13"/>
        </w:rPr>
        <w:t xml:space="preserve"> </w:t>
      </w:r>
      <w:r>
        <w:t>queremos</w:t>
      </w:r>
      <w:r>
        <w:rPr>
          <w:spacing w:val="-13"/>
        </w:rPr>
        <w:t xml:space="preserve"> </w:t>
      </w:r>
      <w:r>
        <w:t>exponer</w:t>
      </w:r>
      <w:r>
        <w:rPr>
          <w:spacing w:val="-14"/>
        </w:rPr>
        <w:t xml:space="preserve"> </w:t>
      </w:r>
      <w:r>
        <w:t>nuestra</w:t>
      </w:r>
      <w:r>
        <w:rPr>
          <w:spacing w:val="-13"/>
        </w:rPr>
        <w:t xml:space="preserve"> </w:t>
      </w:r>
      <w:r>
        <w:t>investig</w:t>
      </w:r>
      <w:r>
        <w:t>ación</w:t>
      </w:r>
      <w:r>
        <w:rPr>
          <w:spacing w:val="-12"/>
        </w:rPr>
        <w:t xml:space="preserve"> </w:t>
      </w:r>
      <w:r>
        <w:t>a</w:t>
      </w:r>
      <w:r>
        <w:rPr>
          <w:spacing w:val="-13"/>
        </w:rPr>
        <w:t xml:space="preserve"> </w:t>
      </w:r>
      <w:r>
        <w:t>un</w:t>
      </w:r>
      <w:r>
        <w:rPr>
          <w:spacing w:val="-13"/>
        </w:rPr>
        <w:t xml:space="preserve"> </w:t>
      </w:r>
      <w:r>
        <w:t>público</w:t>
      </w:r>
      <w:r>
        <w:rPr>
          <w:spacing w:val="-13"/>
        </w:rPr>
        <w:t xml:space="preserve"> </w:t>
      </w:r>
      <w:r>
        <w:t>objetivo más</w:t>
      </w:r>
      <w:r>
        <w:rPr>
          <w:spacing w:val="-4"/>
        </w:rPr>
        <w:t xml:space="preserve"> </w:t>
      </w:r>
      <w:r>
        <w:t>amplio,</w:t>
      </w:r>
      <w:r>
        <w:rPr>
          <w:spacing w:val="-5"/>
        </w:rPr>
        <w:t xml:space="preserve"> </w:t>
      </w:r>
      <w:r>
        <w:t>siendo</w:t>
      </w:r>
      <w:r>
        <w:rPr>
          <w:spacing w:val="-5"/>
        </w:rPr>
        <w:t xml:space="preserve"> </w:t>
      </w:r>
      <w:r>
        <w:t>el</w:t>
      </w:r>
      <w:r>
        <w:rPr>
          <w:spacing w:val="-4"/>
        </w:rPr>
        <w:t xml:space="preserve"> </w:t>
      </w:r>
      <w:r>
        <w:t>inglés</w:t>
      </w:r>
      <w:r>
        <w:rPr>
          <w:spacing w:val="-4"/>
        </w:rPr>
        <w:t xml:space="preserve"> </w:t>
      </w:r>
      <w:r>
        <w:t>un</w:t>
      </w:r>
      <w:r>
        <w:rPr>
          <w:spacing w:val="-5"/>
        </w:rPr>
        <w:t xml:space="preserve"> </w:t>
      </w:r>
      <w:r>
        <w:t>nexo</w:t>
      </w:r>
      <w:r>
        <w:rPr>
          <w:spacing w:val="-5"/>
        </w:rPr>
        <w:t xml:space="preserve"> </w:t>
      </w:r>
      <w:r>
        <w:t>entre</w:t>
      </w:r>
      <w:r>
        <w:rPr>
          <w:spacing w:val="-5"/>
        </w:rPr>
        <w:t xml:space="preserve"> </w:t>
      </w:r>
      <w:r>
        <w:t>varios</w:t>
      </w:r>
      <w:r>
        <w:rPr>
          <w:spacing w:val="-4"/>
        </w:rPr>
        <w:t xml:space="preserve"> </w:t>
      </w:r>
      <w:r>
        <w:t>idiomas.</w:t>
      </w:r>
      <w:r>
        <w:rPr>
          <w:spacing w:val="-3"/>
        </w:rPr>
        <w:t xml:space="preserve"> </w:t>
      </w:r>
      <w:r>
        <w:t>Un</w:t>
      </w:r>
      <w:r>
        <w:rPr>
          <w:spacing w:val="-3"/>
        </w:rPr>
        <w:t xml:space="preserve"> </w:t>
      </w:r>
      <w:r>
        <w:t>investigador</w:t>
      </w:r>
      <w:r>
        <w:rPr>
          <w:spacing w:val="-7"/>
        </w:rPr>
        <w:t xml:space="preserve"> </w:t>
      </w:r>
      <w:r>
        <w:t>que</w:t>
      </w:r>
      <w:r>
        <w:rPr>
          <w:spacing w:val="-5"/>
        </w:rPr>
        <w:t xml:space="preserve"> </w:t>
      </w:r>
      <w:r>
        <w:t>no</w:t>
      </w:r>
      <w:r>
        <w:rPr>
          <w:spacing w:val="-3"/>
        </w:rPr>
        <w:t xml:space="preserve"> </w:t>
      </w:r>
      <w:r>
        <w:t>hable</w:t>
      </w:r>
      <w:r>
        <w:rPr>
          <w:spacing w:val="-5"/>
        </w:rPr>
        <w:t xml:space="preserve"> </w:t>
      </w:r>
      <w:r>
        <w:t>español, pero que le interese nuestro resumen en inglés, buscará traducir el estudio completo puesto que es de su</w:t>
      </w:r>
      <w:r>
        <w:rPr>
          <w:spacing w:val="-5"/>
        </w:rPr>
        <w:t xml:space="preserve"> </w:t>
      </w:r>
      <w:r>
        <w:t>interés.</w:t>
      </w:r>
    </w:p>
    <w:p w:rsidR="00E42109" w:rsidRDefault="00630379">
      <w:pPr>
        <w:pStyle w:val="Textoindependiente"/>
        <w:spacing w:line="276" w:lineRule="auto"/>
        <w:ind w:left="102" w:right="1703" w:firstLine="566"/>
        <w:jc w:val="both"/>
      </w:pPr>
      <w:r>
        <w:t>Un abstract también es una carta de presentación a otro público u grupo de lectores que son de habla inglesa, de manera que debe ser correctamente redactado y revisado por una persona cuya lengua materna sea el Inglés o en peor de los casos un traductor of</w:t>
      </w:r>
      <w:r>
        <w:t>icial.</w:t>
      </w:r>
    </w:p>
    <w:p w:rsidR="00E42109" w:rsidRDefault="00E42109">
      <w:pPr>
        <w:pStyle w:val="Textoindependiente"/>
        <w:rPr>
          <w:sz w:val="19"/>
        </w:rPr>
      </w:pPr>
    </w:p>
    <w:p w:rsidR="00E42109" w:rsidRDefault="00630379">
      <w:pPr>
        <w:pStyle w:val="Ttulo3"/>
        <w:numPr>
          <w:ilvl w:val="1"/>
          <w:numId w:val="5"/>
        </w:numPr>
        <w:tabs>
          <w:tab w:val="left" w:pos="486"/>
        </w:tabs>
        <w:spacing w:before="100"/>
        <w:ind w:hanging="383"/>
      </w:pPr>
      <w:bookmarkStart w:id="40" w:name="_bookmark39"/>
      <w:bookmarkEnd w:id="40"/>
      <w:r>
        <w:t>Palabras</w:t>
      </w:r>
      <w:r>
        <w:rPr>
          <w:spacing w:val="-5"/>
        </w:rPr>
        <w:t xml:space="preserve"> </w:t>
      </w:r>
      <w:r>
        <w:t>clave</w:t>
      </w:r>
    </w:p>
    <w:p w:rsidR="00E42109" w:rsidRDefault="00630379">
      <w:pPr>
        <w:pStyle w:val="Textoindependiente"/>
        <w:spacing w:before="41" w:line="276" w:lineRule="auto"/>
        <w:ind w:left="102" w:right="1696" w:firstLine="566"/>
        <w:jc w:val="both"/>
      </w:pPr>
      <w:r>
        <w:rPr>
          <w:lang w:val="en-US"/>
        </w:rPr>
        <w:pict>
          <v:shape id="_x0000_s1077" style="position:absolute;left:0;text-align:left;margin-left:427.9pt;margin-top:50.15pt;width:167.4pt;height:161.8pt;z-index:-136840;mso-position-horizontal-relative:page" coordorigin="8558,1003" coordsize="3348,3236" path="m11906,1003l8558,4239r3348,l11906,1003xe" fillcolor="#d2eaf0" stroked="f">
            <v:path arrowok="t"/>
            <w10:wrap anchorx="page"/>
          </v:shape>
        </w:pict>
      </w:r>
      <w:r>
        <w:t>La no utilización de las palabras claves trae consecuencias más o menos previsibles, pero la utilización irresponsable y más o menos alegre de las palabras clave, puede enviar al desvío a nuestro público objetivo, esto porque las pa</w:t>
      </w:r>
      <w:r>
        <w:t>labras clave se utilizan para clasificar nuestro estudio en los sistemas de indización.</w:t>
      </w:r>
    </w:p>
    <w:p w:rsidR="00E42109" w:rsidRDefault="00630379">
      <w:pPr>
        <w:pStyle w:val="Textoindependiente"/>
        <w:spacing w:line="276" w:lineRule="auto"/>
        <w:ind w:left="102" w:right="1700" w:firstLine="566"/>
        <w:jc w:val="both"/>
      </w:pPr>
      <w:r>
        <w:t>De manera que elegir adecuadamente las palabras clave no es menos importante que un buen título o un buen resumen; se deben de elegir con sumo cuidado, mientras más nos</w:t>
      </w:r>
      <w:r>
        <w:t xml:space="preserve"> detengamos</w:t>
      </w:r>
      <w:r>
        <w:rPr>
          <w:spacing w:val="-5"/>
        </w:rPr>
        <w:t xml:space="preserve"> </w:t>
      </w:r>
      <w:r>
        <w:t>a</w:t>
      </w:r>
      <w:r>
        <w:rPr>
          <w:spacing w:val="-7"/>
        </w:rPr>
        <w:t xml:space="preserve"> </w:t>
      </w:r>
      <w:r>
        <w:t>elegir</w:t>
      </w:r>
      <w:r>
        <w:rPr>
          <w:spacing w:val="-7"/>
        </w:rPr>
        <w:t xml:space="preserve"> </w:t>
      </w:r>
      <w:r>
        <w:t>las</w:t>
      </w:r>
      <w:r>
        <w:rPr>
          <w:spacing w:val="-7"/>
        </w:rPr>
        <w:t xml:space="preserve"> </w:t>
      </w:r>
      <w:r>
        <w:t>palabras</w:t>
      </w:r>
      <w:r>
        <w:rPr>
          <w:spacing w:val="-5"/>
        </w:rPr>
        <w:t xml:space="preserve"> </w:t>
      </w:r>
      <w:r>
        <w:t>clave,</w:t>
      </w:r>
      <w:r>
        <w:rPr>
          <w:spacing w:val="-7"/>
        </w:rPr>
        <w:t xml:space="preserve"> </w:t>
      </w:r>
      <w:r>
        <w:t>mayor</w:t>
      </w:r>
      <w:r>
        <w:rPr>
          <w:spacing w:val="-5"/>
        </w:rPr>
        <w:t xml:space="preserve"> </w:t>
      </w:r>
      <w:r>
        <w:t>probabilidad</w:t>
      </w:r>
      <w:r>
        <w:rPr>
          <w:spacing w:val="-7"/>
        </w:rPr>
        <w:t xml:space="preserve"> </w:t>
      </w:r>
      <w:r>
        <w:t>tendremos</w:t>
      </w:r>
      <w:r>
        <w:rPr>
          <w:spacing w:val="-7"/>
        </w:rPr>
        <w:t xml:space="preserve"> </w:t>
      </w:r>
      <w:r>
        <w:t>de</w:t>
      </w:r>
      <w:r>
        <w:rPr>
          <w:spacing w:val="-7"/>
        </w:rPr>
        <w:t xml:space="preserve"> </w:t>
      </w:r>
      <w:r>
        <w:t>llegar</w:t>
      </w:r>
      <w:r>
        <w:rPr>
          <w:spacing w:val="-6"/>
        </w:rPr>
        <w:t xml:space="preserve"> </w:t>
      </w:r>
      <w:r>
        <w:t>a</w:t>
      </w:r>
      <w:r>
        <w:rPr>
          <w:spacing w:val="-7"/>
        </w:rPr>
        <w:t xml:space="preserve"> </w:t>
      </w:r>
      <w:r>
        <w:t>nuestro</w:t>
      </w:r>
      <w:r>
        <w:rPr>
          <w:spacing w:val="-7"/>
        </w:rPr>
        <w:t xml:space="preserve"> </w:t>
      </w:r>
      <w:r>
        <w:t>público objetivo.</w:t>
      </w:r>
    </w:p>
    <w:p w:rsidR="00E42109" w:rsidRDefault="00630379">
      <w:pPr>
        <w:pStyle w:val="Ttulo1"/>
        <w:spacing w:before="122"/>
        <w:ind w:left="0" w:right="435"/>
        <w:jc w:val="right"/>
      </w:pPr>
      <w:r>
        <w:rPr>
          <w:color w:val="FFFFFF"/>
        </w:rPr>
        <w:t>68</w:t>
      </w:r>
    </w:p>
    <w:p w:rsidR="00E42109" w:rsidRDefault="00E42109">
      <w:pPr>
        <w:jc w:val="right"/>
        <w:sectPr w:rsidR="00E42109">
          <w:headerReference w:type="default" r:id="rId92"/>
          <w:footerReference w:type="default" r:id="rId93"/>
          <w:pgSz w:w="11910" w:h="16840"/>
          <w:pgMar w:top="1200" w:right="0" w:bottom="0" w:left="1600" w:header="758" w:footer="0" w:gutter="0"/>
          <w:cols w:space="720"/>
        </w:sectPr>
      </w:pPr>
    </w:p>
    <w:p w:rsidR="00E42109" w:rsidRDefault="00630379">
      <w:pPr>
        <w:pStyle w:val="Textoindependiente"/>
        <w:spacing w:before="5"/>
        <w:rPr>
          <w:rFonts w:ascii="Cambria"/>
          <w:sz w:val="15"/>
        </w:rPr>
      </w:pPr>
      <w:r>
        <w:rPr>
          <w:lang w:val="en-US"/>
        </w:rPr>
        <w:lastRenderedPageBreak/>
        <w:pict>
          <v:group id="_x0000_s1071" style="position:absolute;margin-left:84.95pt;margin-top:648.6pt;width:510.4pt;height:193.15pt;z-index:2848;mso-position-horizontal-relative:page;mso-position-vertical-relative:page" coordorigin="1699,12972" coordsize="10208,3863">
            <v:shape id="_x0000_s1076" style="position:absolute;left:8558;top:13598;width:3348;height:3236" coordorigin="8558,13598" coordsize="3348,3236" path="m11906,13598l8558,16834r3348,l11906,13598xe" fillcolor="#d2eaf0" stroked="f">
              <v:path arrowok="t"/>
            </v:shape>
            <v:shape id="_x0000_s1075" style="position:absolute;left:1701;top:12974;width:8626;height:1789" coordorigin="1701,12974" coordsize="8626,1789" o:spt="100" adj="0,,0" path="m5295,14564r-2156,l4217,14763r1078,-199xm10062,12974r-8096,l1896,12984r-64,26l1779,13052r-42,53l1710,13169r-9,70l1701,14299r9,71l1737,14433r42,54l1832,14528r64,27l1966,14564r8096,l10132,14555r64,-27l10249,14487r42,-54l10318,14370r9,-71l10327,13239r-9,-70l10291,13105r-42,-53l10196,13010r-64,-26l10062,12974xe" stroked="f">
              <v:stroke joinstyle="round"/>
              <v:formulas/>
              <v:path arrowok="t" o:connecttype="segments"/>
            </v:shape>
            <v:shape id="_x0000_s1074" style="position:absolute;left:1701;top:12974;width:8626;height:1789" coordorigin="1701,12974" coordsize="8626,1789" path="m1701,13239r9,-70l1737,13105r42,-53l1832,13010r64,-26l1966,12974r1173,l5295,12974r4767,l10132,12984r64,26l10249,13052r42,53l10318,13169r9,70l10327,13902r,397l10318,14370r-27,63l10249,14487r-53,41l10132,14555r-70,9l5295,14564r-1078,199l3139,14564r-1173,l1896,14555r-64,-27l1779,14487r-42,-54l1710,14370r-9,-71l1701,13902r,-663xe" filled="f" strokecolor="#9cbdbc" strokeweight=".25pt">
              <v:path arrowok="t"/>
            </v:shape>
            <v:shape id="_x0000_s1073" type="#_x0000_t202" style="position:absolute;left:1925;top:13297;width:8195;height:909" filled="f" stroked="f">
              <v:textbox inset="0,0,0,0">
                <w:txbxContent>
                  <w:p w:rsidR="00E42109" w:rsidRDefault="00630379">
                    <w:pPr>
                      <w:spacing w:line="275" w:lineRule="exact"/>
                      <w:ind w:left="3257"/>
                      <w:rPr>
                        <w:b/>
                        <w:sz w:val="24"/>
                      </w:rPr>
                    </w:pPr>
                    <w:r>
                      <w:rPr>
                        <w:b/>
                        <w:sz w:val="24"/>
                      </w:rPr>
                      <w:t>TABLA DE CONTENIDO</w:t>
                    </w:r>
                  </w:p>
                  <w:p w:rsidR="00E42109" w:rsidRDefault="00630379">
                    <w:pPr>
                      <w:spacing w:before="6" w:line="310" w:lineRule="atLeast"/>
                      <w:ind w:right="10" w:firstLine="566"/>
                      <w:rPr>
                        <w:sz w:val="24"/>
                      </w:rPr>
                    </w:pPr>
                    <w:r>
                      <w:rPr>
                        <w:sz w:val="24"/>
                      </w:rPr>
                      <w:t>Incluye una tabla de contenido (índice), indicando la página dónde se ubica cada título y subtítulo.</w:t>
                    </w:r>
                  </w:p>
                </w:txbxContent>
              </v:textbox>
            </v:shape>
            <v:shape id="_x0000_s1072" type="#_x0000_t202" style="position:absolute;left:10672;top:15290;width:817;height:845" filled="f" stroked="f">
              <v:textbox inset="0,0,0,0">
                <w:txbxContent>
                  <w:p w:rsidR="00E42109" w:rsidRDefault="00630379">
                    <w:pPr>
                      <w:rPr>
                        <w:rFonts w:ascii="Cambria"/>
                        <w:sz w:val="72"/>
                      </w:rPr>
                    </w:pPr>
                    <w:r>
                      <w:rPr>
                        <w:rFonts w:ascii="Cambria"/>
                        <w:color w:val="FFFFFF"/>
                        <w:sz w:val="72"/>
                      </w:rPr>
                      <w:t>69</w:t>
                    </w:r>
                  </w:p>
                </w:txbxContent>
              </v:textbox>
            </v:shape>
            <w10:wrap anchorx="page" anchory="page"/>
          </v:group>
        </w:pict>
      </w:r>
    </w:p>
    <w:p w:rsidR="00E42109" w:rsidRDefault="00630379">
      <w:pPr>
        <w:pStyle w:val="Textoindependiente"/>
        <w:spacing w:before="100" w:line="276" w:lineRule="auto"/>
        <w:ind w:left="122" w:right="1706" w:firstLine="566"/>
        <w:jc w:val="both"/>
      </w:pPr>
      <w:r>
        <w:t>El número de palabras clave varía, pero la mayoría considera entre cuatro y ocho como un buen rango.</w:t>
      </w:r>
    </w:p>
    <w:p w:rsidR="00E42109" w:rsidRDefault="00E42109">
      <w:pPr>
        <w:pStyle w:val="Textoindependiente"/>
        <w:spacing w:before="7"/>
        <w:rPr>
          <w:sz w:val="27"/>
        </w:rPr>
      </w:pPr>
    </w:p>
    <w:p w:rsidR="00E42109" w:rsidRDefault="00630379">
      <w:pPr>
        <w:pStyle w:val="Textoindependiente"/>
        <w:spacing w:line="276" w:lineRule="auto"/>
        <w:ind w:left="122" w:right="1699" w:firstLine="566"/>
        <w:jc w:val="both"/>
      </w:pPr>
      <w:r>
        <w:t>Las palabras clave guardan relación directa c</w:t>
      </w:r>
      <w:r>
        <w:t>on el estudio, pero no deben repetir las palabras que ya se encuentran en el título del estudio; esto porque el título es considerado como una etiqueta por los sistemas de recuperación de información, es decir que trabajarán de manera complementaria, más a</w:t>
      </w:r>
      <w:r>
        <w:t>ún en motores de búsqueda universales como en el google académico.</w:t>
      </w:r>
    </w:p>
    <w:p w:rsidR="00E42109" w:rsidRDefault="00E42109">
      <w:pPr>
        <w:pStyle w:val="Textoindependiente"/>
        <w:spacing w:before="7"/>
        <w:rPr>
          <w:sz w:val="27"/>
        </w:rPr>
      </w:pPr>
    </w:p>
    <w:p w:rsidR="00E42109" w:rsidRDefault="00630379">
      <w:pPr>
        <w:pStyle w:val="Textoindependiente"/>
        <w:spacing w:line="276" w:lineRule="auto"/>
        <w:ind w:left="122" w:right="1700" w:firstLine="566"/>
        <w:jc w:val="both"/>
      </w:pPr>
      <w:r>
        <w:t>Para elegir adecuadamente las palabras clave, basta ponerse a pensar en cómo buscarán otros investigadores nuestro estudio y si los términos que hemos elegido son de uso cotidiano entre quienes comparten la misma línea de investigación.</w:t>
      </w:r>
    </w:p>
    <w:p w:rsidR="00E42109" w:rsidRDefault="00E42109">
      <w:pPr>
        <w:pStyle w:val="Textoindependiente"/>
        <w:spacing w:before="8"/>
        <w:rPr>
          <w:sz w:val="27"/>
        </w:rPr>
      </w:pPr>
    </w:p>
    <w:p w:rsidR="00E42109" w:rsidRDefault="00630379">
      <w:pPr>
        <w:pStyle w:val="Textoindependiente"/>
        <w:spacing w:line="276" w:lineRule="auto"/>
        <w:ind w:left="122" w:right="1699" w:firstLine="566"/>
        <w:jc w:val="both"/>
      </w:pPr>
      <w:r>
        <w:t>Para</w:t>
      </w:r>
      <w:r>
        <w:rPr>
          <w:spacing w:val="-16"/>
        </w:rPr>
        <w:t xml:space="preserve"> </w:t>
      </w:r>
      <w:r>
        <w:t>los</w:t>
      </w:r>
      <w:r>
        <w:rPr>
          <w:spacing w:val="-18"/>
        </w:rPr>
        <w:t xml:space="preserve"> </w:t>
      </w:r>
      <w:r>
        <w:t>trabajos</w:t>
      </w:r>
      <w:r>
        <w:rPr>
          <w:spacing w:val="-15"/>
        </w:rPr>
        <w:t xml:space="preserve"> </w:t>
      </w:r>
      <w:r>
        <w:t>de</w:t>
      </w:r>
      <w:r>
        <w:rPr>
          <w:spacing w:val="-15"/>
        </w:rPr>
        <w:t xml:space="preserve"> </w:t>
      </w:r>
      <w:r>
        <w:t>investigación</w:t>
      </w:r>
      <w:r>
        <w:rPr>
          <w:spacing w:val="-17"/>
        </w:rPr>
        <w:t xml:space="preserve"> </w:t>
      </w:r>
      <w:r>
        <w:t>que</w:t>
      </w:r>
      <w:r>
        <w:rPr>
          <w:spacing w:val="-17"/>
        </w:rPr>
        <w:t xml:space="preserve"> </w:t>
      </w:r>
      <w:r>
        <w:t>se</w:t>
      </w:r>
      <w:r>
        <w:rPr>
          <w:spacing w:val="-18"/>
        </w:rPr>
        <w:t xml:space="preserve"> </w:t>
      </w:r>
      <w:r>
        <w:t>presentan</w:t>
      </w:r>
      <w:r>
        <w:rPr>
          <w:spacing w:val="-15"/>
        </w:rPr>
        <w:t xml:space="preserve"> </w:t>
      </w:r>
      <w:r>
        <w:t>a</w:t>
      </w:r>
      <w:r>
        <w:rPr>
          <w:spacing w:val="-17"/>
        </w:rPr>
        <w:t xml:space="preserve"> </w:t>
      </w:r>
      <w:r>
        <w:t>revistas</w:t>
      </w:r>
      <w:r>
        <w:rPr>
          <w:spacing w:val="-16"/>
        </w:rPr>
        <w:t xml:space="preserve"> </w:t>
      </w:r>
      <w:r>
        <w:t>biomédicas</w:t>
      </w:r>
      <w:r>
        <w:rPr>
          <w:spacing w:val="-15"/>
        </w:rPr>
        <w:t xml:space="preserve"> </w:t>
      </w:r>
      <w:r>
        <w:t>las</w:t>
      </w:r>
      <w:r>
        <w:rPr>
          <w:spacing w:val="-18"/>
        </w:rPr>
        <w:t xml:space="preserve"> </w:t>
      </w:r>
      <w:r>
        <w:t>palabras</w:t>
      </w:r>
      <w:r>
        <w:rPr>
          <w:spacing w:val="-16"/>
        </w:rPr>
        <w:t xml:space="preserve"> </w:t>
      </w:r>
      <w:r>
        <w:t>clave se seleccionan del directorio de Descriptores en Ciencias de la Salud (DeCS), para el idioma español y de la lista del MeSH (Medical Subject Headings), de la librería nacional de me</w:t>
      </w:r>
      <w:r>
        <w:t>dicina de los estados unidos, para el idioma</w:t>
      </w:r>
      <w:r>
        <w:rPr>
          <w:spacing w:val="-25"/>
        </w:rPr>
        <w:t xml:space="preserve"> </w:t>
      </w:r>
      <w:r>
        <w:t>inglés.</w:t>
      </w:r>
    </w:p>
    <w:p w:rsidR="00E42109" w:rsidRDefault="00630379">
      <w:pPr>
        <w:pStyle w:val="Ttulo3"/>
        <w:spacing w:before="240"/>
        <w:ind w:left="122"/>
      </w:pPr>
      <w:r>
        <w:t>Aspectos complementarios de una tesis</w:t>
      </w:r>
    </w:p>
    <w:p w:rsidR="00E42109" w:rsidRDefault="00630379">
      <w:pPr>
        <w:pStyle w:val="Textoindependiente"/>
        <w:spacing w:before="9"/>
        <w:rPr>
          <w:b/>
          <w:sz w:val="22"/>
        </w:rPr>
      </w:pPr>
      <w:r>
        <w:rPr>
          <w:lang w:val="en-US"/>
        </w:rPr>
        <w:pict>
          <v:group id="_x0000_s1068" style="position:absolute;margin-left:84.95pt;margin-top:15.05pt;width:427.25pt;height:109.05pt;z-index:2728;mso-wrap-distance-left:0;mso-wrap-distance-right:0;mso-position-horizontal-relative:page" coordorigin="1699,301" coordsize="8545,2181">
            <v:shape id="_x0000_s1070" style="position:absolute;left:1701;top:304;width:8540;height:2176" coordorigin="1701,304" coordsize="8540,2176" path="m1701,626r9,-74l1734,484r38,-59l1822,375r60,-38l1949,312r74,-8l3124,304r2135,l9919,304r74,8l10060,337r60,38l10170,425r38,59l10232,552r9,74l10241,1432r,483l10232,1989r-24,68l10170,2117r-50,50l10060,2205r-67,24l9919,2238r-4660,l4192,2480,3124,2238r-1101,l1949,2229r-67,-24l1822,2167r-50,-50l1734,2057r-24,-68l1701,1915r,-483l1701,626xe" filled="f" strokecolor="#9cbdbc" strokeweight=".25pt">
              <v:path arrowok="t"/>
            </v:shape>
            <v:shape id="_x0000_s1069" type="#_x0000_t202" style="position:absolute;left:1699;top:301;width:8545;height:2181" filled="f" stroked="f">
              <v:textbox inset="0,0,0,0">
                <w:txbxContent>
                  <w:p w:rsidR="00E42109" w:rsidRDefault="00E42109">
                    <w:pPr>
                      <w:spacing w:before="4"/>
                      <w:rPr>
                        <w:b/>
                        <w:sz w:val="29"/>
                      </w:rPr>
                    </w:pPr>
                  </w:p>
                  <w:p w:rsidR="00E42109" w:rsidRDefault="00630379">
                    <w:pPr>
                      <w:spacing w:before="1"/>
                      <w:ind w:left="3852" w:right="3286"/>
                      <w:jc w:val="center"/>
                      <w:rPr>
                        <w:b/>
                        <w:sz w:val="24"/>
                      </w:rPr>
                    </w:pPr>
                    <w:r>
                      <w:rPr>
                        <w:b/>
                        <w:sz w:val="24"/>
                      </w:rPr>
                      <w:t>DEDICATORIA</w:t>
                    </w:r>
                  </w:p>
                  <w:p w:rsidR="00E42109" w:rsidRDefault="00630379">
                    <w:pPr>
                      <w:spacing w:before="41" w:line="276" w:lineRule="auto"/>
                      <w:ind w:left="243" w:right="246" w:firstLine="566"/>
                      <w:jc w:val="both"/>
                      <w:rPr>
                        <w:sz w:val="24"/>
                      </w:rPr>
                    </w:pPr>
                    <w:r>
                      <w:rPr>
                        <w:sz w:val="24"/>
                      </w:rPr>
                      <w:t>Dedica tu tesis a personas muy especiales como tus padres, hijos, esposo(a), etc.; a divinidades, valores o instituciones. Menciona brevemente las razones por las cuales le dedicas el trabajo (Ej. Amor, apoyo, dedicación, etc.)</w:t>
                    </w:r>
                  </w:p>
                </w:txbxContent>
              </v:textbox>
            </v:shape>
            <w10:wrap type="topAndBottom" anchorx="page"/>
          </v:group>
        </w:pict>
      </w:r>
    </w:p>
    <w:p w:rsidR="00E42109" w:rsidRDefault="00E42109">
      <w:pPr>
        <w:pStyle w:val="Textoindependiente"/>
        <w:rPr>
          <w:b/>
          <w:sz w:val="20"/>
        </w:rPr>
      </w:pPr>
    </w:p>
    <w:p w:rsidR="00E42109" w:rsidRDefault="00630379">
      <w:pPr>
        <w:pStyle w:val="Textoindependiente"/>
        <w:spacing w:before="6"/>
        <w:rPr>
          <w:b/>
          <w:sz w:val="16"/>
        </w:rPr>
      </w:pPr>
      <w:r>
        <w:rPr>
          <w:lang w:val="en-US"/>
        </w:rPr>
        <w:pict>
          <v:group id="_x0000_s1065" style="position:absolute;margin-left:85.65pt;margin-top:11.45pt;width:423.95pt;height:124.75pt;z-index:2776;mso-wrap-distance-left:0;mso-wrap-distance-right:0;mso-position-horizontal-relative:page" coordorigin="1713,229" coordsize="8479,2495">
            <v:shape id="_x0000_s1067" style="position:absolute;left:1715;top:232;width:8474;height:2490" coordorigin="1715,232" coordsize="8474,2490" path="m1715,600r7,-74l1744,457r34,-63l1823,340r55,-45l1940,261r69,-22l2084,232r1043,l5246,232r4574,l9895,239r69,22l10026,295r55,45l10126,394r34,63l10182,526r7,74l10189,1523r,553l10182,2150r-22,69l10126,2282r-45,55l10026,2382r-62,34l9895,2437r-75,8l5246,2445,4187,2721,3127,2445r-1043,l2009,2437r-69,-21l1878,2382r-55,-45l1778,2282r-34,-63l1722,2150r-7,-74l1715,1523r,-923xe" filled="f" strokecolor="#9cbdbc" strokeweight=".25pt">
              <v:path arrowok="t"/>
            </v:shape>
            <v:shape id="_x0000_s1066" type="#_x0000_t202" style="position:absolute;left:1713;top:229;width:8479;height:2495" filled="f" stroked="f">
              <v:textbox inset="0,0,0,0">
                <w:txbxContent>
                  <w:p w:rsidR="00E42109" w:rsidRDefault="00E42109">
                    <w:pPr>
                      <w:spacing w:before="9"/>
                      <w:rPr>
                        <w:b/>
                        <w:sz w:val="27"/>
                      </w:rPr>
                    </w:pPr>
                  </w:p>
                  <w:p w:rsidR="00E42109" w:rsidRDefault="00630379">
                    <w:pPr>
                      <w:ind w:left="3529" w:right="2964"/>
                      <w:jc w:val="center"/>
                      <w:rPr>
                        <w:b/>
                        <w:sz w:val="24"/>
                      </w:rPr>
                    </w:pPr>
                    <w:r>
                      <w:rPr>
                        <w:b/>
                        <w:sz w:val="24"/>
                      </w:rPr>
                      <w:t>AGRADECIMIENTOS</w:t>
                    </w:r>
                  </w:p>
                  <w:p w:rsidR="00E42109" w:rsidRDefault="00630379">
                    <w:pPr>
                      <w:spacing w:before="41" w:line="276" w:lineRule="auto"/>
                      <w:ind w:left="258" w:right="257" w:firstLine="566"/>
                      <w:jc w:val="both"/>
                      <w:rPr>
                        <w:b/>
                        <w:sz w:val="24"/>
                      </w:rPr>
                    </w:pPr>
                    <w:r>
                      <w:rPr>
                        <w:sz w:val="24"/>
                      </w:rPr>
                      <w:t>Menciona a todas las personas que te han apoyado para desarrollar y terminar la tesis.</w:t>
                    </w:r>
                    <w:r>
                      <w:rPr>
                        <w:spacing w:val="-4"/>
                        <w:sz w:val="24"/>
                      </w:rPr>
                      <w:t xml:space="preserve"> </w:t>
                    </w:r>
                    <w:r>
                      <w:rPr>
                        <w:sz w:val="24"/>
                      </w:rPr>
                      <w:t>Incluye</w:t>
                    </w:r>
                    <w:r>
                      <w:rPr>
                        <w:spacing w:val="-6"/>
                        <w:sz w:val="24"/>
                      </w:rPr>
                      <w:t xml:space="preserve"> </w:t>
                    </w:r>
                    <w:r>
                      <w:rPr>
                        <w:sz w:val="24"/>
                      </w:rPr>
                      <w:t>en</w:t>
                    </w:r>
                    <w:r>
                      <w:rPr>
                        <w:spacing w:val="-6"/>
                        <w:sz w:val="24"/>
                      </w:rPr>
                      <w:t xml:space="preserve"> </w:t>
                    </w:r>
                    <w:r>
                      <w:rPr>
                        <w:sz w:val="24"/>
                      </w:rPr>
                      <w:t>la</w:t>
                    </w:r>
                    <w:r>
                      <w:rPr>
                        <w:spacing w:val="-4"/>
                        <w:sz w:val="24"/>
                      </w:rPr>
                      <w:t xml:space="preserve"> </w:t>
                    </w:r>
                    <w:r>
                      <w:rPr>
                        <w:sz w:val="24"/>
                      </w:rPr>
                      <w:t>lista</w:t>
                    </w:r>
                    <w:r>
                      <w:rPr>
                        <w:spacing w:val="-5"/>
                        <w:sz w:val="24"/>
                      </w:rPr>
                      <w:t xml:space="preserve"> </w:t>
                    </w:r>
                    <w:r>
                      <w:rPr>
                        <w:sz w:val="24"/>
                      </w:rPr>
                      <w:t>a</w:t>
                    </w:r>
                    <w:r>
                      <w:rPr>
                        <w:spacing w:val="-6"/>
                        <w:sz w:val="24"/>
                      </w:rPr>
                      <w:t xml:space="preserve"> </w:t>
                    </w:r>
                    <w:r>
                      <w:rPr>
                        <w:sz w:val="24"/>
                      </w:rPr>
                      <w:t>tu</w:t>
                    </w:r>
                    <w:r>
                      <w:rPr>
                        <w:spacing w:val="-6"/>
                        <w:sz w:val="24"/>
                      </w:rPr>
                      <w:t xml:space="preserve"> </w:t>
                    </w:r>
                    <w:r>
                      <w:rPr>
                        <w:sz w:val="24"/>
                      </w:rPr>
                      <w:t>asesor</w:t>
                    </w:r>
                    <w:r>
                      <w:rPr>
                        <w:spacing w:val="-8"/>
                        <w:sz w:val="24"/>
                      </w:rPr>
                      <w:t xml:space="preserve"> </w:t>
                    </w:r>
                    <w:r>
                      <w:rPr>
                        <w:sz w:val="24"/>
                      </w:rPr>
                      <w:t>de</w:t>
                    </w:r>
                    <w:r>
                      <w:rPr>
                        <w:spacing w:val="-3"/>
                        <w:sz w:val="24"/>
                      </w:rPr>
                      <w:t xml:space="preserve"> </w:t>
                    </w:r>
                    <w:r>
                      <w:rPr>
                        <w:sz w:val="24"/>
                      </w:rPr>
                      <w:t>tesis,</w:t>
                    </w:r>
                    <w:r>
                      <w:rPr>
                        <w:spacing w:val="-4"/>
                        <w:sz w:val="24"/>
                      </w:rPr>
                      <w:t xml:space="preserve"> </w:t>
                    </w:r>
                    <w:r>
                      <w:rPr>
                        <w:sz w:val="24"/>
                      </w:rPr>
                      <w:t>y</w:t>
                    </w:r>
                    <w:r>
                      <w:rPr>
                        <w:spacing w:val="-7"/>
                        <w:sz w:val="24"/>
                      </w:rPr>
                      <w:t xml:space="preserve"> </w:t>
                    </w:r>
                    <w:r>
                      <w:rPr>
                        <w:sz w:val="24"/>
                      </w:rPr>
                      <w:t>a</w:t>
                    </w:r>
                    <w:r>
                      <w:rPr>
                        <w:spacing w:val="-6"/>
                        <w:sz w:val="24"/>
                      </w:rPr>
                      <w:t xml:space="preserve"> </w:t>
                    </w:r>
                    <w:r>
                      <w:rPr>
                        <w:sz w:val="24"/>
                      </w:rPr>
                      <w:t>todas</w:t>
                    </w:r>
                    <w:r>
                      <w:rPr>
                        <w:spacing w:val="-4"/>
                        <w:sz w:val="24"/>
                      </w:rPr>
                      <w:t xml:space="preserve"> </w:t>
                    </w:r>
                    <w:r>
                      <w:rPr>
                        <w:sz w:val="24"/>
                      </w:rPr>
                      <w:t>las</w:t>
                    </w:r>
                    <w:r>
                      <w:rPr>
                        <w:spacing w:val="-4"/>
                        <w:sz w:val="24"/>
                      </w:rPr>
                      <w:t xml:space="preserve"> </w:t>
                    </w:r>
                    <w:r>
                      <w:rPr>
                        <w:sz w:val="24"/>
                      </w:rPr>
                      <w:t>personas</w:t>
                    </w:r>
                    <w:r>
                      <w:rPr>
                        <w:spacing w:val="-7"/>
                        <w:sz w:val="24"/>
                      </w:rPr>
                      <w:t xml:space="preserve"> </w:t>
                    </w:r>
                    <w:r>
                      <w:rPr>
                        <w:sz w:val="24"/>
                      </w:rPr>
                      <w:t>que</w:t>
                    </w:r>
                    <w:r>
                      <w:rPr>
                        <w:spacing w:val="-4"/>
                        <w:sz w:val="24"/>
                      </w:rPr>
                      <w:t xml:space="preserve"> </w:t>
                    </w:r>
                    <w:r>
                      <w:rPr>
                        <w:sz w:val="24"/>
                      </w:rPr>
                      <w:t>de</w:t>
                    </w:r>
                    <w:r>
                      <w:rPr>
                        <w:spacing w:val="-4"/>
                        <w:sz w:val="24"/>
                      </w:rPr>
                      <w:t xml:space="preserve"> </w:t>
                    </w:r>
                    <w:r>
                      <w:rPr>
                        <w:sz w:val="24"/>
                      </w:rPr>
                      <w:t>una</w:t>
                    </w:r>
                    <w:r>
                      <w:rPr>
                        <w:spacing w:val="-6"/>
                        <w:sz w:val="24"/>
                      </w:rPr>
                      <w:t xml:space="preserve"> </w:t>
                    </w:r>
                    <w:r>
                      <w:rPr>
                        <w:sz w:val="24"/>
                      </w:rPr>
                      <w:t>u</w:t>
                    </w:r>
                    <w:r>
                      <w:rPr>
                        <w:spacing w:val="-6"/>
                        <w:sz w:val="24"/>
                      </w:rPr>
                      <w:t xml:space="preserve"> </w:t>
                    </w:r>
                    <w:r>
                      <w:rPr>
                        <w:sz w:val="24"/>
                      </w:rPr>
                      <w:t>otra</w:t>
                    </w:r>
                    <w:r>
                      <w:rPr>
                        <w:spacing w:val="-4"/>
                        <w:sz w:val="24"/>
                      </w:rPr>
                      <w:t xml:space="preserve"> </w:t>
                    </w:r>
                    <w:r>
                      <w:rPr>
                        <w:sz w:val="24"/>
                      </w:rPr>
                      <w:t xml:space="preserve">forma han facilitado significativamente el desarrollo de tu trabajo. Cuando menciones </w:t>
                    </w:r>
                    <w:r>
                      <w:rPr>
                        <w:sz w:val="24"/>
                      </w:rPr>
                      <w:t>un agradecimiento, explica las razones del</w:t>
                    </w:r>
                    <w:r>
                      <w:rPr>
                        <w:spacing w:val="-24"/>
                        <w:sz w:val="24"/>
                      </w:rPr>
                      <w:t xml:space="preserve"> </w:t>
                    </w:r>
                    <w:r>
                      <w:rPr>
                        <w:sz w:val="24"/>
                      </w:rPr>
                      <w:t>agradecimiento</w:t>
                    </w:r>
                    <w:r>
                      <w:rPr>
                        <w:b/>
                        <w:sz w:val="24"/>
                      </w:rPr>
                      <w:t>.</w:t>
                    </w:r>
                  </w:p>
                </w:txbxContent>
              </v:textbox>
            </v:shape>
            <w10:wrap type="topAndBottom" anchorx="page"/>
          </v:group>
        </w:pict>
      </w:r>
    </w:p>
    <w:p w:rsidR="00E42109" w:rsidRDefault="00E42109">
      <w:pPr>
        <w:rPr>
          <w:sz w:val="16"/>
        </w:rPr>
        <w:sectPr w:rsidR="00E42109">
          <w:headerReference w:type="default" r:id="rId94"/>
          <w:footerReference w:type="default" r:id="rId95"/>
          <w:pgSz w:w="11910" w:h="16840"/>
          <w:pgMar w:top="1200" w:right="0" w:bottom="0" w:left="1580" w:header="758" w:footer="0" w:gutter="0"/>
          <w:cols w:space="720"/>
        </w:sectPr>
      </w:pPr>
    </w:p>
    <w:p w:rsidR="00E42109" w:rsidRDefault="00630379">
      <w:pPr>
        <w:pStyle w:val="Textoindependiente"/>
        <w:rPr>
          <w:rFonts w:ascii="Times New Roman"/>
          <w:sz w:val="20"/>
        </w:rPr>
      </w:pPr>
      <w:r>
        <w:rPr>
          <w:lang w:val="en-US"/>
        </w:rPr>
        <w:lastRenderedPageBreak/>
        <w:pict>
          <v:group id="_x0000_s1059" style="position:absolute;margin-left:76.2pt;margin-top:410.55pt;width:519.15pt;height:431.2pt;z-index:2968;mso-position-horizontal-relative:page;mso-position-vertical-relative:page" coordorigin="1524,8211" coordsize="10383,8624">
            <v:shape id="_x0000_s1064" style="position:absolute;left:8558;top:13598;width:3348;height:3236" coordorigin="8558,13598" coordsize="3348,3236" path="m11906,13598l8558,16834r3348,l11906,13598xe" fillcolor="#d2eaf0" stroked="f">
              <v:path arrowok="t"/>
            </v:shape>
            <v:shape id="_x0000_s1063" style="position:absolute;left:1526;top:8213;width:8626;height:6601" coordorigin="1526,8213" coordsize="8626,6601" o:spt="100" adj="0,,0" path="m5120,14080r-2156,l4042,14814r1078,-734xm9174,8213r-6670,l2427,8216r-74,9l2280,8239r-71,20l2140,8283r-66,30l2010,8347r-60,38l1892,8428r-54,47l1788,8525r-47,54l1698,8637r-38,60l1625,8761r-29,66l1571,8896r-19,71l1538,9040r-9,75l1526,9191r,3911l1529,13179r9,75l1552,13327r19,71l1596,13466r29,66l1660,13596r38,60l1741,13714r47,54l1838,13819r54,46l1950,13908r60,39l2074,13981r66,29l2209,14035r71,19l2353,14069r74,8l2504,14080r6670,l9251,14077r74,-8l9398,14054r71,-19l9538,14010r66,-29l9668,13947r60,-39l9786,13865r54,-46l9890,13768r47,-54l9980,13656r38,-60l10053,13532r29,-66l10107,13398r19,-71l10140,13254r9,-75l10152,13102r,-3911l10149,9115r-9,-75l10126,8967r-19,-71l10082,8827r-29,-66l10018,8697r-38,-60l9937,8579r-47,-54l9840,8475r-54,-47l9728,8385r-60,-38l9604,8313r-66,-30l9469,8259r-71,-20l9325,8225r-74,-9l9174,8213xe" stroked="f">
              <v:stroke joinstyle="round"/>
              <v:formulas/>
              <v:path arrowok="t" o:connecttype="segments"/>
            </v:shape>
            <v:shape id="_x0000_s1062" style="position:absolute;left:1526;top:8213;width:8626;height:6601" coordorigin="1526,8213" coordsize="8626,6601" path="m1526,9191r3,-76l1538,9040r14,-73l1571,8896r25,-69l1625,8761r35,-64l1698,8637r43,-58l1788,8525r50,-50l1892,8428r58,-43l2010,8347r64,-34l2140,8283r69,-24l2280,8239r73,-14l2427,8216r77,-3l2964,8213r2156,l9174,8213r77,3l9325,8225r73,14l9469,8259r69,24l9604,8313r64,34l9728,8385r58,43l9840,8475r50,50l9937,8579r43,58l10018,8697r35,64l10082,8827r25,69l10126,8967r14,73l10149,9115r3,76l10152,11636r,1466l10149,13179r-9,75l10126,13327r-19,71l10082,13466r-29,66l10018,13596r-38,60l9937,13714r-47,54l9840,13819r-54,46l9728,13908r-60,39l9604,13981r-66,29l9469,14035r-71,19l9325,14069r-74,8l9174,14080r-4054,l4042,14814,2964,14080r-460,l2427,14077r-74,-8l2280,14054r-71,-19l2140,14010r-66,-29l2010,13947r-60,-39l1892,13865r-54,-46l1788,13768r-47,-54l1698,13656r-38,-60l1625,13532r-29,-66l1571,13398r-19,-71l1538,13254r-9,-75l1526,13102r,-1466l1526,9191xe" filled="f" strokecolor="#9cbdbc" strokeweight=".25pt">
              <v:path arrowok="t"/>
            </v:shape>
            <v:shape id="_x0000_s1061" type="#_x0000_t202" style="position:absolute;left:1959;top:8774;width:7782;height:4392" filled="f" stroked="f">
              <v:textbox inset="0,0,0,0">
                <w:txbxContent>
                  <w:p w:rsidR="00E42109" w:rsidRDefault="00630379">
                    <w:pPr>
                      <w:spacing w:line="275" w:lineRule="exact"/>
                      <w:ind w:left="3175" w:right="2631"/>
                      <w:jc w:val="center"/>
                      <w:rPr>
                        <w:b/>
                        <w:sz w:val="24"/>
                      </w:rPr>
                    </w:pPr>
                    <w:r>
                      <w:rPr>
                        <w:b/>
                        <w:sz w:val="24"/>
                      </w:rPr>
                      <w:t>ÍNDICE DE FIGURAS</w:t>
                    </w:r>
                  </w:p>
                  <w:p w:rsidR="00E42109" w:rsidRDefault="00E42109">
                    <w:pPr>
                      <w:spacing w:before="1"/>
                      <w:rPr>
                        <w:rFonts w:ascii="Times New Roman"/>
                        <w:sz w:val="31"/>
                      </w:rPr>
                    </w:pPr>
                  </w:p>
                  <w:p w:rsidR="00E42109" w:rsidRDefault="00630379">
                    <w:pPr>
                      <w:spacing w:line="276" w:lineRule="auto"/>
                      <w:ind w:right="-18"/>
                      <w:rPr>
                        <w:sz w:val="24"/>
                      </w:rPr>
                    </w:pPr>
                    <w:r>
                      <w:rPr>
                        <w:sz w:val="24"/>
                      </w:rPr>
                      <w:t>Incluye un índice de figuras, indicando la página dónde se ubica cada una de ellas. Figuras</w:t>
                    </w:r>
                  </w:p>
                  <w:p w:rsidR="00E42109" w:rsidRDefault="00630379">
                    <w:pPr>
                      <w:spacing w:line="273" w:lineRule="auto"/>
                      <w:ind w:right="-18"/>
                      <w:rPr>
                        <w:sz w:val="24"/>
                      </w:rPr>
                    </w:pPr>
                    <w:r>
                      <w:rPr>
                        <w:sz w:val="24"/>
                      </w:rPr>
                      <w:t>Recuerda que, a lo largo de tu tesis, todas las figuras deben estar enumeradas. Además: Siempre tienen título en la parte inferior de la tabla.</w:t>
                    </w:r>
                  </w:p>
                  <w:p w:rsidR="00E42109" w:rsidRDefault="00630379">
                    <w:pPr>
                      <w:spacing w:before="3" w:line="276" w:lineRule="auto"/>
                      <w:ind w:right="-18"/>
                      <w:rPr>
                        <w:sz w:val="24"/>
                      </w:rPr>
                    </w:pPr>
                    <w:r>
                      <w:rPr>
                        <w:sz w:val="24"/>
                      </w:rPr>
                      <w:t>Las figuras deben ser de calidad y lo más sobrias posibles. Evita aglomeración de color innecesaria.</w:t>
                    </w:r>
                  </w:p>
                  <w:p w:rsidR="00E42109" w:rsidRDefault="00630379">
                    <w:pPr>
                      <w:rPr>
                        <w:sz w:val="24"/>
                      </w:rPr>
                    </w:pPr>
                    <w:r>
                      <w:rPr>
                        <w:sz w:val="24"/>
                      </w:rPr>
                      <w:t>Controla el</w:t>
                    </w:r>
                    <w:r>
                      <w:rPr>
                        <w:sz w:val="24"/>
                      </w:rPr>
                      <w:t xml:space="preserve"> tamaño (peso en kilobytes) de tus figuras pegándolas como *.jpeg y no como</w:t>
                    </w:r>
                  </w:p>
                  <w:p w:rsidR="00E42109" w:rsidRDefault="00630379">
                    <w:pPr>
                      <w:spacing w:before="41"/>
                      <w:rPr>
                        <w:sz w:val="24"/>
                      </w:rPr>
                    </w:pPr>
                    <w:r>
                      <w:rPr>
                        <w:sz w:val="24"/>
                      </w:rPr>
                      <w:t>*.bmp</w:t>
                    </w:r>
                  </w:p>
                  <w:p w:rsidR="00E42109" w:rsidRDefault="00630379">
                    <w:pPr>
                      <w:spacing w:before="41" w:line="276" w:lineRule="auto"/>
                      <w:ind w:right="-18"/>
                      <w:rPr>
                        <w:sz w:val="24"/>
                      </w:rPr>
                    </w:pPr>
                    <w:r>
                      <w:rPr>
                        <w:sz w:val="24"/>
                      </w:rPr>
                      <w:t>No incluyas figuras innecesarias y superficiales. Incluye figuras que solo aporten información importante a la tesis.</w:t>
                    </w:r>
                  </w:p>
                  <w:p w:rsidR="00E42109" w:rsidRDefault="00630379">
                    <w:pPr>
                      <w:rPr>
                        <w:sz w:val="24"/>
                      </w:rPr>
                    </w:pPr>
                    <w:r>
                      <w:rPr>
                        <w:sz w:val="24"/>
                      </w:rPr>
                      <w:t>Diseña  figuras  explicativas  (Ej.  mapas  conceptuales,  diagramas  de  flujo,  etc.) para</w:t>
                    </w:r>
                  </w:p>
                  <w:p w:rsidR="00E42109" w:rsidRDefault="00630379">
                    <w:pPr>
                      <w:spacing w:before="41"/>
                      <w:rPr>
                        <w:sz w:val="24"/>
                      </w:rPr>
                    </w:pPr>
                    <w:r>
                      <w:rPr>
                        <w:sz w:val="24"/>
                      </w:rPr>
                      <w:t>explicitar conceptos y teorías.</w:t>
                    </w:r>
                  </w:p>
                </w:txbxContent>
              </v:textbox>
            </v:shape>
            <v:shape id="_x0000_s1060" type="#_x0000_t202" style="position:absolute;left:10672;top:15290;width:817;height:845" filled="f" stroked="f">
              <v:textbox inset="0,0,0,0">
                <w:txbxContent>
                  <w:p w:rsidR="00E42109" w:rsidRDefault="00630379">
                    <w:pPr>
                      <w:rPr>
                        <w:rFonts w:ascii="Cambria"/>
                        <w:sz w:val="72"/>
                      </w:rPr>
                    </w:pPr>
                    <w:r>
                      <w:rPr>
                        <w:rFonts w:ascii="Cambria"/>
                        <w:color w:val="FFFFFF"/>
                        <w:sz w:val="72"/>
                      </w:rPr>
                      <w:t>70</w:t>
                    </w:r>
                  </w:p>
                </w:txbxContent>
              </v:textbox>
            </v:shape>
            <w10:wrap anchorx="page" anchory="page"/>
          </v:group>
        </w:pict>
      </w:r>
    </w:p>
    <w:p w:rsidR="00E42109" w:rsidRDefault="00E42109">
      <w:pPr>
        <w:pStyle w:val="Textoindependiente"/>
        <w:spacing w:before="11"/>
        <w:rPr>
          <w:rFonts w:ascii="Times New Roman"/>
          <w:sz w:val="29"/>
        </w:rPr>
      </w:pPr>
    </w:p>
    <w:p w:rsidR="00E42109" w:rsidRDefault="00630379">
      <w:pPr>
        <w:pStyle w:val="Textoindependiente"/>
        <w:ind w:left="103"/>
        <w:rPr>
          <w:rFonts w:ascii="Times New Roman"/>
          <w:sz w:val="20"/>
        </w:rPr>
      </w:pPr>
      <w:r>
        <w:rPr>
          <w:rFonts w:ascii="Times New Roman"/>
          <w:sz w:val="20"/>
          <w:lang w:val="en-US"/>
        </w:rPr>
      </w:r>
      <w:r>
        <w:rPr>
          <w:rFonts w:ascii="Times New Roman"/>
          <w:sz w:val="20"/>
        </w:rPr>
        <w:pict>
          <v:group id="_x0000_s1056" style="width:431.55pt;height:284.35pt;mso-position-horizontal-relative:char;mso-position-vertical-relative:line" coordsize="8631,5687">
            <v:shape id="_x0000_s1058" style="position:absolute;left:3;top:3;width:8626;height:5682" coordorigin="3,3" coordsize="8626,5682" path="m3,844l6,767,16,693,33,620,55,550,84,483r33,-64l156,359r44,-57l249,249r53,-49l359,156r60,-39l483,84,550,55,620,33,693,16,768,6,844,3r596,l3597,3r4190,l7864,6r74,10l8011,33r70,22l8148,84r64,33l8272,156r57,44l8382,249r49,53l8475,359r39,60l8547,483r29,67l8598,620r17,73l8625,767r4,77l8629,2948r,1263l8625,4287r-10,75l8598,4435r-22,69l8547,4572r-33,64l8475,4696r-44,57l8382,4806r-53,49l8272,4899r-60,39l8148,4971r-67,29l8011,5022r-73,17l7864,5049r-77,4l3597,5053,2519,5684,1440,5053r-596,l768,5049r-75,-10l620,5022r-70,-22l483,4971r-64,-33l359,4899r-57,-44l249,4806r-49,-53l156,4696r-39,-60l84,4572,55,4504,33,4435,16,4362,6,4287,3,4211,3,2948,3,844xe" filled="f" strokecolor="#9cbdbc" strokeweight=".25pt">
              <v:path arrowok="t"/>
            </v:shape>
            <v:shape id="_x0000_s1057" type="#_x0000_t202" style="position:absolute;width:8631;height:5687" filled="f" stroked="f">
              <v:textbox inset="0,0,0,0">
                <w:txbxContent>
                  <w:p w:rsidR="00E42109" w:rsidRDefault="00E42109">
                    <w:pPr>
                      <w:rPr>
                        <w:rFonts w:ascii="Times New Roman"/>
                        <w:sz w:val="28"/>
                      </w:rPr>
                    </w:pPr>
                  </w:p>
                  <w:p w:rsidR="00E42109" w:rsidRDefault="00E42109">
                    <w:pPr>
                      <w:spacing w:before="6"/>
                      <w:rPr>
                        <w:rFonts w:ascii="Times New Roman"/>
                        <w:sz w:val="26"/>
                      </w:rPr>
                    </w:pPr>
                  </w:p>
                  <w:p w:rsidR="00E42109" w:rsidRDefault="00630379">
                    <w:pPr>
                      <w:ind w:left="3655" w:right="3087"/>
                      <w:jc w:val="center"/>
                      <w:rPr>
                        <w:b/>
                        <w:sz w:val="24"/>
                      </w:rPr>
                    </w:pPr>
                    <w:r>
                      <w:rPr>
                        <w:b/>
                        <w:sz w:val="24"/>
                      </w:rPr>
                      <w:t>ÍNDICE DE TABLAS</w:t>
                    </w:r>
                  </w:p>
                  <w:p w:rsidR="00E42109" w:rsidRDefault="00E42109">
                    <w:pPr>
                      <w:spacing w:before="1"/>
                      <w:rPr>
                        <w:rFonts w:ascii="Times New Roman"/>
                        <w:sz w:val="31"/>
                      </w:rPr>
                    </w:pPr>
                  </w:p>
                  <w:p w:rsidR="00E42109" w:rsidRDefault="00630379">
                    <w:pPr>
                      <w:spacing w:line="276" w:lineRule="auto"/>
                      <w:ind w:left="396" w:right="1036"/>
                      <w:rPr>
                        <w:sz w:val="24"/>
                      </w:rPr>
                    </w:pPr>
                    <w:r>
                      <w:rPr>
                        <w:sz w:val="24"/>
                      </w:rPr>
                      <w:t>Incluye un índice de tablas, indicando la página dónde se ubica cada una de ellas. Tablas</w:t>
                    </w:r>
                  </w:p>
                  <w:p w:rsidR="00E42109" w:rsidRDefault="00630379">
                    <w:pPr>
                      <w:spacing w:line="276" w:lineRule="auto"/>
                      <w:ind w:left="396" w:right="1036"/>
                      <w:rPr>
                        <w:sz w:val="24"/>
                      </w:rPr>
                    </w:pPr>
                    <w:r>
                      <w:rPr>
                        <w:sz w:val="24"/>
                      </w:rPr>
                      <w:t>Recuerda que, a lo largo de tu tesis, todas las tablas deben estar enumeradas. Además:</w:t>
                    </w:r>
                  </w:p>
                  <w:p w:rsidR="00E42109" w:rsidRDefault="00630379">
                    <w:pPr>
                      <w:spacing w:line="276" w:lineRule="auto"/>
                      <w:ind w:left="396" w:right="2948"/>
                      <w:rPr>
                        <w:sz w:val="24"/>
                      </w:rPr>
                    </w:pPr>
                    <w:r>
                      <w:rPr>
                        <w:sz w:val="24"/>
                      </w:rPr>
                      <w:t>Siempre tienen título en la parte superior de la tabla. Siempre tienen fuente en la parte inferior de la tabla.</w:t>
                    </w:r>
                  </w:p>
                  <w:p w:rsidR="00E42109" w:rsidRDefault="00630379">
                    <w:pPr>
                      <w:ind w:left="396"/>
                      <w:rPr>
                        <w:sz w:val="24"/>
                      </w:rPr>
                    </w:pPr>
                    <w:r>
                      <w:rPr>
                        <w:sz w:val="24"/>
                      </w:rPr>
                      <w:t>Deben guardar un solo estilo, una sola forma de presentac</w:t>
                    </w:r>
                    <w:r>
                      <w:rPr>
                        <w:sz w:val="24"/>
                      </w:rPr>
                      <w:t>ión.</w:t>
                    </w:r>
                  </w:p>
                  <w:p w:rsidR="00E42109" w:rsidRDefault="00630379">
                    <w:pPr>
                      <w:spacing w:before="42" w:line="276" w:lineRule="auto"/>
                      <w:ind w:left="396" w:right="168"/>
                      <w:rPr>
                        <w:sz w:val="24"/>
                      </w:rPr>
                    </w:pPr>
                    <w:r>
                      <w:rPr>
                        <w:sz w:val="24"/>
                      </w:rPr>
                      <w:t>Las tablas no deben ser coloreadas. Todo en blanco y negro, sin sombreado de celdas. Evita hacer tablas para valores simples. Hay valores tan sencillos y escuetos que no merecen tablas.</w:t>
                    </w:r>
                  </w:p>
                </w:txbxContent>
              </v:textbox>
            </v:shape>
            <w10:wrap type="none"/>
            <w10:anchorlock/>
          </v:group>
        </w:pict>
      </w:r>
    </w:p>
    <w:p w:rsidR="00E42109" w:rsidRDefault="00E42109">
      <w:pPr>
        <w:rPr>
          <w:rFonts w:ascii="Times New Roman"/>
          <w:sz w:val="20"/>
        </w:rPr>
        <w:sectPr w:rsidR="00E42109">
          <w:headerReference w:type="default" r:id="rId96"/>
          <w:footerReference w:type="default" r:id="rId97"/>
          <w:pgSz w:w="11910" w:h="16840"/>
          <w:pgMar w:top="1200" w:right="0" w:bottom="0" w:left="1420" w:header="758" w:footer="0" w:gutter="0"/>
          <w:cols w:space="720"/>
        </w:sectPr>
      </w:pPr>
    </w:p>
    <w:p w:rsidR="00E42109" w:rsidRDefault="00E42109">
      <w:pPr>
        <w:pStyle w:val="Textoindependiente"/>
        <w:rPr>
          <w:rFonts w:ascii="Times New Roman"/>
          <w:sz w:val="20"/>
        </w:rPr>
      </w:pPr>
    </w:p>
    <w:p w:rsidR="00E42109" w:rsidRDefault="00E42109">
      <w:pPr>
        <w:pStyle w:val="Textoindependiente"/>
        <w:spacing w:before="3"/>
        <w:rPr>
          <w:rFonts w:ascii="Times New Roman"/>
          <w:sz w:val="23"/>
        </w:rPr>
      </w:pPr>
    </w:p>
    <w:p w:rsidR="00E42109" w:rsidRDefault="00630379">
      <w:pPr>
        <w:pStyle w:val="Ttulo3"/>
        <w:spacing w:before="100"/>
        <w:ind w:left="810"/>
      </w:pPr>
      <w:r>
        <w:t>ERRORES MÁS FRECUENTES EN LA REDACCION DE LA TESIS</w:t>
      </w:r>
    </w:p>
    <w:p w:rsidR="00E42109" w:rsidRDefault="00E42109">
      <w:pPr>
        <w:pStyle w:val="Textoindependiente"/>
        <w:rPr>
          <w:b/>
          <w:sz w:val="20"/>
        </w:rPr>
      </w:pPr>
    </w:p>
    <w:p w:rsidR="00E42109" w:rsidRDefault="00E42109">
      <w:pPr>
        <w:pStyle w:val="Textoindependiente"/>
        <w:spacing w:before="1"/>
        <w:rPr>
          <w:b/>
          <w:sz w:val="11"/>
        </w:rPr>
      </w:pPr>
    </w:p>
    <w:tbl>
      <w:tblPr>
        <w:tblStyle w:val="TableNormal"/>
        <w:tblW w:w="0" w:type="auto"/>
        <w:tblInd w:w="102" w:type="dxa"/>
        <w:tblBorders>
          <w:top w:val="single" w:sz="4" w:space="0" w:color="2E2B1F"/>
          <w:left w:val="single" w:sz="4" w:space="0" w:color="2E2B1F"/>
          <w:bottom w:val="single" w:sz="4" w:space="0" w:color="2E2B1F"/>
          <w:right w:val="single" w:sz="4" w:space="0" w:color="2E2B1F"/>
          <w:insideH w:val="single" w:sz="4" w:space="0" w:color="2E2B1F"/>
          <w:insideV w:val="single" w:sz="4" w:space="0" w:color="2E2B1F"/>
        </w:tblBorders>
        <w:tblLayout w:type="fixed"/>
        <w:tblLook w:val="01E0" w:firstRow="1" w:lastRow="1" w:firstColumn="1" w:lastColumn="1" w:noHBand="0" w:noVBand="0"/>
      </w:tblPr>
      <w:tblGrid>
        <w:gridCol w:w="1980"/>
        <w:gridCol w:w="6515"/>
      </w:tblGrid>
      <w:tr w:rsidR="00E42109">
        <w:trPr>
          <w:trHeight w:hRule="exact" w:val="326"/>
        </w:trPr>
        <w:tc>
          <w:tcPr>
            <w:tcW w:w="1980" w:type="dxa"/>
          </w:tcPr>
          <w:p w:rsidR="00E42109" w:rsidRDefault="00630379">
            <w:pPr>
              <w:pStyle w:val="TableParagraph"/>
              <w:ind w:left="112" w:right="113"/>
              <w:jc w:val="center"/>
              <w:rPr>
                <w:b/>
                <w:sz w:val="24"/>
              </w:rPr>
            </w:pPr>
            <w:r>
              <w:rPr>
                <w:b/>
                <w:sz w:val="24"/>
              </w:rPr>
              <w:t>Errores</w:t>
            </w:r>
          </w:p>
        </w:tc>
        <w:tc>
          <w:tcPr>
            <w:tcW w:w="6515" w:type="dxa"/>
          </w:tcPr>
          <w:p w:rsidR="00E42109" w:rsidRDefault="00630379">
            <w:pPr>
              <w:pStyle w:val="TableParagraph"/>
              <w:ind w:left="2363" w:right="2363"/>
              <w:jc w:val="center"/>
              <w:rPr>
                <w:b/>
                <w:sz w:val="24"/>
              </w:rPr>
            </w:pPr>
            <w:r>
              <w:rPr>
                <w:b/>
                <w:sz w:val="24"/>
              </w:rPr>
              <w:t>Recomendaciones</w:t>
            </w:r>
          </w:p>
        </w:tc>
      </w:tr>
      <w:tr w:rsidR="00E42109">
        <w:trPr>
          <w:trHeight w:hRule="exact" w:val="1795"/>
        </w:trPr>
        <w:tc>
          <w:tcPr>
            <w:tcW w:w="1980" w:type="dxa"/>
            <w:vMerge w:val="restart"/>
          </w:tcPr>
          <w:p w:rsidR="00E42109" w:rsidRDefault="00E42109">
            <w:pPr>
              <w:pStyle w:val="TableParagraph"/>
              <w:rPr>
                <w:b/>
                <w:sz w:val="37"/>
              </w:rPr>
            </w:pPr>
          </w:p>
          <w:p w:rsidR="00E42109" w:rsidRDefault="00630379">
            <w:pPr>
              <w:pStyle w:val="TableParagraph"/>
              <w:spacing w:before="1" w:line="276" w:lineRule="auto"/>
              <w:ind w:left="115" w:right="113"/>
              <w:jc w:val="center"/>
              <w:rPr>
                <w:b/>
                <w:sz w:val="24"/>
              </w:rPr>
            </w:pPr>
            <w:r>
              <w:rPr>
                <w:b/>
                <w:sz w:val="24"/>
              </w:rPr>
              <w:t>Párrafos demasiados largos con demasiadas</w:t>
            </w:r>
            <w:r>
              <w:rPr>
                <w:b/>
                <w:spacing w:val="-6"/>
                <w:sz w:val="24"/>
              </w:rPr>
              <w:t xml:space="preserve"> </w:t>
            </w:r>
            <w:r>
              <w:rPr>
                <w:b/>
                <w:sz w:val="24"/>
              </w:rPr>
              <w:t>ideas.</w:t>
            </w:r>
          </w:p>
        </w:tc>
        <w:tc>
          <w:tcPr>
            <w:tcW w:w="6515" w:type="dxa"/>
          </w:tcPr>
          <w:p w:rsidR="00E42109" w:rsidRDefault="00E42109">
            <w:pPr>
              <w:pStyle w:val="TableParagraph"/>
              <w:spacing w:before="7"/>
              <w:rPr>
                <w:b/>
              </w:rPr>
            </w:pPr>
          </w:p>
          <w:p w:rsidR="00E42109" w:rsidRDefault="00630379">
            <w:pPr>
              <w:pStyle w:val="TableParagraph"/>
              <w:spacing w:line="276" w:lineRule="auto"/>
              <w:ind w:left="101" w:right="102"/>
              <w:jc w:val="both"/>
              <w:rPr>
                <w:sz w:val="24"/>
              </w:rPr>
            </w:pPr>
            <w:r>
              <w:rPr>
                <w:sz w:val="24"/>
              </w:rPr>
              <w:t>Conviene</w:t>
            </w:r>
            <w:r>
              <w:rPr>
                <w:spacing w:val="-5"/>
                <w:sz w:val="24"/>
              </w:rPr>
              <w:t xml:space="preserve"> </w:t>
            </w:r>
            <w:r>
              <w:rPr>
                <w:sz w:val="24"/>
              </w:rPr>
              <w:t>que</w:t>
            </w:r>
            <w:r>
              <w:rPr>
                <w:spacing w:val="-7"/>
                <w:sz w:val="24"/>
              </w:rPr>
              <w:t xml:space="preserve"> </w:t>
            </w:r>
            <w:r>
              <w:rPr>
                <w:sz w:val="24"/>
              </w:rPr>
              <w:t>cada</w:t>
            </w:r>
            <w:r>
              <w:rPr>
                <w:spacing w:val="-7"/>
                <w:sz w:val="24"/>
              </w:rPr>
              <w:t xml:space="preserve"> </w:t>
            </w:r>
            <w:r>
              <w:rPr>
                <w:sz w:val="24"/>
              </w:rPr>
              <w:t>párrafo</w:t>
            </w:r>
            <w:r>
              <w:rPr>
                <w:spacing w:val="-8"/>
                <w:sz w:val="24"/>
              </w:rPr>
              <w:t xml:space="preserve"> </w:t>
            </w:r>
            <w:r>
              <w:rPr>
                <w:sz w:val="24"/>
              </w:rPr>
              <w:t>no</w:t>
            </w:r>
            <w:r>
              <w:rPr>
                <w:spacing w:val="-5"/>
                <w:sz w:val="24"/>
              </w:rPr>
              <w:t xml:space="preserve"> </w:t>
            </w:r>
            <w:r>
              <w:rPr>
                <w:sz w:val="24"/>
              </w:rPr>
              <w:t>tenga</w:t>
            </w:r>
            <w:r>
              <w:rPr>
                <w:spacing w:val="-5"/>
                <w:sz w:val="24"/>
              </w:rPr>
              <w:t xml:space="preserve"> </w:t>
            </w:r>
            <w:r>
              <w:rPr>
                <w:sz w:val="24"/>
              </w:rPr>
              <w:t>más</w:t>
            </w:r>
            <w:r>
              <w:rPr>
                <w:spacing w:val="-5"/>
                <w:sz w:val="24"/>
              </w:rPr>
              <w:t xml:space="preserve"> </w:t>
            </w:r>
            <w:r>
              <w:rPr>
                <w:sz w:val="24"/>
              </w:rPr>
              <w:t>de</w:t>
            </w:r>
            <w:r>
              <w:rPr>
                <w:spacing w:val="-5"/>
                <w:sz w:val="24"/>
              </w:rPr>
              <w:t xml:space="preserve"> </w:t>
            </w:r>
            <w:r>
              <w:rPr>
                <w:sz w:val="24"/>
              </w:rPr>
              <w:t>cuatro</w:t>
            </w:r>
            <w:r>
              <w:rPr>
                <w:spacing w:val="-7"/>
                <w:sz w:val="24"/>
              </w:rPr>
              <w:t xml:space="preserve"> </w:t>
            </w:r>
            <w:r>
              <w:rPr>
                <w:sz w:val="24"/>
              </w:rPr>
              <w:t>a</w:t>
            </w:r>
            <w:r>
              <w:rPr>
                <w:spacing w:val="-7"/>
                <w:sz w:val="24"/>
              </w:rPr>
              <w:t xml:space="preserve"> </w:t>
            </w:r>
            <w:r>
              <w:rPr>
                <w:sz w:val="24"/>
              </w:rPr>
              <w:t>tres</w:t>
            </w:r>
            <w:r>
              <w:rPr>
                <w:spacing w:val="-5"/>
                <w:sz w:val="24"/>
              </w:rPr>
              <w:t xml:space="preserve"> </w:t>
            </w:r>
            <w:r>
              <w:rPr>
                <w:sz w:val="24"/>
              </w:rPr>
              <w:t>oraciones</w:t>
            </w:r>
            <w:r>
              <w:rPr>
                <w:spacing w:val="-8"/>
                <w:sz w:val="24"/>
              </w:rPr>
              <w:t xml:space="preserve"> </w:t>
            </w:r>
            <w:r>
              <w:rPr>
                <w:sz w:val="24"/>
              </w:rPr>
              <w:t>que mantengan</w:t>
            </w:r>
            <w:r>
              <w:rPr>
                <w:spacing w:val="-5"/>
                <w:sz w:val="24"/>
              </w:rPr>
              <w:t xml:space="preserve"> </w:t>
            </w:r>
            <w:r>
              <w:rPr>
                <w:sz w:val="24"/>
              </w:rPr>
              <w:t>una</w:t>
            </w:r>
            <w:r>
              <w:rPr>
                <w:spacing w:val="-5"/>
                <w:sz w:val="24"/>
              </w:rPr>
              <w:t xml:space="preserve"> </w:t>
            </w:r>
            <w:r>
              <w:rPr>
                <w:sz w:val="24"/>
              </w:rPr>
              <w:t>unidad</w:t>
            </w:r>
            <w:r>
              <w:rPr>
                <w:spacing w:val="-5"/>
                <w:sz w:val="24"/>
              </w:rPr>
              <w:t xml:space="preserve"> </w:t>
            </w:r>
            <w:r>
              <w:rPr>
                <w:sz w:val="24"/>
              </w:rPr>
              <w:t>temática.</w:t>
            </w:r>
            <w:r>
              <w:rPr>
                <w:spacing w:val="-5"/>
                <w:sz w:val="24"/>
              </w:rPr>
              <w:t xml:space="preserve"> </w:t>
            </w:r>
            <w:r>
              <w:rPr>
                <w:sz w:val="24"/>
              </w:rPr>
              <w:t>Para</w:t>
            </w:r>
            <w:r>
              <w:rPr>
                <w:spacing w:val="-5"/>
                <w:sz w:val="24"/>
              </w:rPr>
              <w:t xml:space="preserve"> </w:t>
            </w:r>
            <w:r>
              <w:rPr>
                <w:sz w:val="24"/>
              </w:rPr>
              <w:t>que</w:t>
            </w:r>
            <w:r>
              <w:rPr>
                <w:spacing w:val="-5"/>
                <w:sz w:val="24"/>
              </w:rPr>
              <w:t xml:space="preserve"> </w:t>
            </w:r>
            <w:r>
              <w:rPr>
                <w:sz w:val="24"/>
              </w:rPr>
              <w:t>sean</w:t>
            </w:r>
            <w:r>
              <w:rPr>
                <w:spacing w:val="-5"/>
                <w:sz w:val="24"/>
              </w:rPr>
              <w:t xml:space="preserve"> </w:t>
            </w:r>
            <w:r>
              <w:rPr>
                <w:sz w:val="24"/>
              </w:rPr>
              <w:t>claras,</w:t>
            </w:r>
            <w:r>
              <w:rPr>
                <w:spacing w:val="-7"/>
                <w:sz w:val="24"/>
              </w:rPr>
              <w:t xml:space="preserve"> </w:t>
            </w:r>
            <w:r>
              <w:rPr>
                <w:sz w:val="24"/>
              </w:rPr>
              <w:t>las</w:t>
            </w:r>
            <w:r>
              <w:rPr>
                <w:spacing w:val="-5"/>
                <w:sz w:val="24"/>
              </w:rPr>
              <w:t xml:space="preserve"> </w:t>
            </w:r>
            <w:r>
              <w:rPr>
                <w:sz w:val="24"/>
              </w:rPr>
              <w:t>oraciones</w:t>
            </w:r>
            <w:r>
              <w:rPr>
                <w:spacing w:val="-5"/>
                <w:sz w:val="24"/>
              </w:rPr>
              <w:t xml:space="preserve"> </w:t>
            </w:r>
            <w:r>
              <w:rPr>
                <w:sz w:val="24"/>
              </w:rPr>
              <w:t>se deben construir con un máximo de 25 palabras que expresen una sola idea, sin elementos retóricos que no</w:t>
            </w:r>
            <w:r>
              <w:rPr>
                <w:spacing w:val="-20"/>
                <w:sz w:val="24"/>
              </w:rPr>
              <w:t xml:space="preserve"> </w:t>
            </w:r>
            <w:r>
              <w:rPr>
                <w:sz w:val="24"/>
              </w:rPr>
              <w:t>aportan</w:t>
            </w:r>
          </w:p>
        </w:tc>
      </w:tr>
      <w:tr w:rsidR="00E42109">
        <w:trPr>
          <w:trHeight w:hRule="exact" w:val="326"/>
        </w:trPr>
        <w:tc>
          <w:tcPr>
            <w:tcW w:w="1980" w:type="dxa"/>
            <w:vMerge/>
          </w:tcPr>
          <w:p w:rsidR="00E42109" w:rsidRDefault="00E42109"/>
        </w:tc>
        <w:tc>
          <w:tcPr>
            <w:tcW w:w="6515" w:type="dxa"/>
          </w:tcPr>
          <w:p w:rsidR="00E42109" w:rsidRDefault="00630379">
            <w:pPr>
              <w:pStyle w:val="TableParagraph"/>
              <w:ind w:left="101"/>
              <w:rPr>
                <w:sz w:val="24"/>
              </w:rPr>
            </w:pPr>
            <w:r>
              <w:rPr>
                <w:sz w:val="24"/>
              </w:rPr>
              <w:t>Ningún contenido al significado de la oración.</w:t>
            </w:r>
          </w:p>
        </w:tc>
      </w:tr>
      <w:tr w:rsidR="00E42109">
        <w:trPr>
          <w:trHeight w:hRule="exact" w:val="3495"/>
        </w:trPr>
        <w:tc>
          <w:tcPr>
            <w:tcW w:w="1980" w:type="dxa"/>
          </w:tcPr>
          <w:p w:rsidR="00E42109" w:rsidRDefault="00E42109">
            <w:pPr>
              <w:pStyle w:val="TableParagraph"/>
              <w:rPr>
                <w:b/>
                <w:sz w:val="28"/>
              </w:rPr>
            </w:pPr>
          </w:p>
          <w:p w:rsidR="00E42109" w:rsidRDefault="00E42109">
            <w:pPr>
              <w:pStyle w:val="TableParagraph"/>
              <w:rPr>
                <w:b/>
                <w:sz w:val="28"/>
              </w:rPr>
            </w:pPr>
          </w:p>
          <w:p w:rsidR="00E42109" w:rsidRDefault="00E42109">
            <w:pPr>
              <w:pStyle w:val="TableParagraph"/>
              <w:rPr>
                <w:b/>
                <w:sz w:val="28"/>
              </w:rPr>
            </w:pPr>
          </w:p>
          <w:p w:rsidR="00E42109" w:rsidRDefault="00E42109">
            <w:pPr>
              <w:pStyle w:val="TableParagraph"/>
              <w:spacing w:before="6"/>
              <w:rPr>
                <w:b/>
                <w:sz w:val="26"/>
              </w:rPr>
            </w:pPr>
          </w:p>
          <w:p w:rsidR="00E42109" w:rsidRDefault="00630379">
            <w:pPr>
              <w:pStyle w:val="TableParagraph"/>
              <w:spacing w:line="276" w:lineRule="auto"/>
              <w:ind w:left="141" w:right="141" w:firstLine="33"/>
              <w:jc w:val="both"/>
              <w:rPr>
                <w:b/>
                <w:sz w:val="24"/>
              </w:rPr>
            </w:pPr>
            <w:r>
              <w:rPr>
                <w:b/>
                <w:sz w:val="24"/>
              </w:rPr>
              <w:t>Textos confusos, sin orden lógico y sin coherencia.</w:t>
            </w:r>
          </w:p>
        </w:tc>
        <w:tc>
          <w:tcPr>
            <w:tcW w:w="6515" w:type="dxa"/>
          </w:tcPr>
          <w:p w:rsidR="00E42109" w:rsidRDefault="00630379">
            <w:pPr>
              <w:pStyle w:val="TableParagraph"/>
              <w:spacing w:before="3" w:line="276" w:lineRule="auto"/>
              <w:ind w:left="101" w:right="107"/>
              <w:jc w:val="both"/>
              <w:rPr>
                <w:sz w:val="24"/>
              </w:rPr>
            </w:pPr>
            <w:r>
              <w:rPr>
                <w:sz w:val="24"/>
              </w:rPr>
              <w:t>No se pueden escribir sin sentido. Cada oración debe tener sentido y estar ordenada lógicamente. Debe existir una secuencia en cada oración.</w:t>
            </w:r>
          </w:p>
          <w:p w:rsidR="00E42109" w:rsidRDefault="00630379">
            <w:pPr>
              <w:pStyle w:val="TableParagraph"/>
              <w:spacing w:line="276" w:lineRule="auto"/>
              <w:ind w:left="101" w:right="103"/>
              <w:jc w:val="both"/>
              <w:rPr>
                <w:sz w:val="24"/>
              </w:rPr>
            </w:pPr>
            <w:r>
              <w:rPr>
                <w:sz w:val="24"/>
              </w:rPr>
              <w:t>Cuida las incoherencias en la redacción. Para ser claro, debes de tener completa</w:t>
            </w:r>
            <w:r>
              <w:rPr>
                <w:spacing w:val="-6"/>
                <w:sz w:val="24"/>
              </w:rPr>
              <w:t xml:space="preserve"> </w:t>
            </w:r>
            <w:r>
              <w:rPr>
                <w:sz w:val="24"/>
              </w:rPr>
              <w:t>claridad</w:t>
            </w:r>
            <w:r>
              <w:rPr>
                <w:spacing w:val="-6"/>
                <w:sz w:val="24"/>
              </w:rPr>
              <w:t xml:space="preserve"> </w:t>
            </w:r>
            <w:r>
              <w:rPr>
                <w:sz w:val="24"/>
              </w:rPr>
              <w:t>y</w:t>
            </w:r>
            <w:r>
              <w:rPr>
                <w:spacing w:val="-9"/>
                <w:sz w:val="24"/>
              </w:rPr>
              <w:t xml:space="preserve"> </w:t>
            </w:r>
            <w:r>
              <w:rPr>
                <w:sz w:val="24"/>
              </w:rPr>
              <w:t>convencimiento</w:t>
            </w:r>
            <w:r>
              <w:rPr>
                <w:spacing w:val="-5"/>
                <w:sz w:val="24"/>
              </w:rPr>
              <w:t xml:space="preserve"> </w:t>
            </w:r>
            <w:r>
              <w:rPr>
                <w:sz w:val="24"/>
              </w:rPr>
              <w:t>de</w:t>
            </w:r>
            <w:r>
              <w:rPr>
                <w:spacing w:val="-6"/>
                <w:sz w:val="24"/>
              </w:rPr>
              <w:t xml:space="preserve"> </w:t>
            </w:r>
            <w:r>
              <w:rPr>
                <w:sz w:val="24"/>
              </w:rPr>
              <w:t>lo</w:t>
            </w:r>
            <w:r>
              <w:rPr>
                <w:spacing w:val="-8"/>
                <w:sz w:val="24"/>
              </w:rPr>
              <w:t xml:space="preserve"> </w:t>
            </w:r>
            <w:r>
              <w:rPr>
                <w:sz w:val="24"/>
              </w:rPr>
              <w:t>que</w:t>
            </w:r>
            <w:r>
              <w:rPr>
                <w:spacing w:val="-8"/>
                <w:sz w:val="24"/>
              </w:rPr>
              <w:t xml:space="preserve"> </w:t>
            </w:r>
            <w:r>
              <w:rPr>
                <w:sz w:val="24"/>
              </w:rPr>
              <w:t>explicas.</w:t>
            </w:r>
            <w:r>
              <w:rPr>
                <w:spacing w:val="-8"/>
                <w:sz w:val="24"/>
              </w:rPr>
              <w:t xml:space="preserve"> </w:t>
            </w:r>
            <w:r>
              <w:rPr>
                <w:sz w:val="24"/>
              </w:rPr>
              <w:t>Antes</w:t>
            </w:r>
            <w:r>
              <w:rPr>
                <w:spacing w:val="-6"/>
                <w:sz w:val="24"/>
              </w:rPr>
              <w:t xml:space="preserve"> </w:t>
            </w:r>
            <w:r>
              <w:rPr>
                <w:sz w:val="24"/>
              </w:rPr>
              <w:t>de</w:t>
            </w:r>
            <w:r>
              <w:rPr>
                <w:spacing w:val="-6"/>
                <w:sz w:val="24"/>
              </w:rPr>
              <w:t xml:space="preserve"> </w:t>
            </w:r>
            <w:r>
              <w:rPr>
                <w:sz w:val="24"/>
              </w:rPr>
              <w:t>escribir debes de entender. Un ejercicio interesante es preguntarse a ti mismo “¿qué</w:t>
            </w:r>
            <w:r>
              <w:rPr>
                <w:spacing w:val="-13"/>
                <w:sz w:val="24"/>
              </w:rPr>
              <w:t xml:space="preserve"> </w:t>
            </w:r>
            <w:r>
              <w:rPr>
                <w:sz w:val="24"/>
              </w:rPr>
              <w:t>quiero</w:t>
            </w:r>
            <w:r>
              <w:rPr>
                <w:spacing w:val="-13"/>
                <w:sz w:val="24"/>
              </w:rPr>
              <w:t xml:space="preserve"> </w:t>
            </w:r>
            <w:r>
              <w:rPr>
                <w:sz w:val="24"/>
              </w:rPr>
              <w:t>decir</w:t>
            </w:r>
            <w:r>
              <w:rPr>
                <w:spacing w:val="-13"/>
                <w:sz w:val="24"/>
              </w:rPr>
              <w:t xml:space="preserve"> </w:t>
            </w:r>
            <w:r>
              <w:rPr>
                <w:sz w:val="24"/>
              </w:rPr>
              <w:t>aquí?”</w:t>
            </w:r>
            <w:r>
              <w:rPr>
                <w:spacing w:val="-12"/>
                <w:sz w:val="24"/>
              </w:rPr>
              <w:t xml:space="preserve"> </w:t>
            </w:r>
            <w:r>
              <w:rPr>
                <w:sz w:val="24"/>
              </w:rPr>
              <w:t>y</w:t>
            </w:r>
            <w:r>
              <w:rPr>
                <w:spacing w:val="-16"/>
                <w:sz w:val="24"/>
              </w:rPr>
              <w:t xml:space="preserve"> </w:t>
            </w:r>
            <w:r>
              <w:rPr>
                <w:sz w:val="24"/>
              </w:rPr>
              <w:t>explicarlo</w:t>
            </w:r>
            <w:r>
              <w:rPr>
                <w:spacing w:val="-11"/>
                <w:sz w:val="24"/>
              </w:rPr>
              <w:t xml:space="preserve"> </w:t>
            </w:r>
            <w:r>
              <w:rPr>
                <w:sz w:val="24"/>
              </w:rPr>
              <w:t>co</w:t>
            </w:r>
            <w:r>
              <w:rPr>
                <w:sz w:val="24"/>
              </w:rPr>
              <w:t>mo</w:t>
            </w:r>
            <w:r>
              <w:rPr>
                <w:spacing w:val="-13"/>
                <w:sz w:val="24"/>
              </w:rPr>
              <w:t xml:space="preserve"> </w:t>
            </w:r>
            <w:r>
              <w:rPr>
                <w:sz w:val="24"/>
              </w:rPr>
              <w:t>lo</w:t>
            </w:r>
            <w:r>
              <w:rPr>
                <w:spacing w:val="-14"/>
                <w:sz w:val="24"/>
              </w:rPr>
              <w:t xml:space="preserve"> </w:t>
            </w:r>
            <w:r>
              <w:rPr>
                <w:sz w:val="24"/>
              </w:rPr>
              <w:t>haces</w:t>
            </w:r>
            <w:r>
              <w:rPr>
                <w:spacing w:val="-14"/>
                <w:sz w:val="24"/>
              </w:rPr>
              <w:t xml:space="preserve"> </w:t>
            </w:r>
            <w:r>
              <w:rPr>
                <w:sz w:val="24"/>
              </w:rPr>
              <w:t>de</w:t>
            </w:r>
            <w:r>
              <w:rPr>
                <w:spacing w:val="-13"/>
                <w:sz w:val="24"/>
              </w:rPr>
              <w:t xml:space="preserve"> </w:t>
            </w:r>
            <w:r>
              <w:rPr>
                <w:sz w:val="24"/>
              </w:rPr>
              <w:t>manera</w:t>
            </w:r>
            <w:r>
              <w:rPr>
                <w:spacing w:val="-14"/>
                <w:sz w:val="24"/>
              </w:rPr>
              <w:t xml:space="preserve"> </w:t>
            </w:r>
            <w:r>
              <w:rPr>
                <w:sz w:val="24"/>
              </w:rPr>
              <w:t>oral.</w:t>
            </w:r>
            <w:r>
              <w:rPr>
                <w:spacing w:val="-11"/>
                <w:sz w:val="24"/>
              </w:rPr>
              <w:t xml:space="preserve"> </w:t>
            </w:r>
            <w:r>
              <w:rPr>
                <w:sz w:val="24"/>
              </w:rPr>
              <w:t>Una redacción es aquella que es entendible para las demás personas que te rodean,</w:t>
            </w:r>
            <w:r>
              <w:rPr>
                <w:spacing w:val="-11"/>
                <w:sz w:val="24"/>
              </w:rPr>
              <w:t xml:space="preserve"> </w:t>
            </w:r>
            <w:r>
              <w:rPr>
                <w:sz w:val="24"/>
              </w:rPr>
              <w:t>por</w:t>
            </w:r>
            <w:r>
              <w:rPr>
                <w:spacing w:val="-12"/>
                <w:sz w:val="24"/>
              </w:rPr>
              <w:t xml:space="preserve"> </w:t>
            </w:r>
            <w:r>
              <w:rPr>
                <w:sz w:val="24"/>
              </w:rPr>
              <w:t>ello,</w:t>
            </w:r>
            <w:r>
              <w:rPr>
                <w:spacing w:val="-11"/>
                <w:sz w:val="24"/>
              </w:rPr>
              <w:t xml:space="preserve"> </w:t>
            </w:r>
            <w:r>
              <w:rPr>
                <w:sz w:val="24"/>
              </w:rPr>
              <w:t>debes</w:t>
            </w:r>
            <w:r>
              <w:rPr>
                <w:spacing w:val="-12"/>
                <w:sz w:val="24"/>
              </w:rPr>
              <w:t xml:space="preserve"> </w:t>
            </w:r>
            <w:r>
              <w:rPr>
                <w:sz w:val="24"/>
              </w:rPr>
              <w:t>de</w:t>
            </w:r>
            <w:r>
              <w:rPr>
                <w:spacing w:val="-9"/>
                <w:sz w:val="24"/>
              </w:rPr>
              <w:t xml:space="preserve"> </w:t>
            </w:r>
            <w:r>
              <w:rPr>
                <w:sz w:val="24"/>
              </w:rPr>
              <w:t>releer</w:t>
            </w:r>
            <w:r>
              <w:rPr>
                <w:spacing w:val="-11"/>
                <w:sz w:val="24"/>
              </w:rPr>
              <w:t xml:space="preserve"> </w:t>
            </w:r>
            <w:r>
              <w:rPr>
                <w:sz w:val="24"/>
              </w:rPr>
              <w:t>continuamente</w:t>
            </w:r>
            <w:r>
              <w:rPr>
                <w:spacing w:val="-11"/>
                <w:sz w:val="24"/>
              </w:rPr>
              <w:t xml:space="preserve"> </w:t>
            </w:r>
            <w:r>
              <w:rPr>
                <w:sz w:val="24"/>
              </w:rPr>
              <w:t>(y</w:t>
            </w:r>
            <w:r>
              <w:rPr>
                <w:spacing w:val="-11"/>
                <w:sz w:val="24"/>
              </w:rPr>
              <w:t xml:space="preserve"> </w:t>
            </w:r>
            <w:r>
              <w:rPr>
                <w:sz w:val="24"/>
              </w:rPr>
              <w:t>mejor</w:t>
            </w:r>
            <w:r>
              <w:rPr>
                <w:spacing w:val="-11"/>
                <w:sz w:val="24"/>
              </w:rPr>
              <w:t xml:space="preserve"> </w:t>
            </w:r>
            <w:r>
              <w:rPr>
                <w:sz w:val="24"/>
              </w:rPr>
              <w:t>en</w:t>
            </w:r>
            <w:r>
              <w:rPr>
                <w:spacing w:val="-11"/>
                <w:sz w:val="24"/>
              </w:rPr>
              <w:t xml:space="preserve"> </w:t>
            </w:r>
            <w:r>
              <w:rPr>
                <w:sz w:val="24"/>
              </w:rPr>
              <w:t>voz</w:t>
            </w:r>
            <w:r>
              <w:rPr>
                <w:spacing w:val="-12"/>
                <w:sz w:val="24"/>
              </w:rPr>
              <w:t xml:space="preserve"> </w:t>
            </w:r>
            <w:r>
              <w:rPr>
                <w:sz w:val="24"/>
              </w:rPr>
              <w:t>alta)</w:t>
            </w:r>
            <w:r>
              <w:rPr>
                <w:spacing w:val="33"/>
                <w:sz w:val="24"/>
              </w:rPr>
              <w:t xml:space="preserve"> </w:t>
            </w:r>
            <w:r>
              <w:rPr>
                <w:sz w:val="24"/>
              </w:rPr>
              <w:t>tus manuscritos. Una buena manera para aprender a escribir es escribir y leer</w:t>
            </w:r>
            <w:r>
              <w:rPr>
                <w:spacing w:val="-7"/>
                <w:sz w:val="24"/>
              </w:rPr>
              <w:t xml:space="preserve"> </w:t>
            </w:r>
            <w:r>
              <w:rPr>
                <w:sz w:val="24"/>
              </w:rPr>
              <w:t>cotidianamente.</w:t>
            </w:r>
          </w:p>
        </w:tc>
      </w:tr>
      <w:tr w:rsidR="00E42109">
        <w:trPr>
          <w:trHeight w:hRule="exact" w:val="1277"/>
        </w:trPr>
        <w:tc>
          <w:tcPr>
            <w:tcW w:w="1980" w:type="dxa"/>
          </w:tcPr>
          <w:p w:rsidR="00E42109" w:rsidRDefault="00E42109">
            <w:pPr>
              <w:pStyle w:val="TableParagraph"/>
              <w:spacing w:before="5"/>
              <w:rPr>
                <w:b/>
                <w:sz w:val="41"/>
              </w:rPr>
            </w:pPr>
          </w:p>
          <w:p w:rsidR="00E42109" w:rsidRDefault="00630379">
            <w:pPr>
              <w:pStyle w:val="TableParagraph"/>
              <w:spacing w:before="1"/>
              <w:ind w:left="113" w:right="113"/>
              <w:jc w:val="center"/>
              <w:rPr>
                <w:b/>
                <w:sz w:val="24"/>
              </w:rPr>
            </w:pPr>
            <w:r>
              <w:rPr>
                <w:b/>
                <w:sz w:val="24"/>
              </w:rPr>
              <w:t>Barbarismos</w:t>
            </w:r>
          </w:p>
        </w:tc>
        <w:tc>
          <w:tcPr>
            <w:tcW w:w="6515" w:type="dxa"/>
          </w:tcPr>
          <w:p w:rsidR="00E42109" w:rsidRDefault="00630379">
            <w:pPr>
              <w:pStyle w:val="TableParagraph"/>
              <w:spacing w:line="276" w:lineRule="auto"/>
              <w:ind w:left="101" w:right="105"/>
              <w:jc w:val="both"/>
              <w:rPr>
                <w:sz w:val="24"/>
              </w:rPr>
            </w:pPr>
            <w:r>
              <w:rPr>
                <w:sz w:val="24"/>
              </w:rPr>
              <w:t>Evita</w:t>
            </w:r>
            <w:r>
              <w:rPr>
                <w:spacing w:val="-15"/>
                <w:sz w:val="24"/>
              </w:rPr>
              <w:t xml:space="preserve"> </w:t>
            </w:r>
            <w:r>
              <w:rPr>
                <w:sz w:val="24"/>
              </w:rPr>
              <w:t>los</w:t>
            </w:r>
            <w:r>
              <w:rPr>
                <w:spacing w:val="-18"/>
                <w:sz w:val="24"/>
              </w:rPr>
              <w:t xml:space="preserve"> </w:t>
            </w:r>
            <w:r>
              <w:rPr>
                <w:sz w:val="24"/>
              </w:rPr>
              <w:t>barbarismos</w:t>
            </w:r>
            <w:r>
              <w:rPr>
                <w:spacing w:val="22"/>
                <w:sz w:val="24"/>
              </w:rPr>
              <w:t xml:space="preserve"> </w:t>
            </w:r>
            <w:r>
              <w:rPr>
                <w:sz w:val="24"/>
              </w:rPr>
              <w:t>que</w:t>
            </w:r>
            <w:r>
              <w:rPr>
                <w:spacing w:val="-17"/>
                <w:sz w:val="24"/>
              </w:rPr>
              <w:t xml:space="preserve"> </w:t>
            </w:r>
            <w:r>
              <w:rPr>
                <w:sz w:val="24"/>
              </w:rPr>
              <w:t>son</w:t>
            </w:r>
            <w:r>
              <w:rPr>
                <w:spacing w:val="-15"/>
                <w:sz w:val="24"/>
              </w:rPr>
              <w:t xml:space="preserve"> </w:t>
            </w:r>
            <w:r>
              <w:rPr>
                <w:sz w:val="24"/>
              </w:rPr>
              <w:t>vicios</w:t>
            </w:r>
            <w:r>
              <w:rPr>
                <w:spacing w:val="-18"/>
                <w:sz w:val="24"/>
              </w:rPr>
              <w:t xml:space="preserve"> </w:t>
            </w:r>
            <w:r>
              <w:rPr>
                <w:sz w:val="24"/>
              </w:rPr>
              <w:t>del</w:t>
            </w:r>
            <w:r>
              <w:rPr>
                <w:spacing w:val="-17"/>
                <w:sz w:val="24"/>
              </w:rPr>
              <w:t xml:space="preserve"> </w:t>
            </w:r>
            <w:r>
              <w:rPr>
                <w:sz w:val="24"/>
              </w:rPr>
              <w:t>lenguaje</w:t>
            </w:r>
            <w:r>
              <w:rPr>
                <w:spacing w:val="-18"/>
                <w:sz w:val="24"/>
              </w:rPr>
              <w:t xml:space="preserve"> </w:t>
            </w:r>
            <w:r>
              <w:rPr>
                <w:sz w:val="24"/>
              </w:rPr>
              <w:t>al</w:t>
            </w:r>
            <w:r>
              <w:rPr>
                <w:spacing w:val="-19"/>
                <w:sz w:val="24"/>
              </w:rPr>
              <w:t xml:space="preserve"> </w:t>
            </w:r>
            <w:r>
              <w:rPr>
                <w:sz w:val="24"/>
              </w:rPr>
              <w:t>pronunciar</w:t>
            </w:r>
            <w:r>
              <w:rPr>
                <w:spacing w:val="-19"/>
                <w:sz w:val="24"/>
              </w:rPr>
              <w:t xml:space="preserve"> </w:t>
            </w:r>
            <w:r>
              <w:rPr>
                <w:sz w:val="24"/>
              </w:rPr>
              <w:t>o</w:t>
            </w:r>
            <w:r>
              <w:rPr>
                <w:spacing w:val="-17"/>
                <w:sz w:val="24"/>
              </w:rPr>
              <w:t xml:space="preserve"> </w:t>
            </w:r>
            <w:r>
              <w:rPr>
                <w:sz w:val="24"/>
              </w:rPr>
              <w:t>escribir. Ej. “es por ello que ”, “en base a”, “de cara ah”, “centrarse sobre”, “a resolver”, “a juzgar ah”, “detrás suyo”, “cuando lo correcto es”, “a nivel de”, “más mejor”, “subir arriba”, “más superior”,</w:t>
            </w:r>
            <w:r>
              <w:rPr>
                <w:spacing w:val="-18"/>
                <w:sz w:val="24"/>
              </w:rPr>
              <w:t xml:space="preserve"> </w:t>
            </w:r>
            <w:r>
              <w:rPr>
                <w:sz w:val="24"/>
              </w:rPr>
              <w:t>etc.</w:t>
            </w:r>
          </w:p>
        </w:tc>
      </w:tr>
      <w:tr w:rsidR="00E42109">
        <w:trPr>
          <w:trHeight w:hRule="exact" w:val="1277"/>
        </w:trPr>
        <w:tc>
          <w:tcPr>
            <w:tcW w:w="1980" w:type="dxa"/>
          </w:tcPr>
          <w:p w:rsidR="00E42109" w:rsidRDefault="00E42109">
            <w:pPr>
              <w:pStyle w:val="TableParagraph"/>
              <w:spacing w:before="5"/>
              <w:rPr>
                <w:b/>
                <w:sz w:val="41"/>
              </w:rPr>
            </w:pPr>
          </w:p>
          <w:p w:rsidR="00E42109" w:rsidRDefault="00630379">
            <w:pPr>
              <w:pStyle w:val="TableParagraph"/>
              <w:ind w:left="112" w:right="113"/>
              <w:jc w:val="center"/>
              <w:rPr>
                <w:b/>
                <w:sz w:val="24"/>
              </w:rPr>
            </w:pPr>
            <w:r>
              <w:rPr>
                <w:b/>
                <w:sz w:val="24"/>
              </w:rPr>
              <w:t>Muletillas</w:t>
            </w:r>
          </w:p>
        </w:tc>
        <w:tc>
          <w:tcPr>
            <w:tcW w:w="6515" w:type="dxa"/>
          </w:tcPr>
          <w:p w:rsidR="00E42109" w:rsidRDefault="00630379">
            <w:pPr>
              <w:pStyle w:val="TableParagraph"/>
              <w:spacing w:line="276" w:lineRule="auto"/>
              <w:ind w:left="101" w:right="101"/>
              <w:jc w:val="both"/>
              <w:rPr>
                <w:sz w:val="24"/>
              </w:rPr>
            </w:pPr>
            <w:r>
              <w:rPr>
                <w:sz w:val="24"/>
              </w:rPr>
              <w:t>Son expresiones de relleno que</w:t>
            </w:r>
            <w:r>
              <w:rPr>
                <w:sz w:val="24"/>
              </w:rPr>
              <w:t xml:space="preserve"> no significan nada. “en otro orden de cosas”, “por otra parte”, “para empezar”, “de cara ah”, “a otro lado”, “pienso que”, “obviamente”, “por supuesto”, “en otro sentido’, etc., evítalos en lo posible.</w:t>
            </w:r>
          </w:p>
        </w:tc>
      </w:tr>
      <w:tr w:rsidR="00E42109">
        <w:trPr>
          <w:trHeight w:hRule="exact" w:val="1911"/>
        </w:trPr>
        <w:tc>
          <w:tcPr>
            <w:tcW w:w="1980" w:type="dxa"/>
          </w:tcPr>
          <w:p w:rsidR="00E42109" w:rsidRDefault="00E42109">
            <w:pPr>
              <w:pStyle w:val="TableParagraph"/>
              <w:rPr>
                <w:b/>
                <w:sz w:val="28"/>
              </w:rPr>
            </w:pPr>
          </w:p>
          <w:p w:rsidR="00E42109" w:rsidRDefault="00E42109">
            <w:pPr>
              <w:pStyle w:val="TableParagraph"/>
              <w:spacing w:before="3"/>
              <w:rPr>
                <w:b/>
                <w:sz w:val="27"/>
              </w:rPr>
            </w:pPr>
          </w:p>
          <w:p w:rsidR="00E42109" w:rsidRDefault="00630379">
            <w:pPr>
              <w:pStyle w:val="TableParagraph"/>
              <w:spacing w:line="276" w:lineRule="auto"/>
              <w:ind w:left="410" w:right="391" w:firstLine="163"/>
              <w:rPr>
                <w:b/>
                <w:sz w:val="24"/>
              </w:rPr>
            </w:pPr>
            <w:r>
              <w:rPr>
                <w:b/>
                <w:sz w:val="24"/>
              </w:rPr>
              <w:t>Palabras altisonantes</w:t>
            </w:r>
          </w:p>
        </w:tc>
        <w:tc>
          <w:tcPr>
            <w:tcW w:w="6515" w:type="dxa"/>
          </w:tcPr>
          <w:p w:rsidR="00E42109" w:rsidRDefault="00630379">
            <w:pPr>
              <w:pStyle w:val="TableParagraph"/>
              <w:ind w:left="101"/>
              <w:jc w:val="both"/>
              <w:rPr>
                <w:sz w:val="24"/>
              </w:rPr>
            </w:pPr>
            <w:r>
              <w:rPr>
                <w:sz w:val="24"/>
              </w:rPr>
              <w:t>Consiste en usar frases en vez de palabras puntuales.</w:t>
            </w:r>
          </w:p>
          <w:p w:rsidR="00E42109" w:rsidRDefault="00630379">
            <w:pPr>
              <w:pStyle w:val="TableParagraph"/>
              <w:spacing w:before="41" w:line="276" w:lineRule="auto"/>
              <w:ind w:left="101" w:right="99"/>
              <w:jc w:val="both"/>
              <w:rPr>
                <w:sz w:val="24"/>
              </w:rPr>
            </w:pPr>
            <w:r>
              <w:rPr>
                <w:sz w:val="24"/>
              </w:rPr>
              <w:t xml:space="preserve">Ej. “Poner de manifiesto”, cuando resulta sencillo “antes”, “gran número de”, cuando es lo mismo decir “muchos”; “un total de 100 participantes”, cuando solo es necesario decir “100 participantes”, “el </w:t>
            </w:r>
            <w:r>
              <w:rPr>
                <w:sz w:val="24"/>
              </w:rPr>
              <w:t>material fue exactamente igual”, cuando lo correcto fue, “el material fue igual”, “los datos obtenidos muestran”, “los datos muestran”.</w:t>
            </w:r>
          </w:p>
        </w:tc>
      </w:tr>
      <w:tr w:rsidR="00E42109">
        <w:trPr>
          <w:trHeight w:hRule="exact" w:val="2290"/>
        </w:trPr>
        <w:tc>
          <w:tcPr>
            <w:tcW w:w="1980" w:type="dxa"/>
          </w:tcPr>
          <w:p w:rsidR="00E42109" w:rsidRDefault="00E42109">
            <w:pPr>
              <w:pStyle w:val="TableParagraph"/>
              <w:rPr>
                <w:b/>
                <w:sz w:val="28"/>
              </w:rPr>
            </w:pPr>
          </w:p>
          <w:p w:rsidR="00E42109" w:rsidRDefault="00E42109">
            <w:pPr>
              <w:pStyle w:val="TableParagraph"/>
              <w:rPr>
                <w:b/>
                <w:sz w:val="28"/>
              </w:rPr>
            </w:pPr>
          </w:p>
          <w:p w:rsidR="00E42109" w:rsidRDefault="00630379">
            <w:pPr>
              <w:pStyle w:val="TableParagraph"/>
              <w:spacing w:before="181" w:line="276" w:lineRule="auto"/>
              <w:ind w:left="443" w:right="424" w:firstLine="4"/>
              <w:rPr>
                <w:b/>
                <w:sz w:val="24"/>
              </w:rPr>
            </w:pPr>
            <w:r>
              <w:rPr>
                <w:b/>
                <w:sz w:val="24"/>
              </w:rPr>
              <w:t>Verbosidad innecesaria</w:t>
            </w:r>
          </w:p>
        </w:tc>
        <w:tc>
          <w:tcPr>
            <w:tcW w:w="6515" w:type="dxa"/>
          </w:tcPr>
          <w:p w:rsidR="00E42109" w:rsidRDefault="00630379">
            <w:pPr>
              <w:pStyle w:val="TableParagraph"/>
              <w:spacing w:before="190" w:line="276" w:lineRule="auto"/>
              <w:ind w:left="101" w:right="107"/>
              <w:jc w:val="both"/>
              <w:rPr>
                <w:sz w:val="24"/>
              </w:rPr>
            </w:pPr>
            <w:r>
              <w:rPr>
                <w:sz w:val="24"/>
              </w:rPr>
              <w:t>El uso excesivo de palabras para comunicar una idea es un vicio del lenguaje que afecta la claridad y a la brevedad del texto. Es importante ser breve, nadie quiere leer más de lo necesario.</w:t>
            </w:r>
          </w:p>
          <w:p w:rsidR="00E42109" w:rsidRDefault="00630379">
            <w:pPr>
              <w:pStyle w:val="TableParagraph"/>
              <w:spacing w:line="276" w:lineRule="auto"/>
              <w:ind w:left="101" w:right="3194"/>
              <w:rPr>
                <w:sz w:val="24"/>
              </w:rPr>
            </w:pPr>
            <w:r>
              <w:rPr>
                <w:sz w:val="24"/>
              </w:rPr>
              <w:t>Ej. A pesar del hecho que = aunque; Con el fin de = para;</w:t>
            </w:r>
          </w:p>
          <w:p w:rsidR="00E42109" w:rsidRDefault="00630379">
            <w:pPr>
              <w:pStyle w:val="TableParagraph"/>
              <w:ind w:left="101"/>
              <w:jc w:val="both"/>
              <w:rPr>
                <w:sz w:val="24"/>
              </w:rPr>
            </w:pPr>
            <w:r>
              <w:rPr>
                <w:sz w:val="24"/>
              </w:rPr>
              <w:t>Con el propósito de = para;</w:t>
            </w:r>
          </w:p>
        </w:tc>
      </w:tr>
    </w:tbl>
    <w:p w:rsidR="00E42109" w:rsidRDefault="00E42109">
      <w:pPr>
        <w:jc w:val="both"/>
        <w:rPr>
          <w:sz w:val="24"/>
        </w:rPr>
        <w:sectPr w:rsidR="00E42109">
          <w:footerReference w:type="default" r:id="rId98"/>
          <w:pgSz w:w="11910" w:h="16840"/>
          <w:pgMar w:top="1200" w:right="0" w:bottom="1440" w:left="1600" w:header="758" w:footer="1244" w:gutter="0"/>
          <w:pgNumType w:start="71"/>
          <w:cols w:space="720"/>
        </w:sectPr>
      </w:pPr>
    </w:p>
    <w:p w:rsidR="00E42109" w:rsidRDefault="00E42109">
      <w:pPr>
        <w:pStyle w:val="Textoindependiente"/>
        <w:spacing w:before="4"/>
        <w:rPr>
          <w:b/>
        </w:rPr>
      </w:pPr>
    </w:p>
    <w:tbl>
      <w:tblPr>
        <w:tblStyle w:val="TableNormal"/>
        <w:tblW w:w="0" w:type="auto"/>
        <w:tblInd w:w="102" w:type="dxa"/>
        <w:tblBorders>
          <w:top w:val="single" w:sz="4" w:space="0" w:color="2E2B1F"/>
          <w:left w:val="single" w:sz="4" w:space="0" w:color="2E2B1F"/>
          <w:bottom w:val="single" w:sz="4" w:space="0" w:color="2E2B1F"/>
          <w:right w:val="single" w:sz="4" w:space="0" w:color="2E2B1F"/>
          <w:insideH w:val="single" w:sz="4" w:space="0" w:color="2E2B1F"/>
          <w:insideV w:val="single" w:sz="4" w:space="0" w:color="2E2B1F"/>
        </w:tblBorders>
        <w:tblLayout w:type="fixed"/>
        <w:tblLook w:val="01E0" w:firstRow="1" w:lastRow="1" w:firstColumn="1" w:lastColumn="1" w:noHBand="0" w:noVBand="0"/>
      </w:tblPr>
      <w:tblGrid>
        <w:gridCol w:w="1980"/>
        <w:gridCol w:w="6515"/>
      </w:tblGrid>
      <w:tr w:rsidR="00E42109">
        <w:trPr>
          <w:trHeight w:hRule="exact" w:val="3495"/>
        </w:trPr>
        <w:tc>
          <w:tcPr>
            <w:tcW w:w="1980" w:type="dxa"/>
          </w:tcPr>
          <w:p w:rsidR="00E42109" w:rsidRDefault="00E42109"/>
        </w:tc>
        <w:tc>
          <w:tcPr>
            <w:tcW w:w="6515" w:type="dxa"/>
          </w:tcPr>
          <w:p w:rsidR="00E42109" w:rsidRDefault="00630379">
            <w:pPr>
              <w:pStyle w:val="TableParagraph"/>
              <w:spacing w:before="3" w:line="273" w:lineRule="auto"/>
              <w:ind w:left="101" w:right="3282"/>
              <w:rPr>
                <w:sz w:val="24"/>
              </w:rPr>
            </w:pPr>
            <w:r>
              <w:rPr>
                <w:sz w:val="24"/>
              </w:rPr>
              <w:t>Durante el transcurso de = durante; En la vecindad de = cerca;</w:t>
            </w:r>
          </w:p>
          <w:p w:rsidR="00E42109" w:rsidRDefault="00630379">
            <w:pPr>
              <w:pStyle w:val="TableParagraph"/>
              <w:spacing w:before="3"/>
              <w:ind w:left="101"/>
              <w:rPr>
                <w:sz w:val="24"/>
              </w:rPr>
            </w:pPr>
            <w:r>
              <w:rPr>
                <w:sz w:val="24"/>
              </w:rPr>
              <w:t>Es capaz de = puede;</w:t>
            </w:r>
          </w:p>
          <w:p w:rsidR="00E42109" w:rsidRDefault="00630379">
            <w:pPr>
              <w:pStyle w:val="TableParagraph"/>
              <w:spacing w:before="41" w:line="276" w:lineRule="auto"/>
              <w:ind w:left="101"/>
              <w:rPr>
                <w:sz w:val="24"/>
              </w:rPr>
            </w:pPr>
            <w:r>
              <w:rPr>
                <w:sz w:val="24"/>
              </w:rPr>
              <w:t>Estudios realizados por plantt (1998) demostró que = plantt (1998) demostró que;</w:t>
            </w:r>
          </w:p>
          <w:p w:rsidR="00E42109" w:rsidRDefault="00630379">
            <w:pPr>
              <w:pStyle w:val="TableParagraph"/>
              <w:spacing w:line="276" w:lineRule="auto"/>
              <w:ind w:left="101" w:right="3190"/>
              <w:rPr>
                <w:sz w:val="24"/>
              </w:rPr>
            </w:pPr>
            <w:r>
              <w:rPr>
                <w:sz w:val="24"/>
              </w:rPr>
              <w:t>Posee la posibilidad para =puede; Se ha encontrado evidencia=</w:t>
            </w:r>
            <w:r>
              <w:rPr>
                <w:spacing w:val="-15"/>
                <w:sz w:val="24"/>
              </w:rPr>
              <w:t xml:space="preserve"> </w:t>
            </w:r>
            <w:r>
              <w:rPr>
                <w:sz w:val="24"/>
              </w:rPr>
              <w:t>puede;</w:t>
            </w:r>
          </w:p>
          <w:p w:rsidR="00E42109" w:rsidRDefault="00630379">
            <w:pPr>
              <w:pStyle w:val="TableParagraph"/>
              <w:spacing w:line="276" w:lineRule="auto"/>
              <w:ind w:left="101" w:right="2856"/>
              <w:rPr>
                <w:sz w:val="24"/>
              </w:rPr>
            </w:pPr>
            <w:r>
              <w:rPr>
                <w:sz w:val="24"/>
              </w:rPr>
              <w:t>Se hizo una comparación = se comparó; Tiene el potencial del = puede;</w:t>
            </w:r>
          </w:p>
          <w:p w:rsidR="00E42109" w:rsidRDefault="00630379">
            <w:pPr>
              <w:pStyle w:val="TableParagraph"/>
              <w:ind w:left="101"/>
              <w:rPr>
                <w:sz w:val="24"/>
              </w:rPr>
            </w:pPr>
            <w:r>
              <w:rPr>
                <w:sz w:val="24"/>
              </w:rPr>
              <w:t>Un gran número de = muchos.</w:t>
            </w:r>
          </w:p>
        </w:tc>
      </w:tr>
      <w:tr w:rsidR="00E42109">
        <w:trPr>
          <w:trHeight w:hRule="exact" w:val="2861"/>
        </w:trPr>
        <w:tc>
          <w:tcPr>
            <w:tcW w:w="1980" w:type="dxa"/>
          </w:tcPr>
          <w:p w:rsidR="00E42109" w:rsidRDefault="00E42109">
            <w:pPr>
              <w:pStyle w:val="TableParagraph"/>
              <w:rPr>
                <w:b/>
                <w:sz w:val="28"/>
              </w:rPr>
            </w:pPr>
          </w:p>
          <w:p w:rsidR="00E42109" w:rsidRDefault="00E42109">
            <w:pPr>
              <w:pStyle w:val="TableParagraph"/>
              <w:rPr>
                <w:b/>
                <w:sz w:val="28"/>
              </w:rPr>
            </w:pPr>
          </w:p>
          <w:p w:rsidR="00E42109" w:rsidRDefault="00E42109">
            <w:pPr>
              <w:pStyle w:val="TableParagraph"/>
              <w:spacing w:before="8"/>
              <w:rPr>
                <w:b/>
                <w:sz w:val="40"/>
              </w:rPr>
            </w:pPr>
          </w:p>
          <w:p w:rsidR="00E42109" w:rsidRDefault="00630379">
            <w:pPr>
              <w:pStyle w:val="TableParagraph"/>
              <w:spacing w:line="276" w:lineRule="auto"/>
              <w:ind w:left="487" w:right="468" w:firstLine="64"/>
              <w:rPr>
                <w:b/>
                <w:sz w:val="24"/>
              </w:rPr>
            </w:pPr>
            <w:r>
              <w:rPr>
                <w:b/>
                <w:sz w:val="24"/>
              </w:rPr>
              <w:t>Lenguaje rebuscado</w:t>
            </w:r>
          </w:p>
        </w:tc>
        <w:tc>
          <w:tcPr>
            <w:tcW w:w="6515" w:type="dxa"/>
          </w:tcPr>
          <w:p w:rsidR="00E42109" w:rsidRDefault="00630379">
            <w:pPr>
              <w:pStyle w:val="TableParagraph"/>
              <w:spacing w:line="276" w:lineRule="auto"/>
              <w:ind w:left="101" w:right="101"/>
              <w:jc w:val="both"/>
              <w:rPr>
                <w:sz w:val="24"/>
              </w:rPr>
            </w:pPr>
            <w:r>
              <w:rPr>
                <w:sz w:val="24"/>
              </w:rPr>
              <w:t>Para comunicar con precisión y claridad es conveniente usar [palabras comunes en vez de términos rebuscados. Cualquier palabra rebuscada debe de sustituirse por un sinónimo común. Es fácil encontrar términos equivalentes, en diccionarios generales, en dicc</w:t>
            </w:r>
            <w:r>
              <w:rPr>
                <w:sz w:val="24"/>
              </w:rPr>
              <w:t xml:space="preserve">ionarios de sinónimos y antónimos y en el tesauro del procesador de textos (en Microsoft Word). Recuerda que el verdadero propósito del proyecto científico es comunicar tu plan de investigación; no es demostrar cual amplio es tu vocabulario y ensenarle al </w:t>
            </w:r>
            <w:r>
              <w:rPr>
                <w:sz w:val="24"/>
              </w:rPr>
              <w:t>lector palabras nuevos. Solo las personas inseguras usan palabras complejas y raras para impresionar a otros.</w:t>
            </w:r>
          </w:p>
        </w:tc>
      </w:tr>
    </w:tbl>
    <w:p w:rsidR="00E42109" w:rsidRDefault="00E42109">
      <w:pPr>
        <w:pStyle w:val="Textoindependiente"/>
        <w:spacing w:before="3"/>
        <w:rPr>
          <w:b/>
          <w:sz w:val="13"/>
        </w:rPr>
      </w:pPr>
    </w:p>
    <w:p w:rsidR="00E42109" w:rsidRDefault="00630379">
      <w:pPr>
        <w:spacing w:before="100"/>
        <w:ind w:left="102"/>
        <w:rPr>
          <w:b/>
          <w:sz w:val="24"/>
        </w:rPr>
      </w:pPr>
      <w:r>
        <w:rPr>
          <w:b/>
          <w:sz w:val="24"/>
        </w:rPr>
        <w:t>Defensa final de la tesis (sustentación oral)</w:t>
      </w:r>
    </w:p>
    <w:p w:rsidR="00E42109" w:rsidRDefault="00630379">
      <w:pPr>
        <w:pStyle w:val="Textoindependiente"/>
        <w:spacing w:before="241" w:line="276" w:lineRule="auto"/>
        <w:ind w:left="102" w:right="1695" w:firstLine="707"/>
        <w:jc w:val="both"/>
      </w:pPr>
      <w:r>
        <w:t>Por lo general cuando se debe socializar el informe final de la tesis ante un jurado, nos vemos frustrados pues es poco el tiempo que tenemos disponible para compartir el resultado del trabajo</w:t>
      </w:r>
      <w:r>
        <w:rPr>
          <w:spacing w:val="-8"/>
        </w:rPr>
        <w:t xml:space="preserve"> </w:t>
      </w:r>
      <w:r>
        <w:t>arduo</w:t>
      </w:r>
      <w:r>
        <w:rPr>
          <w:spacing w:val="-8"/>
        </w:rPr>
        <w:t xml:space="preserve"> </w:t>
      </w:r>
      <w:r>
        <w:t>que</w:t>
      </w:r>
      <w:r>
        <w:rPr>
          <w:spacing w:val="-8"/>
        </w:rPr>
        <w:t xml:space="preserve"> </w:t>
      </w:r>
      <w:r>
        <w:t>realizamos</w:t>
      </w:r>
      <w:r>
        <w:rPr>
          <w:spacing w:val="-6"/>
        </w:rPr>
        <w:t xml:space="preserve"> </w:t>
      </w:r>
      <w:r>
        <w:t>durante</w:t>
      </w:r>
      <w:r>
        <w:rPr>
          <w:spacing w:val="-7"/>
        </w:rPr>
        <w:t xml:space="preserve"> </w:t>
      </w:r>
      <w:r>
        <w:t>algunos</w:t>
      </w:r>
      <w:r>
        <w:rPr>
          <w:spacing w:val="-6"/>
        </w:rPr>
        <w:t xml:space="preserve"> </w:t>
      </w:r>
      <w:r>
        <w:t>meses.</w:t>
      </w:r>
      <w:r>
        <w:rPr>
          <w:spacing w:val="-8"/>
        </w:rPr>
        <w:t xml:space="preserve"> </w:t>
      </w:r>
      <w:r>
        <w:t>Es</w:t>
      </w:r>
      <w:r>
        <w:rPr>
          <w:spacing w:val="-6"/>
        </w:rPr>
        <w:t xml:space="preserve"> </w:t>
      </w:r>
      <w:r>
        <w:t>aconsejable</w:t>
      </w:r>
      <w:r>
        <w:rPr>
          <w:spacing w:val="-8"/>
        </w:rPr>
        <w:t xml:space="preserve"> </w:t>
      </w:r>
      <w:r>
        <w:t>tener</w:t>
      </w:r>
      <w:r>
        <w:rPr>
          <w:spacing w:val="-10"/>
        </w:rPr>
        <w:t xml:space="preserve"> </w:t>
      </w:r>
      <w:r>
        <w:t>unas</w:t>
      </w:r>
      <w:r>
        <w:rPr>
          <w:spacing w:val="-9"/>
        </w:rPr>
        <w:t xml:space="preserve"> </w:t>
      </w:r>
      <w:r>
        <w:t>diapositivas</w:t>
      </w:r>
      <w:r>
        <w:rPr>
          <w:spacing w:val="-8"/>
        </w:rPr>
        <w:t xml:space="preserve"> </w:t>
      </w:r>
      <w:r>
        <w:t xml:space="preserve">que apoyen lo que deseamos comunicar de una manera concisa y precisa que abarque lo más importante, para que el público que este asistiendo pueda comprender de una manera sencilla lo que deseamos trasmitir en el corto tiempo que se </w:t>
      </w:r>
      <w:r>
        <w:t>nos haya</w:t>
      </w:r>
      <w:r>
        <w:rPr>
          <w:spacing w:val="-37"/>
        </w:rPr>
        <w:t xml:space="preserve"> </w:t>
      </w:r>
      <w:r>
        <w:t>autorizado.</w:t>
      </w:r>
    </w:p>
    <w:p w:rsidR="00E42109" w:rsidRDefault="00630379">
      <w:pPr>
        <w:pStyle w:val="Textoindependiente"/>
        <w:spacing w:line="276" w:lineRule="auto"/>
        <w:ind w:left="102" w:right="1697" w:firstLine="707"/>
        <w:jc w:val="both"/>
      </w:pPr>
      <w:r>
        <w:t xml:space="preserve">La sustentación oral, también conocida como disertación, defensa, exposición o presentación, se usa, generalmente, para presentar los resultados de tu tesis de investigación y así obtener tu título profesional o grado académico (Vara, </w:t>
      </w:r>
      <w:r>
        <w:t>2012, p. 403).</w:t>
      </w:r>
    </w:p>
    <w:p w:rsidR="00E42109" w:rsidRDefault="00630379">
      <w:pPr>
        <w:pStyle w:val="Textoindependiente"/>
        <w:spacing w:line="276" w:lineRule="auto"/>
        <w:ind w:left="102" w:right="1696" w:firstLine="707"/>
        <w:jc w:val="both"/>
      </w:pPr>
      <w:r>
        <w:t>La</w:t>
      </w:r>
      <w:r>
        <w:rPr>
          <w:spacing w:val="-6"/>
        </w:rPr>
        <w:t xml:space="preserve"> </w:t>
      </w:r>
      <w:r>
        <w:t>sustentación</w:t>
      </w:r>
      <w:r>
        <w:rPr>
          <w:spacing w:val="-7"/>
        </w:rPr>
        <w:t xml:space="preserve"> </w:t>
      </w:r>
      <w:r>
        <w:t>oral</w:t>
      </w:r>
      <w:r>
        <w:rPr>
          <w:spacing w:val="-8"/>
        </w:rPr>
        <w:t xml:space="preserve"> </w:t>
      </w:r>
      <w:r>
        <w:t>es</w:t>
      </w:r>
      <w:r>
        <w:rPr>
          <w:spacing w:val="-8"/>
        </w:rPr>
        <w:t xml:space="preserve"> </w:t>
      </w:r>
      <w:r>
        <w:t>la</w:t>
      </w:r>
      <w:r>
        <w:rPr>
          <w:spacing w:val="-7"/>
        </w:rPr>
        <w:t xml:space="preserve"> </w:t>
      </w:r>
      <w:r>
        <w:t>presentación</w:t>
      </w:r>
      <w:r>
        <w:rPr>
          <w:spacing w:val="-6"/>
        </w:rPr>
        <w:t xml:space="preserve"> </w:t>
      </w:r>
      <w:r>
        <w:t>formal</w:t>
      </w:r>
      <w:r>
        <w:rPr>
          <w:spacing w:val="-6"/>
        </w:rPr>
        <w:t xml:space="preserve"> </w:t>
      </w:r>
      <w:r>
        <w:t>y</w:t>
      </w:r>
      <w:r>
        <w:rPr>
          <w:spacing w:val="-8"/>
        </w:rPr>
        <w:t xml:space="preserve"> </w:t>
      </w:r>
      <w:r>
        <w:t>pública</w:t>
      </w:r>
      <w:r>
        <w:rPr>
          <w:spacing w:val="-7"/>
        </w:rPr>
        <w:t xml:space="preserve"> </w:t>
      </w:r>
      <w:r>
        <w:t>de</w:t>
      </w:r>
      <w:r>
        <w:rPr>
          <w:spacing w:val="-7"/>
        </w:rPr>
        <w:t xml:space="preserve"> </w:t>
      </w:r>
      <w:r>
        <w:t>tu</w:t>
      </w:r>
      <w:r>
        <w:rPr>
          <w:spacing w:val="-6"/>
        </w:rPr>
        <w:t xml:space="preserve"> </w:t>
      </w:r>
      <w:r>
        <w:t>investigación</w:t>
      </w:r>
      <w:r>
        <w:rPr>
          <w:spacing w:val="-7"/>
        </w:rPr>
        <w:t xml:space="preserve"> </w:t>
      </w:r>
      <w:r>
        <w:t>ante</w:t>
      </w:r>
      <w:r>
        <w:rPr>
          <w:spacing w:val="-7"/>
        </w:rPr>
        <w:t xml:space="preserve"> </w:t>
      </w:r>
      <w:r>
        <w:t>un</w:t>
      </w:r>
      <w:r>
        <w:rPr>
          <w:spacing w:val="-7"/>
        </w:rPr>
        <w:t xml:space="preserve"> </w:t>
      </w:r>
      <w:r>
        <w:t>jurado de especialistas, quienes dictaminarán sobre la calidad de tu estudio. Además, consiste en la presentación</w:t>
      </w:r>
      <w:r>
        <w:rPr>
          <w:spacing w:val="-5"/>
        </w:rPr>
        <w:t xml:space="preserve"> </w:t>
      </w:r>
      <w:r>
        <w:t>sintética</w:t>
      </w:r>
      <w:r>
        <w:rPr>
          <w:spacing w:val="-8"/>
        </w:rPr>
        <w:t xml:space="preserve"> </w:t>
      </w:r>
      <w:r>
        <w:t>del</w:t>
      </w:r>
      <w:r>
        <w:rPr>
          <w:spacing w:val="-7"/>
        </w:rPr>
        <w:t xml:space="preserve"> </w:t>
      </w:r>
      <w:r>
        <w:t>proceso</w:t>
      </w:r>
      <w:r>
        <w:rPr>
          <w:spacing w:val="-6"/>
        </w:rPr>
        <w:t xml:space="preserve"> </w:t>
      </w:r>
      <w:r>
        <w:t>de</w:t>
      </w:r>
      <w:r>
        <w:rPr>
          <w:spacing w:val="-6"/>
        </w:rPr>
        <w:t xml:space="preserve"> </w:t>
      </w:r>
      <w:r>
        <w:t>tu</w:t>
      </w:r>
      <w:r>
        <w:rPr>
          <w:spacing w:val="-5"/>
        </w:rPr>
        <w:t xml:space="preserve"> </w:t>
      </w:r>
      <w:r>
        <w:t>investigación.</w:t>
      </w:r>
      <w:r>
        <w:rPr>
          <w:spacing w:val="-6"/>
        </w:rPr>
        <w:t xml:space="preserve"> </w:t>
      </w:r>
      <w:r>
        <w:t>El</w:t>
      </w:r>
      <w:r>
        <w:rPr>
          <w:spacing w:val="-7"/>
        </w:rPr>
        <w:t xml:space="preserve"> </w:t>
      </w:r>
      <w:r>
        <w:t>propósito</w:t>
      </w:r>
      <w:r>
        <w:rPr>
          <w:spacing w:val="-6"/>
        </w:rPr>
        <w:t xml:space="preserve"> </w:t>
      </w:r>
      <w:r>
        <w:t>de</w:t>
      </w:r>
      <w:r>
        <w:rPr>
          <w:spacing w:val="-6"/>
        </w:rPr>
        <w:t xml:space="preserve"> </w:t>
      </w:r>
      <w:r>
        <w:t>sustentar</w:t>
      </w:r>
      <w:r>
        <w:rPr>
          <w:spacing w:val="-7"/>
        </w:rPr>
        <w:t xml:space="preserve"> </w:t>
      </w:r>
      <w:r>
        <w:t>ante</w:t>
      </w:r>
      <w:r>
        <w:rPr>
          <w:spacing w:val="-6"/>
        </w:rPr>
        <w:t xml:space="preserve"> </w:t>
      </w:r>
      <w:r>
        <w:t>profesores</w:t>
      </w:r>
      <w:r>
        <w:rPr>
          <w:spacing w:val="-6"/>
        </w:rPr>
        <w:t xml:space="preserve"> </w:t>
      </w:r>
      <w:r>
        <w:t>y especialistas (jurado de tesis) es que muestres cuán bien has conducido tu investigación y qué tanto dominas el tema que has investigado. No es suficiente con revisar tu tesis, los jurados necesitan también cono</w:t>
      </w:r>
      <w:r>
        <w:t>cer al autor, su forma de expresarse, sus competencias persuasivas, su manejo profesional y</w:t>
      </w:r>
      <w:r>
        <w:rPr>
          <w:spacing w:val="-18"/>
        </w:rPr>
        <w:t xml:space="preserve"> </w:t>
      </w:r>
      <w:r>
        <w:t>autocontrol.</w:t>
      </w:r>
    </w:p>
    <w:p w:rsidR="00E42109" w:rsidRDefault="00630379">
      <w:pPr>
        <w:pStyle w:val="Textoindependiente"/>
        <w:spacing w:line="276" w:lineRule="auto"/>
        <w:ind w:left="102" w:right="643"/>
        <w:rPr>
          <w:b/>
        </w:rPr>
      </w:pPr>
      <w:r>
        <w:t>El proceso de sustentación oral tiene tres etapas: a) presentación oral, b) rueda de preguntas y c) deliberación del jurado</w:t>
      </w:r>
      <w:r>
        <w:rPr>
          <w:b/>
        </w:rPr>
        <w:t>.</w:t>
      </w:r>
    </w:p>
    <w:p w:rsidR="00E42109" w:rsidRDefault="00E42109">
      <w:pPr>
        <w:spacing w:line="276" w:lineRule="auto"/>
        <w:sectPr w:rsidR="00E42109">
          <w:pgSz w:w="11910" w:h="16840"/>
          <w:pgMar w:top="1200" w:right="0" w:bottom="2480" w:left="1600" w:header="758" w:footer="1244" w:gutter="0"/>
          <w:cols w:space="720"/>
        </w:sectPr>
      </w:pPr>
    </w:p>
    <w:p w:rsidR="00E42109" w:rsidRDefault="00E42109">
      <w:pPr>
        <w:pStyle w:val="Textoindependiente"/>
        <w:spacing w:before="6"/>
        <w:rPr>
          <w:b/>
          <w:sz w:val="15"/>
        </w:rPr>
      </w:pPr>
    </w:p>
    <w:p w:rsidR="00E42109" w:rsidRDefault="00630379">
      <w:pPr>
        <w:spacing w:before="101"/>
        <w:ind w:left="85" w:right="1679"/>
        <w:jc w:val="center"/>
        <w:rPr>
          <w:b/>
          <w:sz w:val="28"/>
        </w:rPr>
      </w:pPr>
      <w:bookmarkStart w:id="41" w:name="_bookmark40"/>
      <w:bookmarkEnd w:id="41"/>
      <w:r>
        <w:rPr>
          <w:b/>
          <w:sz w:val="28"/>
        </w:rPr>
        <w:t>BIBLIOGRAFÍA</w:t>
      </w:r>
    </w:p>
    <w:p w:rsidR="00E42109" w:rsidRDefault="00E42109">
      <w:pPr>
        <w:pStyle w:val="Textoindependiente"/>
        <w:spacing w:before="3"/>
        <w:rPr>
          <w:b/>
          <w:sz w:val="28"/>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850"/>
        <w:gridCol w:w="1841"/>
        <w:gridCol w:w="2554"/>
        <w:gridCol w:w="701"/>
      </w:tblGrid>
      <w:tr w:rsidR="00E42109">
        <w:trPr>
          <w:trHeight w:hRule="exact" w:val="2544"/>
        </w:trPr>
        <w:tc>
          <w:tcPr>
            <w:tcW w:w="2549" w:type="dxa"/>
          </w:tcPr>
          <w:p w:rsidR="00E42109" w:rsidRDefault="00E42109">
            <w:pPr>
              <w:pStyle w:val="TableParagraph"/>
              <w:rPr>
                <w:b/>
                <w:sz w:val="28"/>
              </w:rPr>
            </w:pPr>
          </w:p>
          <w:p w:rsidR="00E42109" w:rsidRDefault="00E42109">
            <w:pPr>
              <w:pStyle w:val="TableParagraph"/>
              <w:rPr>
                <w:b/>
                <w:sz w:val="41"/>
              </w:rPr>
            </w:pPr>
          </w:p>
          <w:p w:rsidR="00E42109" w:rsidRDefault="00630379">
            <w:pPr>
              <w:pStyle w:val="TableParagraph"/>
              <w:spacing w:before="1" w:line="276" w:lineRule="auto"/>
              <w:ind w:left="131"/>
              <w:rPr>
                <w:sz w:val="24"/>
              </w:rPr>
            </w:pPr>
            <w:r>
              <w:rPr>
                <w:rFonts w:ascii="Century Gothic" w:hAnsi="Century Gothic"/>
                <w:sz w:val="20"/>
              </w:rPr>
              <w:t xml:space="preserve">• </w:t>
            </w:r>
            <w:r>
              <w:rPr>
                <w:sz w:val="24"/>
              </w:rPr>
              <w:t>Viñán JA, Navarrete FF, Puente MI, Pino SP y Caicedo FA.</w:t>
            </w:r>
          </w:p>
        </w:tc>
        <w:tc>
          <w:tcPr>
            <w:tcW w:w="850" w:type="dxa"/>
          </w:tcPr>
          <w:p w:rsidR="00E42109" w:rsidRDefault="00E42109">
            <w:pPr>
              <w:pStyle w:val="TableParagraph"/>
              <w:rPr>
                <w:b/>
              </w:rPr>
            </w:pPr>
          </w:p>
          <w:p w:rsidR="00E42109" w:rsidRDefault="00E42109">
            <w:pPr>
              <w:pStyle w:val="TableParagraph"/>
              <w:rPr>
                <w:b/>
              </w:rPr>
            </w:pPr>
          </w:p>
          <w:p w:rsidR="00E42109" w:rsidRDefault="00E42109">
            <w:pPr>
              <w:pStyle w:val="TableParagraph"/>
              <w:rPr>
                <w:b/>
              </w:rPr>
            </w:pPr>
          </w:p>
          <w:p w:rsidR="00E42109" w:rsidRDefault="00E42109">
            <w:pPr>
              <w:pStyle w:val="TableParagraph"/>
              <w:spacing w:before="10"/>
              <w:rPr>
                <w:b/>
                <w:sz w:val="32"/>
              </w:rPr>
            </w:pPr>
          </w:p>
          <w:p w:rsidR="00E42109" w:rsidRDefault="00630379">
            <w:pPr>
              <w:pStyle w:val="TableParagraph"/>
              <w:ind w:left="216" w:right="218"/>
              <w:jc w:val="center"/>
              <w:rPr>
                <w:sz w:val="20"/>
              </w:rPr>
            </w:pPr>
            <w:r>
              <w:rPr>
                <w:sz w:val="20"/>
              </w:rPr>
              <w:t>2018</w:t>
            </w:r>
          </w:p>
        </w:tc>
        <w:tc>
          <w:tcPr>
            <w:tcW w:w="1841" w:type="dxa"/>
          </w:tcPr>
          <w:p w:rsidR="00E42109" w:rsidRDefault="00630379">
            <w:pPr>
              <w:pStyle w:val="TableParagraph"/>
              <w:spacing w:before="159" w:line="276" w:lineRule="auto"/>
              <w:ind w:left="115" w:right="116" w:hanging="6"/>
              <w:jc w:val="center"/>
              <w:rPr>
                <w:sz w:val="24"/>
              </w:rPr>
            </w:pPr>
            <w:r>
              <w:rPr>
                <w:sz w:val="24"/>
              </w:rPr>
              <w:t>Metodología de la investigación científica como instrumento en la producción y realización de una investigación</w:t>
            </w:r>
          </w:p>
        </w:tc>
        <w:tc>
          <w:tcPr>
            <w:tcW w:w="2554" w:type="dxa"/>
          </w:tcPr>
          <w:p w:rsidR="00E42109" w:rsidRDefault="00630379">
            <w:pPr>
              <w:pStyle w:val="TableParagraph"/>
              <w:spacing w:line="276" w:lineRule="auto"/>
              <w:ind w:left="105" w:right="106" w:hanging="2"/>
              <w:jc w:val="center"/>
              <w:rPr>
                <w:sz w:val="24"/>
              </w:rPr>
            </w:pPr>
            <w:r>
              <w:rPr>
                <w:sz w:val="24"/>
              </w:rPr>
              <w:t>Revista Atlante: Cuadernos de Educación y Desarrollo. [Consu</w:t>
            </w:r>
            <w:r>
              <w:rPr>
                <w:sz w:val="24"/>
              </w:rPr>
              <w:t>ltado 2020 May 10]. Disponible en</w:t>
            </w:r>
            <w:r>
              <w:rPr>
                <w:b/>
                <w:sz w:val="24"/>
              </w:rPr>
              <w:t xml:space="preserve">:              </w:t>
            </w:r>
            <w:hyperlink r:id="rId99">
              <w:r>
                <w:rPr>
                  <w:spacing w:val="-1"/>
                  <w:sz w:val="24"/>
                  <w:u w:val="single"/>
                </w:rPr>
                <w:t>https://www.eumed.net/rev</w:t>
              </w:r>
            </w:hyperlink>
          </w:p>
          <w:p w:rsidR="00E42109" w:rsidRDefault="00630379">
            <w:pPr>
              <w:pStyle w:val="TableParagraph"/>
              <w:spacing w:line="276" w:lineRule="auto"/>
              <w:ind w:left="148" w:right="150"/>
              <w:jc w:val="center"/>
              <w:rPr>
                <w:sz w:val="24"/>
              </w:rPr>
            </w:pPr>
            <w:hyperlink r:id="rId100">
              <w:r>
                <w:rPr>
                  <w:sz w:val="24"/>
                  <w:u w:val="single"/>
                </w:rPr>
                <w:t>/atlante/2018/05/investiga</w:t>
              </w:r>
            </w:hyperlink>
            <w:r>
              <w:rPr>
                <w:sz w:val="24"/>
                <w:u w:val="single"/>
              </w:rPr>
              <w:t xml:space="preserve"> </w:t>
            </w:r>
            <w:hyperlink r:id="rId101">
              <w:r>
                <w:rPr>
                  <w:sz w:val="24"/>
                  <w:u w:val="single"/>
                </w:rPr>
                <w:t>cion-cientifica.html</w:t>
              </w:r>
            </w:hyperlink>
          </w:p>
        </w:tc>
        <w:tc>
          <w:tcPr>
            <w:tcW w:w="701" w:type="dxa"/>
          </w:tcPr>
          <w:p w:rsidR="00E42109" w:rsidRDefault="00E42109">
            <w:pPr>
              <w:pStyle w:val="TableParagraph"/>
              <w:rPr>
                <w:b/>
              </w:rPr>
            </w:pPr>
          </w:p>
          <w:p w:rsidR="00E42109" w:rsidRDefault="00E42109">
            <w:pPr>
              <w:pStyle w:val="TableParagraph"/>
              <w:rPr>
                <w:b/>
              </w:rPr>
            </w:pPr>
          </w:p>
          <w:p w:rsidR="00E42109" w:rsidRDefault="00E42109">
            <w:pPr>
              <w:pStyle w:val="TableParagraph"/>
              <w:rPr>
                <w:b/>
              </w:rPr>
            </w:pPr>
          </w:p>
          <w:p w:rsidR="00E42109" w:rsidRDefault="00E42109">
            <w:pPr>
              <w:pStyle w:val="TableParagraph"/>
              <w:spacing w:before="10"/>
              <w:rPr>
                <w:b/>
                <w:sz w:val="32"/>
              </w:rPr>
            </w:pPr>
          </w:p>
          <w:p w:rsidR="00E42109" w:rsidRDefault="00630379">
            <w:pPr>
              <w:pStyle w:val="TableParagraph"/>
              <w:ind w:left="151"/>
              <w:rPr>
                <w:sz w:val="20"/>
              </w:rPr>
            </w:pPr>
            <w:r>
              <w:rPr>
                <w:sz w:val="20"/>
              </w:rPr>
              <w:t>Cuba</w:t>
            </w:r>
          </w:p>
        </w:tc>
      </w:tr>
      <w:tr w:rsidR="00E42109">
        <w:trPr>
          <w:trHeight w:hRule="exact" w:val="1066"/>
        </w:trPr>
        <w:tc>
          <w:tcPr>
            <w:tcW w:w="2549" w:type="dxa"/>
          </w:tcPr>
          <w:p w:rsidR="00E42109" w:rsidRDefault="00E42109">
            <w:pPr>
              <w:pStyle w:val="TableParagraph"/>
              <w:spacing w:before="11"/>
              <w:rPr>
                <w:b/>
                <w:sz w:val="33"/>
              </w:rPr>
            </w:pPr>
          </w:p>
          <w:p w:rsidR="00E42109" w:rsidRDefault="00630379">
            <w:pPr>
              <w:pStyle w:val="TableParagraph"/>
              <w:ind w:left="131"/>
              <w:rPr>
                <w:sz w:val="20"/>
              </w:rPr>
            </w:pPr>
            <w:r>
              <w:rPr>
                <w:rFonts w:ascii="Century Gothic" w:hAnsi="Century Gothic"/>
                <w:sz w:val="20"/>
              </w:rPr>
              <w:t xml:space="preserve">• </w:t>
            </w:r>
            <w:r>
              <w:rPr>
                <w:sz w:val="20"/>
              </w:rPr>
              <w:t>Universidad de Antioquia</w:t>
            </w:r>
          </w:p>
        </w:tc>
        <w:tc>
          <w:tcPr>
            <w:tcW w:w="850" w:type="dxa"/>
          </w:tcPr>
          <w:p w:rsidR="00E42109" w:rsidRDefault="00E42109">
            <w:pPr>
              <w:pStyle w:val="TableParagraph"/>
              <w:rPr>
                <w:b/>
              </w:rPr>
            </w:pPr>
          </w:p>
          <w:p w:rsidR="00E42109" w:rsidRDefault="00630379">
            <w:pPr>
              <w:pStyle w:val="TableParagraph"/>
              <w:spacing w:before="144"/>
              <w:ind w:left="216" w:right="218"/>
              <w:jc w:val="center"/>
              <w:rPr>
                <w:sz w:val="20"/>
              </w:rPr>
            </w:pPr>
            <w:r>
              <w:rPr>
                <w:sz w:val="20"/>
              </w:rPr>
              <w:t>2016</w:t>
            </w:r>
          </w:p>
        </w:tc>
        <w:tc>
          <w:tcPr>
            <w:tcW w:w="1841" w:type="dxa"/>
          </w:tcPr>
          <w:p w:rsidR="00E42109" w:rsidRDefault="00E42109">
            <w:pPr>
              <w:pStyle w:val="TableParagraph"/>
              <w:rPr>
                <w:b/>
              </w:rPr>
            </w:pPr>
          </w:p>
          <w:p w:rsidR="00E42109" w:rsidRDefault="00630379">
            <w:pPr>
              <w:pStyle w:val="TableParagraph"/>
              <w:spacing w:before="144"/>
              <w:ind w:left="211"/>
              <w:rPr>
                <w:sz w:val="20"/>
              </w:rPr>
            </w:pPr>
            <w:r>
              <w:rPr>
                <w:sz w:val="20"/>
              </w:rPr>
              <w:t>Normas Vancouver</w:t>
            </w:r>
          </w:p>
        </w:tc>
        <w:tc>
          <w:tcPr>
            <w:tcW w:w="2554" w:type="dxa"/>
          </w:tcPr>
          <w:p w:rsidR="00E42109" w:rsidRDefault="00630379">
            <w:pPr>
              <w:pStyle w:val="TableParagraph"/>
              <w:spacing w:line="276" w:lineRule="auto"/>
              <w:ind w:left="167" w:right="173" w:firstLine="2"/>
              <w:jc w:val="center"/>
              <w:rPr>
                <w:sz w:val="20"/>
              </w:rPr>
            </w:pPr>
            <w:r>
              <w:rPr>
                <w:sz w:val="20"/>
              </w:rPr>
              <w:t>Bibliotecas de Salud Sistema de Bibliotecas Universidad de Antioquia 3ª versión actualizada, 2016</w:t>
            </w:r>
          </w:p>
        </w:tc>
        <w:tc>
          <w:tcPr>
            <w:tcW w:w="701" w:type="dxa"/>
          </w:tcPr>
          <w:p w:rsidR="00E42109" w:rsidRDefault="00E42109"/>
        </w:tc>
      </w:tr>
      <w:tr w:rsidR="00E42109">
        <w:trPr>
          <w:trHeight w:hRule="exact" w:val="1066"/>
        </w:trPr>
        <w:tc>
          <w:tcPr>
            <w:tcW w:w="2549" w:type="dxa"/>
          </w:tcPr>
          <w:p w:rsidR="00E42109" w:rsidRDefault="00E42109">
            <w:pPr>
              <w:pStyle w:val="TableParagraph"/>
              <w:spacing w:before="10"/>
              <w:rPr>
                <w:b/>
                <w:sz w:val="33"/>
              </w:rPr>
            </w:pPr>
          </w:p>
          <w:p w:rsidR="00E42109" w:rsidRDefault="00630379">
            <w:pPr>
              <w:pStyle w:val="TableParagraph"/>
              <w:ind w:left="131"/>
              <w:rPr>
                <w:sz w:val="20"/>
              </w:rPr>
            </w:pPr>
            <w:r>
              <w:rPr>
                <w:rFonts w:ascii="Century Gothic" w:hAnsi="Century Gothic"/>
                <w:sz w:val="20"/>
              </w:rPr>
              <w:t>•</w:t>
            </w:r>
            <w:r>
              <w:rPr>
                <w:rFonts w:ascii="Century Gothic" w:hAnsi="Century Gothic"/>
                <w:spacing w:val="-50"/>
                <w:sz w:val="20"/>
              </w:rPr>
              <w:t xml:space="preserve"> </w:t>
            </w:r>
            <w:r>
              <w:rPr>
                <w:sz w:val="20"/>
              </w:rPr>
              <w:t>Domínguez Granda Julio</w:t>
            </w:r>
          </w:p>
        </w:tc>
        <w:tc>
          <w:tcPr>
            <w:tcW w:w="850" w:type="dxa"/>
          </w:tcPr>
          <w:p w:rsidR="00E42109" w:rsidRDefault="00E42109">
            <w:pPr>
              <w:pStyle w:val="TableParagraph"/>
              <w:rPr>
                <w:b/>
              </w:rPr>
            </w:pPr>
          </w:p>
          <w:p w:rsidR="00E42109" w:rsidRDefault="00630379">
            <w:pPr>
              <w:pStyle w:val="TableParagraph"/>
              <w:spacing w:before="143"/>
              <w:ind w:left="216" w:right="218"/>
              <w:jc w:val="center"/>
              <w:rPr>
                <w:sz w:val="20"/>
              </w:rPr>
            </w:pPr>
            <w:r>
              <w:rPr>
                <w:sz w:val="20"/>
              </w:rPr>
              <w:t>2015</w:t>
            </w:r>
          </w:p>
        </w:tc>
        <w:tc>
          <w:tcPr>
            <w:tcW w:w="1841" w:type="dxa"/>
          </w:tcPr>
          <w:p w:rsidR="00E42109" w:rsidRDefault="00630379">
            <w:pPr>
              <w:pStyle w:val="TableParagraph"/>
              <w:spacing w:line="276" w:lineRule="auto"/>
              <w:ind w:left="230" w:right="235"/>
              <w:jc w:val="center"/>
              <w:rPr>
                <w:sz w:val="20"/>
              </w:rPr>
            </w:pPr>
            <w:r>
              <w:rPr>
                <w:sz w:val="20"/>
              </w:rPr>
              <w:t>Manual de Metodología de la Investigación Científica</w:t>
            </w:r>
          </w:p>
        </w:tc>
        <w:tc>
          <w:tcPr>
            <w:tcW w:w="2554" w:type="dxa"/>
          </w:tcPr>
          <w:p w:rsidR="00E42109" w:rsidRDefault="00E42109">
            <w:pPr>
              <w:pStyle w:val="TableParagraph"/>
              <w:spacing w:before="11"/>
              <w:rPr>
                <w:b/>
              </w:rPr>
            </w:pPr>
          </w:p>
          <w:p w:rsidR="00E42109" w:rsidRDefault="00630379">
            <w:pPr>
              <w:pStyle w:val="TableParagraph"/>
              <w:spacing w:line="276" w:lineRule="auto"/>
              <w:ind w:left="357" w:right="206" w:hanging="135"/>
              <w:rPr>
                <w:sz w:val="20"/>
              </w:rPr>
            </w:pPr>
            <w:r>
              <w:rPr>
                <w:sz w:val="20"/>
              </w:rPr>
              <w:t>Tercera versión. Universidad los Ángeles de Chimbote</w:t>
            </w:r>
          </w:p>
        </w:tc>
        <w:tc>
          <w:tcPr>
            <w:tcW w:w="701" w:type="dxa"/>
          </w:tcPr>
          <w:p w:rsidR="00E42109" w:rsidRDefault="00E42109">
            <w:pPr>
              <w:pStyle w:val="TableParagraph"/>
              <w:spacing w:before="11"/>
              <w:rPr>
                <w:b/>
              </w:rPr>
            </w:pPr>
          </w:p>
          <w:p w:rsidR="00E42109" w:rsidRDefault="00630379">
            <w:pPr>
              <w:pStyle w:val="TableParagraph"/>
              <w:spacing w:line="276" w:lineRule="auto"/>
              <w:ind w:left="232" w:right="88" w:hanging="123"/>
              <w:rPr>
                <w:sz w:val="20"/>
              </w:rPr>
            </w:pPr>
            <w:r>
              <w:rPr>
                <w:sz w:val="20"/>
              </w:rPr>
              <w:t>Chimb ote</w:t>
            </w:r>
          </w:p>
        </w:tc>
      </w:tr>
      <w:tr w:rsidR="00E42109">
        <w:trPr>
          <w:trHeight w:hRule="exact" w:val="2254"/>
        </w:trPr>
        <w:tc>
          <w:tcPr>
            <w:tcW w:w="2549" w:type="dxa"/>
          </w:tcPr>
          <w:p w:rsidR="00E42109" w:rsidRDefault="00E42109">
            <w:pPr>
              <w:pStyle w:val="TableParagraph"/>
              <w:rPr>
                <w:b/>
                <w:sz w:val="24"/>
              </w:rPr>
            </w:pPr>
          </w:p>
          <w:p w:rsidR="00E42109" w:rsidRDefault="00E42109">
            <w:pPr>
              <w:pStyle w:val="TableParagraph"/>
              <w:rPr>
                <w:b/>
                <w:sz w:val="24"/>
              </w:rPr>
            </w:pPr>
          </w:p>
          <w:p w:rsidR="00E42109" w:rsidRDefault="00E42109">
            <w:pPr>
              <w:pStyle w:val="TableParagraph"/>
              <w:rPr>
                <w:b/>
                <w:sz w:val="24"/>
              </w:rPr>
            </w:pPr>
          </w:p>
          <w:p w:rsidR="00E42109" w:rsidRDefault="00630379">
            <w:pPr>
              <w:pStyle w:val="TableParagraph"/>
              <w:spacing w:before="158"/>
              <w:ind w:left="131"/>
              <w:rPr>
                <w:sz w:val="20"/>
              </w:rPr>
            </w:pPr>
            <w:r>
              <w:rPr>
                <w:rFonts w:ascii="Century Gothic" w:hAnsi="Century Gothic"/>
                <w:sz w:val="20"/>
              </w:rPr>
              <w:t xml:space="preserve">• </w:t>
            </w:r>
            <w:r>
              <w:rPr>
                <w:sz w:val="20"/>
              </w:rPr>
              <w:t>Supo J.</w:t>
            </w:r>
          </w:p>
        </w:tc>
        <w:tc>
          <w:tcPr>
            <w:tcW w:w="850" w:type="dxa"/>
          </w:tcPr>
          <w:p w:rsidR="00E42109" w:rsidRDefault="00E42109">
            <w:pPr>
              <w:pStyle w:val="TableParagraph"/>
              <w:rPr>
                <w:b/>
              </w:rPr>
            </w:pPr>
          </w:p>
          <w:p w:rsidR="00E42109" w:rsidRDefault="00E42109">
            <w:pPr>
              <w:pStyle w:val="TableParagraph"/>
              <w:rPr>
                <w:b/>
              </w:rPr>
            </w:pPr>
          </w:p>
          <w:p w:rsidR="00E42109" w:rsidRDefault="00E42109">
            <w:pPr>
              <w:pStyle w:val="TableParagraph"/>
              <w:rPr>
                <w:b/>
              </w:rPr>
            </w:pPr>
          </w:p>
          <w:p w:rsidR="00E42109" w:rsidRDefault="00E42109">
            <w:pPr>
              <w:pStyle w:val="TableParagraph"/>
              <w:spacing w:before="1"/>
              <w:rPr>
                <w:b/>
                <w:sz w:val="20"/>
              </w:rPr>
            </w:pPr>
          </w:p>
          <w:p w:rsidR="00E42109" w:rsidRDefault="00630379">
            <w:pPr>
              <w:pStyle w:val="TableParagraph"/>
              <w:ind w:left="216" w:right="218"/>
              <w:jc w:val="center"/>
              <w:rPr>
                <w:sz w:val="20"/>
              </w:rPr>
            </w:pPr>
            <w:r>
              <w:rPr>
                <w:sz w:val="20"/>
              </w:rPr>
              <w:t>2015</w:t>
            </w:r>
          </w:p>
        </w:tc>
        <w:tc>
          <w:tcPr>
            <w:tcW w:w="1841" w:type="dxa"/>
          </w:tcPr>
          <w:p w:rsidR="00E42109" w:rsidRDefault="00E42109">
            <w:pPr>
              <w:pStyle w:val="TableParagraph"/>
              <w:rPr>
                <w:b/>
              </w:rPr>
            </w:pPr>
          </w:p>
          <w:p w:rsidR="00E42109" w:rsidRDefault="00E42109">
            <w:pPr>
              <w:pStyle w:val="TableParagraph"/>
              <w:spacing w:before="9"/>
              <w:rPr>
                <w:b/>
                <w:sz w:val="29"/>
              </w:rPr>
            </w:pPr>
          </w:p>
          <w:p w:rsidR="00E42109" w:rsidRDefault="00630379">
            <w:pPr>
              <w:pStyle w:val="TableParagraph"/>
              <w:spacing w:line="276" w:lineRule="auto"/>
              <w:ind w:left="107" w:right="110"/>
              <w:jc w:val="center"/>
              <w:rPr>
                <w:sz w:val="20"/>
              </w:rPr>
            </w:pPr>
            <w:r>
              <w:rPr>
                <w:sz w:val="20"/>
              </w:rPr>
              <w:t>Cómo empezar una tesis – Tu proyecto de investigación en un solo día</w:t>
            </w:r>
          </w:p>
        </w:tc>
        <w:tc>
          <w:tcPr>
            <w:tcW w:w="2554" w:type="dxa"/>
          </w:tcPr>
          <w:p w:rsidR="00E42109" w:rsidRDefault="00630379">
            <w:pPr>
              <w:pStyle w:val="TableParagraph"/>
              <w:spacing w:line="276" w:lineRule="auto"/>
              <w:ind w:left="147" w:right="150"/>
              <w:jc w:val="center"/>
              <w:rPr>
                <w:sz w:val="20"/>
              </w:rPr>
            </w:pPr>
            <w:r>
              <w:rPr>
                <w:sz w:val="20"/>
              </w:rPr>
              <w:t>1</w:t>
            </w:r>
            <w:r>
              <w:rPr>
                <w:position w:val="5"/>
                <w:sz w:val="13"/>
              </w:rPr>
              <w:t xml:space="preserve">a </w:t>
            </w:r>
            <w:r>
              <w:rPr>
                <w:sz w:val="20"/>
              </w:rPr>
              <w:t>Edición Editado e Impreso por BIOESTADISTICO EIRL</w:t>
            </w:r>
          </w:p>
          <w:p w:rsidR="00E42109" w:rsidRDefault="00630379">
            <w:pPr>
              <w:pStyle w:val="TableParagraph"/>
              <w:spacing w:before="1" w:line="276" w:lineRule="auto"/>
              <w:ind w:left="105" w:right="109"/>
              <w:jc w:val="center"/>
            </w:pPr>
            <w:hyperlink r:id="rId102">
              <w:r>
                <w:rPr>
                  <w:u w:val="single"/>
                </w:rPr>
                <w:t>https://asesoresenturismoper</w:t>
              </w:r>
            </w:hyperlink>
            <w:r>
              <w:rPr>
                <w:u w:val="single"/>
              </w:rPr>
              <w:t xml:space="preserve"> </w:t>
            </w:r>
            <w:hyperlink r:id="rId103">
              <w:r>
                <w:rPr>
                  <w:u w:val="single"/>
                </w:rPr>
                <w:t>u.files.wordpress.com/2016/</w:t>
              </w:r>
            </w:hyperlink>
            <w:r>
              <w:rPr>
                <w:u w:val="single"/>
              </w:rPr>
              <w:t xml:space="preserve"> </w:t>
            </w:r>
            <w:hyperlink r:id="rId104">
              <w:r>
                <w:rPr>
                  <w:u w:val="single"/>
                </w:rPr>
                <w:t>03/107-josc3a9-supo-</w:t>
              </w:r>
            </w:hyperlink>
            <w:r>
              <w:rPr>
                <w:u w:val="single"/>
              </w:rPr>
              <w:t xml:space="preserve"> </w:t>
            </w:r>
            <w:hyperlink r:id="rId105">
              <w:r>
                <w:rPr>
                  <w:u w:val="single"/>
                </w:rPr>
                <w:t>cc3b3mo-empezar-una-</w:t>
              </w:r>
            </w:hyperlink>
            <w:r>
              <w:rPr>
                <w:u w:val="single"/>
              </w:rPr>
              <w:t xml:space="preserve"> </w:t>
            </w:r>
            <w:hyperlink r:id="rId106">
              <w:r>
                <w:rPr>
                  <w:u w:val="single"/>
                </w:rPr>
                <w:t>tesis.pdf</w:t>
              </w:r>
            </w:hyperlink>
          </w:p>
        </w:tc>
        <w:tc>
          <w:tcPr>
            <w:tcW w:w="701" w:type="dxa"/>
          </w:tcPr>
          <w:p w:rsidR="00E42109" w:rsidRDefault="00E42109">
            <w:pPr>
              <w:pStyle w:val="TableParagraph"/>
              <w:rPr>
                <w:b/>
              </w:rPr>
            </w:pPr>
          </w:p>
          <w:p w:rsidR="00E42109" w:rsidRDefault="00E42109">
            <w:pPr>
              <w:pStyle w:val="TableParagraph"/>
              <w:rPr>
                <w:b/>
              </w:rPr>
            </w:pPr>
          </w:p>
          <w:p w:rsidR="00E42109" w:rsidRDefault="00E42109">
            <w:pPr>
              <w:pStyle w:val="TableParagraph"/>
              <w:rPr>
                <w:b/>
              </w:rPr>
            </w:pPr>
          </w:p>
          <w:p w:rsidR="00E42109" w:rsidRDefault="00E42109">
            <w:pPr>
              <w:pStyle w:val="TableParagraph"/>
              <w:spacing w:before="1"/>
              <w:rPr>
                <w:b/>
                <w:sz w:val="20"/>
              </w:rPr>
            </w:pPr>
          </w:p>
          <w:p w:rsidR="00E42109" w:rsidRDefault="00630379">
            <w:pPr>
              <w:pStyle w:val="TableParagraph"/>
              <w:ind w:left="172"/>
              <w:rPr>
                <w:sz w:val="20"/>
              </w:rPr>
            </w:pPr>
            <w:r>
              <w:rPr>
                <w:sz w:val="20"/>
              </w:rPr>
              <w:t>Perú</w:t>
            </w:r>
          </w:p>
        </w:tc>
      </w:tr>
      <w:tr w:rsidR="00E42109">
        <w:trPr>
          <w:trHeight w:hRule="exact" w:val="552"/>
        </w:trPr>
        <w:tc>
          <w:tcPr>
            <w:tcW w:w="2549" w:type="dxa"/>
          </w:tcPr>
          <w:p w:rsidR="00E42109" w:rsidRDefault="00630379">
            <w:pPr>
              <w:pStyle w:val="TableParagraph"/>
              <w:spacing w:line="271" w:lineRule="auto"/>
              <w:ind w:left="131" w:right="82"/>
              <w:rPr>
                <w:sz w:val="20"/>
              </w:rPr>
            </w:pPr>
            <w:r>
              <w:rPr>
                <w:rFonts w:ascii="Century Gothic" w:hAnsi="Century Gothic"/>
                <w:sz w:val="20"/>
              </w:rPr>
              <w:t xml:space="preserve">• </w:t>
            </w:r>
            <w:r>
              <w:rPr>
                <w:sz w:val="20"/>
              </w:rPr>
              <w:t>Hernández Sampieri, Roberto.</w:t>
            </w:r>
          </w:p>
        </w:tc>
        <w:tc>
          <w:tcPr>
            <w:tcW w:w="850" w:type="dxa"/>
          </w:tcPr>
          <w:p w:rsidR="00E42109" w:rsidRDefault="00630379">
            <w:pPr>
              <w:pStyle w:val="TableParagraph"/>
              <w:spacing w:before="139"/>
              <w:ind w:left="216" w:right="218"/>
              <w:jc w:val="center"/>
              <w:rPr>
                <w:sz w:val="20"/>
              </w:rPr>
            </w:pPr>
            <w:r>
              <w:rPr>
                <w:sz w:val="20"/>
              </w:rPr>
              <w:t>2014</w:t>
            </w:r>
          </w:p>
        </w:tc>
        <w:tc>
          <w:tcPr>
            <w:tcW w:w="1841" w:type="dxa"/>
          </w:tcPr>
          <w:p w:rsidR="00E42109" w:rsidRDefault="00630379">
            <w:pPr>
              <w:pStyle w:val="TableParagraph"/>
              <w:spacing w:before="7"/>
              <w:ind w:left="231" w:right="235"/>
              <w:jc w:val="center"/>
              <w:rPr>
                <w:sz w:val="20"/>
              </w:rPr>
            </w:pPr>
            <w:r>
              <w:rPr>
                <w:sz w:val="20"/>
              </w:rPr>
              <w:t>Metodología de la</w:t>
            </w:r>
          </w:p>
          <w:p w:rsidR="00E42109" w:rsidRDefault="00630379">
            <w:pPr>
              <w:pStyle w:val="TableParagraph"/>
              <w:spacing w:before="34"/>
              <w:ind w:left="229" w:right="235"/>
              <w:jc w:val="center"/>
              <w:rPr>
                <w:sz w:val="20"/>
              </w:rPr>
            </w:pPr>
            <w:r>
              <w:rPr>
                <w:sz w:val="20"/>
              </w:rPr>
              <w:t>Investigación”.</w:t>
            </w:r>
          </w:p>
        </w:tc>
        <w:tc>
          <w:tcPr>
            <w:tcW w:w="2554" w:type="dxa"/>
          </w:tcPr>
          <w:p w:rsidR="00E42109" w:rsidRDefault="00630379">
            <w:pPr>
              <w:pStyle w:val="TableParagraph"/>
              <w:spacing w:before="7"/>
              <w:ind w:left="105" w:right="107"/>
              <w:jc w:val="center"/>
              <w:rPr>
                <w:sz w:val="20"/>
              </w:rPr>
            </w:pPr>
            <w:r>
              <w:rPr>
                <w:sz w:val="20"/>
              </w:rPr>
              <w:t>(5ª edición). “Editorial Mc Graw</w:t>
            </w:r>
          </w:p>
          <w:p w:rsidR="00E42109" w:rsidRDefault="00630379">
            <w:pPr>
              <w:pStyle w:val="TableParagraph"/>
              <w:spacing w:before="34"/>
              <w:ind w:left="147" w:right="150"/>
              <w:jc w:val="center"/>
              <w:rPr>
                <w:sz w:val="20"/>
              </w:rPr>
            </w:pPr>
            <w:r>
              <w:rPr>
                <w:sz w:val="20"/>
              </w:rPr>
              <w:t>Hill. México</w:t>
            </w:r>
          </w:p>
        </w:tc>
        <w:tc>
          <w:tcPr>
            <w:tcW w:w="701" w:type="dxa"/>
          </w:tcPr>
          <w:p w:rsidR="00E42109" w:rsidRDefault="00630379">
            <w:pPr>
              <w:pStyle w:val="TableParagraph"/>
              <w:spacing w:before="7" w:line="276" w:lineRule="auto"/>
              <w:ind w:left="300" w:right="110" w:hanging="168"/>
              <w:rPr>
                <w:sz w:val="20"/>
              </w:rPr>
            </w:pPr>
            <w:r>
              <w:rPr>
                <w:sz w:val="20"/>
              </w:rPr>
              <w:t>Mexic</w:t>
            </w:r>
            <w:r>
              <w:rPr>
                <w:w w:val="99"/>
                <w:sz w:val="20"/>
              </w:rPr>
              <w:t xml:space="preserve"> </w:t>
            </w:r>
            <w:r>
              <w:rPr>
                <w:sz w:val="20"/>
              </w:rPr>
              <w:t>o</w:t>
            </w:r>
          </w:p>
        </w:tc>
      </w:tr>
      <w:tr w:rsidR="00E42109">
        <w:trPr>
          <w:trHeight w:hRule="exact" w:val="1330"/>
        </w:trPr>
        <w:tc>
          <w:tcPr>
            <w:tcW w:w="2549" w:type="dxa"/>
          </w:tcPr>
          <w:p w:rsidR="00E42109" w:rsidRDefault="00E42109">
            <w:pPr>
              <w:pStyle w:val="TableParagraph"/>
              <w:rPr>
                <w:b/>
                <w:sz w:val="24"/>
              </w:rPr>
            </w:pPr>
          </w:p>
          <w:p w:rsidR="00E42109" w:rsidRDefault="00E42109">
            <w:pPr>
              <w:pStyle w:val="TableParagraph"/>
              <w:spacing w:before="4"/>
              <w:rPr>
                <w:b/>
                <w:sz w:val="21"/>
              </w:rPr>
            </w:pPr>
          </w:p>
          <w:p w:rsidR="00E42109" w:rsidRDefault="00630379">
            <w:pPr>
              <w:pStyle w:val="TableParagraph"/>
              <w:spacing w:before="1"/>
              <w:ind w:left="131"/>
              <w:rPr>
                <w:sz w:val="20"/>
              </w:rPr>
            </w:pPr>
            <w:r>
              <w:rPr>
                <w:rFonts w:ascii="Century Gothic" w:hAnsi="Century Gothic"/>
                <w:sz w:val="20"/>
              </w:rPr>
              <w:t xml:space="preserve">• </w:t>
            </w:r>
            <w:r>
              <w:rPr>
                <w:sz w:val="20"/>
              </w:rPr>
              <w:t>Ñaupas, H.</w:t>
            </w:r>
          </w:p>
        </w:tc>
        <w:tc>
          <w:tcPr>
            <w:tcW w:w="850" w:type="dxa"/>
          </w:tcPr>
          <w:p w:rsidR="00E42109" w:rsidRDefault="00E42109">
            <w:pPr>
              <w:pStyle w:val="TableParagraph"/>
              <w:rPr>
                <w:b/>
              </w:rPr>
            </w:pPr>
          </w:p>
          <w:p w:rsidR="00E42109" w:rsidRDefault="00E42109">
            <w:pPr>
              <w:pStyle w:val="TableParagraph"/>
              <w:spacing w:before="11"/>
              <w:rPr>
                <w:b/>
                <w:sz w:val="23"/>
              </w:rPr>
            </w:pPr>
          </w:p>
          <w:p w:rsidR="00E42109" w:rsidRDefault="00630379">
            <w:pPr>
              <w:pStyle w:val="TableParagraph"/>
              <w:ind w:left="216" w:right="218"/>
              <w:jc w:val="center"/>
              <w:rPr>
                <w:sz w:val="20"/>
              </w:rPr>
            </w:pPr>
            <w:r>
              <w:rPr>
                <w:sz w:val="20"/>
              </w:rPr>
              <w:t>2014</w:t>
            </w:r>
          </w:p>
        </w:tc>
        <w:tc>
          <w:tcPr>
            <w:tcW w:w="1841" w:type="dxa"/>
          </w:tcPr>
          <w:p w:rsidR="00E42109" w:rsidRDefault="00630379">
            <w:pPr>
              <w:pStyle w:val="TableParagraph"/>
              <w:spacing w:line="276" w:lineRule="auto"/>
              <w:ind w:left="107" w:right="112" w:hanging="1"/>
              <w:jc w:val="center"/>
              <w:rPr>
                <w:sz w:val="20"/>
              </w:rPr>
            </w:pPr>
            <w:r>
              <w:rPr>
                <w:sz w:val="20"/>
              </w:rPr>
              <w:t>Metodología de la investigación: cuantitativa - cualitativa y</w:t>
            </w:r>
            <w:r>
              <w:rPr>
                <w:spacing w:val="-15"/>
                <w:sz w:val="20"/>
              </w:rPr>
              <w:t xml:space="preserve"> </w:t>
            </w:r>
            <w:r>
              <w:rPr>
                <w:sz w:val="20"/>
              </w:rPr>
              <w:t>redacción de la</w:t>
            </w:r>
            <w:r>
              <w:rPr>
                <w:spacing w:val="-5"/>
                <w:sz w:val="20"/>
              </w:rPr>
              <w:t xml:space="preserve"> </w:t>
            </w:r>
            <w:r>
              <w:rPr>
                <w:sz w:val="20"/>
              </w:rPr>
              <w:t>tesis.</w:t>
            </w:r>
          </w:p>
        </w:tc>
        <w:tc>
          <w:tcPr>
            <w:tcW w:w="2554" w:type="dxa"/>
          </w:tcPr>
          <w:p w:rsidR="00E42109" w:rsidRDefault="00E42109">
            <w:pPr>
              <w:pStyle w:val="TableParagraph"/>
              <w:rPr>
                <w:b/>
              </w:rPr>
            </w:pPr>
          </w:p>
          <w:p w:rsidR="00E42109" w:rsidRDefault="00E42109">
            <w:pPr>
              <w:pStyle w:val="TableParagraph"/>
              <w:spacing w:before="11"/>
              <w:rPr>
                <w:b/>
                <w:sz w:val="23"/>
              </w:rPr>
            </w:pPr>
          </w:p>
          <w:p w:rsidR="00E42109" w:rsidRDefault="00630379">
            <w:pPr>
              <w:pStyle w:val="TableParagraph"/>
              <w:ind w:right="613"/>
              <w:jc w:val="right"/>
              <w:rPr>
                <w:sz w:val="20"/>
              </w:rPr>
            </w:pPr>
            <w:r>
              <w:rPr>
                <w:sz w:val="20"/>
              </w:rPr>
              <w:t>Ediciones de la U.</w:t>
            </w:r>
          </w:p>
        </w:tc>
        <w:tc>
          <w:tcPr>
            <w:tcW w:w="701" w:type="dxa"/>
          </w:tcPr>
          <w:p w:rsidR="00E42109" w:rsidRDefault="00E42109">
            <w:pPr>
              <w:pStyle w:val="TableParagraph"/>
              <w:rPr>
                <w:b/>
              </w:rPr>
            </w:pPr>
          </w:p>
          <w:p w:rsidR="00E42109" w:rsidRDefault="00630379">
            <w:pPr>
              <w:pStyle w:val="TableParagraph"/>
              <w:spacing w:before="143" w:line="276" w:lineRule="auto"/>
              <w:ind w:left="213" w:right="88" w:hanging="104"/>
              <w:rPr>
                <w:sz w:val="20"/>
              </w:rPr>
            </w:pPr>
            <w:r>
              <w:rPr>
                <w:sz w:val="20"/>
              </w:rPr>
              <w:t>Colom bia:</w:t>
            </w:r>
          </w:p>
        </w:tc>
      </w:tr>
      <w:tr w:rsidR="00E42109">
        <w:trPr>
          <w:trHeight w:hRule="exact" w:val="538"/>
        </w:trPr>
        <w:tc>
          <w:tcPr>
            <w:tcW w:w="2549" w:type="dxa"/>
          </w:tcPr>
          <w:p w:rsidR="00E42109" w:rsidRDefault="00630379">
            <w:pPr>
              <w:pStyle w:val="TableParagraph"/>
              <w:spacing w:before="125"/>
              <w:ind w:left="131"/>
              <w:rPr>
                <w:sz w:val="20"/>
              </w:rPr>
            </w:pPr>
            <w:r>
              <w:rPr>
                <w:rFonts w:ascii="Century Gothic" w:hAnsi="Century Gothic"/>
                <w:sz w:val="20"/>
              </w:rPr>
              <w:t xml:space="preserve">• </w:t>
            </w:r>
            <w:r>
              <w:rPr>
                <w:sz w:val="20"/>
              </w:rPr>
              <w:t>Supo J.</w:t>
            </w:r>
          </w:p>
        </w:tc>
        <w:tc>
          <w:tcPr>
            <w:tcW w:w="850" w:type="dxa"/>
          </w:tcPr>
          <w:p w:rsidR="00E42109" w:rsidRDefault="00630379">
            <w:pPr>
              <w:pStyle w:val="TableParagraph"/>
              <w:spacing w:before="131"/>
              <w:ind w:left="216" w:right="218"/>
              <w:jc w:val="center"/>
              <w:rPr>
                <w:sz w:val="20"/>
              </w:rPr>
            </w:pPr>
            <w:r>
              <w:rPr>
                <w:sz w:val="20"/>
              </w:rPr>
              <w:t>2012</w:t>
            </w:r>
          </w:p>
        </w:tc>
        <w:tc>
          <w:tcPr>
            <w:tcW w:w="1841" w:type="dxa"/>
          </w:tcPr>
          <w:p w:rsidR="00E42109" w:rsidRDefault="00630379">
            <w:pPr>
              <w:pStyle w:val="TableParagraph"/>
              <w:spacing w:line="276" w:lineRule="auto"/>
              <w:ind w:left="439" w:hanging="48"/>
              <w:rPr>
                <w:sz w:val="20"/>
              </w:rPr>
            </w:pPr>
            <w:r>
              <w:rPr>
                <w:sz w:val="20"/>
              </w:rPr>
              <w:t>Seminarios de investigación</w:t>
            </w:r>
          </w:p>
        </w:tc>
        <w:tc>
          <w:tcPr>
            <w:tcW w:w="2554" w:type="dxa"/>
          </w:tcPr>
          <w:p w:rsidR="00E42109" w:rsidRDefault="00630379">
            <w:pPr>
              <w:pStyle w:val="TableParagraph"/>
              <w:spacing w:before="131"/>
              <w:ind w:right="552"/>
              <w:jc w:val="right"/>
              <w:rPr>
                <w:sz w:val="20"/>
              </w:rPr>
            </w:pPr>
            <w:r>
              <w:rPr>
                <w:sz w:val="20"/>
              </w:rPr>
              <w:t>Bioestadisticos.com</w:t>
            </w:r>
          </w:p>
        </w:tc>
        <w:tc>
          <w:tcPr>
            <w:tcW w:w="701" w:type="dxa"/>
          </w:tcPr>
          <w:p w:rsidR="00E42109" w:rsidRDefault="00630379">
            <w:pPr>
              <w:pStyle w:val="TableParagraph"/>
              <w:spacing w:before="131"/>
              <w:ind w:left="172"/>
              <w:rPr>
                <w:sz w:val="20"/>
              </w:rPr>
            </w:pPr>
            <w:r>
              <w:rPr>
                <w:sz w:val="20"/>
              </w:rPr>
              <w:t>Perú</w:t>
            </w:r>
          </w:p>
        </w:tc>
      </w:tr>
      <w:tr w:rsidR="00E42109">
        <w:trPr>
          <w:trHeight w:hRule="exact" w:val="802"/>
        </w:trPr>
        <w:tc>
          <w:tcPr>
            <w:tcW w:w="2549" w:type="dxa"/>
          </w:tcPr>
          <w:p w:rsidR="00E42109" w:rsidRDefault="00630379">
            <w:pPr>
              <w:pStyle w:val="TableParagraph"/>
              <w:spacing w:before="125" w:line="271" w:lineRule="auto"/>
              <w:ind w:left="131"/>
              <w:rPr>
                <w:sz w:val="20"/>
              </w:rPr>
            </w:pPr>
            <w:r>
              <w:rPr>
                <w:rFonts w:ascii="Century Gothic" w:hAnsi="Century Gothic"/>
                <w:sz w:val="20"/>
              </w:rPr>
              <w:t xml:space="preserve">• </w:t>
            </w:r>
            <w:r>
              <w:rPr>
                <w:sz w:val="20"/>
              </w:rPr>
              <w:t>Pantoja Hernández Miguel Ángel</w:t>
            </w:r>
          </w:p>
        </w:tc>
        <w:tc>
          <w:tcPr>
            <w:tcW w:w="850" w:type="dxa"/>
          </w:tcPr>
          <w:p w:rsidR="00E42109" w:rsidRDefault="00E42109"/>
        </w:tc>
        <w:tc>
          <w:tcPr>
            <w:tcW w:w="1841" w:type="dxa"/>
          </w:tcPr>
          <w:p w:rsidR="00E42109" w:rsidRDefault="00630379">
            <w:pPr>
              <w:pStyle w:val="TableParagraph"/>
              <w:spacing w:line="276" w:lineRule="auto"/>
              <w:ind w:left="231" w:right="235"/>
              <w:jc w:val="center"/>
              <w:rPr>
                <w:sz w:val="20"/>
              </w:rPr>
            </w:pPr>
            <w:r>
              <w:rPr>
                <w:sz w:val="20"/>
              </w:rPr>
              <w:t>Manual de investigación en medicina</w:t>
            </w:r>
          </w:p>
        </w:tc>
        <w:tc>
          <w:tcPr>
            <w:tcW w:w="2554" w:type="dxa"/>
          </w:tcPr>
          <w:p w:rsidR="00E42109" w:rsidRDefault="00630379">
            <w:pPr>
              <w:pStyle w:val="TableParagraph"/>
              <w:spacing w:before="131" w:line="276" w:lineRule="auto"/>
              <w:ind w:left="443" w:right="206" w:hanging="130"/>
              <w:rPr>
                <w:sz w:val="20"/>
              </w:rPr>
            </w:pPr>
            <w:r>
              <w:rPr>
                <w:sz w:val="20"/>
              </w:rPr>
              <w:t>Escuela de Medicina de la Universidad de Celaya</w:t>
            </w:r>
          </w:p>
        </w:tc>
        <w:tc>
          <w:tcPr>
            <w:tcW w:w="701" w:type="dxa"/>
          </w:tcPr>
          <w:p w:rsidR="00E42109" w:rsidRDefault="00E42109"/>
        </w:tc>
      </w:tr>
      <w:tr w:rsidR="00E42109">
        <w:trPr>
          <w:trHeight w:hRule="exact" w:val="1066"/>
        </w:trPr>
        <w:tc>
          <w:tcPr>
            <w:tcW w:w="2549" w:type="dxa"/>
          </w:tcPr>
          <w:p w:rsidR="00E42109" w:rsidRDefault="00E42109">
            <w:pPr>
              <w:pStyle w:val="TableParagraph"/>
              <w:spacing w:before="11"/>
              <w:rPr>
                <w:b/>
                <w:sz w:val="33"/>
              </w:rPr>
            </w:pPr>
          </w:p>
          <w:p w:rsidR="00E42109" w:rsidRDefault="00630379">
            <w:pPr>
              <w:pStyle w:val="TableParagraph"/>
              <w:ind w:left="131"/>
              <w:rPr>
                <w:sz w:val="20"/>
              </w:rPr>
            </w:pPr>
            <w:r>
              <w:rPr>
                <w:rFonts w:ascii="Century Gothic" w:hAnsi="Century Gothic"/>
                <w:sz w:val="20"/>
              </w:rPr>
              <w:t xml:space="preserve">• </w:t>
            </w:r>
            <w:r>
              <w:rPr>
                <w:sz w:val="20"/>
              </w:rPr>
              <w:t>Vara-Horna, A.</w:t>
            </w:r>
          </w:p>
        </w:tc>
        <w:tc>
          <w:tcPr>
            <w:tcW w:w="850" w:type="dxa"/>
          </w:tcPr>
          <w:p w:rsidR="00E42109" w:rsidRDefault="00E42109">
            <w:pPr>
              <w:pStyle w:val="TableParagraph"/>
              <w:rPr>
                <w:b/>
                <w:sz w:val="23"/>
              </w:rPr>
            </w:pPr>
          </w:p>
          <w:p w:rsidR="00E42109" w:rsidRDefault="00630379">
            <w:pPr>
              <w:pStyle w:val="TableParagraph"/>
              <w:ind w:left="216" w:right="218"/>
              <w:jc w:val="center"/>
              <w:rPr>
                <w:sz w:val="20"/>
              </w:rPr>
            </w:pPr>
            <w:r>
              <w:rPr>
                <w:sz w:val="20"/>
              </w:rPr>
              <w:t>2010</w:t>
            </w:r>
          </w:p>
        </w:tc>
        <w:tc>
          <w:tcPr>
            <w:tcW w:w="1841" w:type="dxa"/>
          </w:tcPr>
          <w:p w:rsidR="00E42109" w:rsidRDefault="00630379">
            <w:pPr>
              <w:pStyle w:val="TableParagraph"/>
              <w:spacing w:line="276" w:lineRule="auto"/>
              <w:ind w:left="244" w:right="248" w:hanging="2"/>
              <w:jc w:val="center"/>
              <w:rPr>
                <w:sz w:val="20"/>
              </w:rPr>
            </w:pPr>
            <w:r>
              <w:rPr>
                <w:sz w:val="20"/>
              </w:rPr>
              <w:t>Elaboración, estructura y presentación de</w:t>
            </w:r>
            <w:r>
              <w:rPr>
                <w:spacing w:val="-11"/>
                <w:sz w:val="20"/>
              </w:rPr>
              <w:t xml:space="preserve"> </w:t>
            </w:r>
            <w:r>
              <w:rPr>
                <w:sz w:val="20"/>
              </w:rPr>
              <w:t>la tesis</w:t>
            </w:r>
            <w:r>
              <w:rPr>
                <w:spacing w:val="-14"/>
                <w:sz w:val="20"/>
              </w:rPr>
              <w:t xml:space="preserve"> </w:t>
            </w:r>
            <w:r>
              <w:rPr>
                <w:sz w:val="20"/>
              </w:rPr>
              <w:t>universitaria.</w:t>
            </w:r>
          </w:p>
        </w:tc>
        <w:tc>
          <w:tcPr>
            <w:tcW w:w="2554" w:type="dxa"/>
          </w:tcPr>
          <w:p w:rsidR="00E42109" w:rsidRDefault="00630379">
            <w:pPr>
              <w:pStyle w:val="TableParagraph"/>
              <w:spacing w:line="276" w:lineRule="auto"/>
              <w:ind w:left="237" w:right="240" w:hanging="3"/>
              <w:jc w:val="center"/>
              <w:rPr>
                <w:sz w:val="20"/>
              </w:rPr>
            </w:pPr>
            <w:r>
              <w:rPr>
                <w:sz w:val="20"/>
              </w:rPr>
              <w:t>Universidad San Martin de Porras. Facultad de Odontología, Dirección de</w:t>
            </w:r>
            <w:r>
              <w:rPr>
                <w:spacing w:val="-21"/>
                <w:sz w:val="20"/>
              </w:rPr>
              <w:t xml:space="preserve"> </w:t>
            </w:r>
            <w:r>
              <w:rPr>
                <w:sz w:val="20"/>
              </w:rPr>
              <w:t>la Oficina de Grados y</w:t>
            </w:r>
            <w:r>
              <w:rPr>
                <w:spacing w:val="-20"/>
                <w:sz w:val="20"/>
              </w:rPr>
              <w:t xml:space="preserve"> </w:t>
            </w:r>
            <w:r>
              <w:rPr>
                <w:sz w:val="20"/>
              </w:rPr>
              <w:t>Títulos.</w:t>
            </w:r>
          </w:p>
        </w:tc>
        <w:tc>
          <w:tcPr>
            <w:tcW w:w="701" w:type="dxa"/>
          </w:tcPr>
          <w:p w:rsidR="00E42109" w:rsidRDefault="00E42109">
            <w:pPr>
              <w:pStyle w:val="TableParagraph"/>
              <w:rPr>
                <w:b/>
                <w:sz w:val="23"/>
              </w:rPr>
            </w:pPr>
          </w:p>
          <w:p w:rsidR="00E42109" w:rsidRDefault="00630379">
            <w:pPr>
              <w:pStyle w:val="TableParagraph"/>
              <w:spacing w:line="276" w:lineRule="auto"/>
              <w:ind w:left="151" w:right="120" w:hanging="10"/>
              <w:rPr>
                <w:sz w:val="20"/>
              </w:rPr>
            </w:pPr>
            <w:r>
              <w:rPr>
                <w:sz w:val="20"/>
              </w:rPr>
              <w:t>Lima- Perú:</w:t>
            </w:r>
          </w:p>
        </w:tc>
      </w:tr>
      <w:tr w:rsidR="00E42109">
        <w:trPr>
          <w:trHeight w:hRule="exact" w:val="1330"/>
        </w:trPr>
        <w:tc>
          <w:tcPr>
            <w:tcW w:w="2549" w:type="dxa"/>
          </w:tcPr>
          <w:p w:rsidR="00E42109" w:rsidRDefault="00E42109">
            <w:pPr>
              <w:pStyle w:val="TableParagraph"/>
              <w:rPr>
                <w:b/>
                <w:sz w:val="24"/>
              </w:rPr>
            </w:pPr>
          </w:p>
          <w:p w:rsidR="00E42109" w:rsidRDefault="00E42109">
            <w:pPr>
              <w:pStyle w:val="TableParagraph"/>
              <w:spacing w:before="4"/>
              <w:rPr>
                <w:b/>
                <w:sz w:val="21"/>
              </w:rPr>
            </w:pPr>
          </w:p>
          <w:p w:rsidR="00E42109" w:rsidRDefault="00630379">
            <w:pPr>
              <w:pStyle w:val="TableParagraph"/>
              <w:spacing w:before="1"/>
              <w:ind w:left="131"/>
              <w:rPr>
                <w:sz w:val="20"/>
              </w:rPr>
            </w:pPr>
            <w:r>
              <w:rPr>
                <w:rFonts w:ascii="Century Gothic" w:hAnsi="Century Gothic"/>
                <w:sz w:val="20"/>
              </w:rPr>
              <w:t xml:space="preserve">• </w:t>
            </w:r>
            <w:r>
              <w:rPr>
                <w:sz w:val="20"/>
              </w:rPr>
              <w:t>Ñaupas Paitan, Humberto</w:t>
            </w:r>
          </w:p>
        </w:tc>
        <w:tc>
          <w:tcPr>
            <w:tcW w:w="850" w:type="dxa"/>
          </w:tcPr>
          <w:p w:rsidR="00E42109" w:rsidRDefault="00E42109">
            <w:pPr>
              <w:pStyle w:val="TableParagraph"/>
              <w:rPr>
                <w:b/>
              </w:rPr>
            </w:pPr>
          </w:p>
          <w:p w:rsidR="00E42109" w:rsidRDefault="00E42109">
            <w:pPr>
              <w:pStyle w:val="TableParagraph"/>
              <w:spacing w:before="11"/>
              <w:rPr>
                <w:b/>
                <w:sz w:val="23"/>
              </w:rPr>
            </w:pPr>
          </w:p>
          <w:p w:rsidR="00E42109" w:rsidRDefault="00630379">
            <w:pPr>
              <w:pStyle w:val="TableParagraph"/>
              <w:ind w:left="216" w:right="218"/>
              <w:jc w:val="center"/>
              <w:rPr>
                <w:sz w:val="20"/>
              </w:rPr>
            </w:pPr>
            <w:r>
              <w:rPr>
                <w:sz w:val="20"/>
              </w:rPr>
              <w:t>2009</w:t>
            </w:r>
          </w:p>
        </w:tc>
        <w:tc>
          <w:tcPr>
            <w:tcW w:w="1841" w:type="dxa"/>
          </w:tcPr>
          <w:p w:rsidR="00E42109" w:rsidRDefault="00630379">
            <w:pPr>
              <w:pStyle w:val="TableParagraph"/>
              <w:spacing w:line="276" w:lineRule="auto"/>
              <w:ind w:left="261" w:right="266" w:hanging="1"/>
              <w:jc w:val="center"/>
              <w:rPr>
                <w:sz w:val="20"/>
              </w:rPr>
            </w:pPr>
            <w:r>
              <w:rPr>
                <w:sz w:val="20"/>
              </w:rPr>
              <w:t>Metodología de la investigación científica y asesoramiento de tesis”</w:t>
            </w:r>
          </w:p>
        </w:tc>
        <w:tc>
          <w:tcPr>
            <w:tcW w:w="2554" w:type="dxa"/>
          </w:tcPr>
          <w:p w:rsidR="00E42109" w:rsidRDefault="00E42109">
            <w:pPr>
              <w:pStyle w:val="TableParagraph"/>
              <w:rPr>
                <w:b/>
              </w:rPr>
            </w:pPr>
          </w:p>
          <w:p w:rsidR="00E42109" w:rsidRDefault="00E42109">
            <w:pPr>
              <w:pStyle w:val="TableParagraph"/>
              <w:spacing w:before="11"/>
              <w:rPr>
                <w:b/>
                <w:sz w:val="23"/>
              </w:rPr>
            </w:pPr>
          </w:p>
          <w:p w:rsidR="00E42109" w:rsidRDefault="00630379">
            <w:pPr>
              <w:pStyle w:val="TableParagraph"/>
              <w:ind w:right="555"/>
              <w:jc w:val="right"/>
              <w:rPr>
                <w:sz w:val="20"/>
              </w:rPr>
            </w:pPr>
            <w:r>
              <w:rPr>
                <w:sz w:val="20"/>
              </w:rPr>
              <w:t>Gráfica RETAI SAC</w:t>
            </w:r>
          </w:p>
        </w:tc>
        <w:tc>
          <w:tcPr>
            <w:tcW w:w="701" w:type="dxa"/>
          </w:tcPr>
          <w:p w:rsidR="00E42109" w:rsidRDefault="00E42109">
            <w:pPr>
              <w:pStyle w:val="TableParagraph"/>
              <w:rPr>
                <w:b/>
              </w:rPr>
            </w:pPr>
          </w:p>
          <w:p w:rsidR="00E42109" w:rsidRDefault="00630379">
            <w:pPr>
              <w:pStyle w:val="TableParagraph"/>
              <w:spacing w:before="143" w:line="276" w:lineRule="auto"/>
              <w:ind w:left="172" w:right="121" w:hanging="32"/>
              <w:rPr>
                <w:sz w:val="20"/>
              </w:rPr>
            </w:pPr>
            <w:r>
              <w:rPr>
                <w:sz w:val="20"/>
              </w:rPr>
              <w:t>Lima- Perú</w:t>
            </w:r>
          </w:p>
        </w:tc>
      </w:tr>
      <w:tr w:rsidR="00E42109">
        <w:trPr>
          <w:trHeight w:hRule="exact" w:val="538"/>
        </w:trPr>
        <w:tc>
          <w:tcPr>
            <w:tcW w:w="2549" w:type="dxa"/>
          </w:tcPr>
          <w:p w:rsidR="00E42109" w:rsidRDefault="00630379">
            <w:pPr>
              <w:pStyle w:val="TableParagraph"/>
              <w:spacing w:before="125"/>
              <w:ind w:left="131"/>
              <w:rPr>
                <w:sz w:val="20"/>
              </w:rPr>
            </w:pPr>
            <w:r>
              <w:rPr>
                <w:rFonts w:ascii="Century Gothic" w:hAnsi="Century Gothic"/>
                <w:sz w:val="20"/>
              </w:rPr>
              <w:t xml:space="preserve">• </w:t>
            </w:r>
            <w:r>
              <w:rPr>
                <w:sz w:val="20"/>
              </w:rPr>
              <w:t>Carrasco, S.</w:t>
            </w:r>
          </w:p>
        </w:tc>
        <w:tc>
          <w:tcPr>
            <w:tcW w:w="850" w:type="dxa"/>
          </w:tcPr>
          <w:p w:rsidR="00E42109" w:rsidRDefault="00630379">
            <w:pPr>
              <w:pStyle w:val="TableParagraph"/>
              <w:spacing w:before="131"/>
              <w:ind w:left="216" w:right="218"/>
              <w:jc w:val="center"/>
              <w:rPr>
                <w:sz w:val="20"/>
              </w:rPr>
            </w:pPr>
            <w:r>
              <w:rPr>
                <w:sz w:val="20"/>
              </w:rPr>
              <w:t>2008</w:t>
            </w:r>
          </w:p>
        </w:tc>
        <w:tc>
          <w:tcPr>
            <w:tcW w:w="1841" w:type="dxa"/>
          </w:tcPr>
          <w:p w:rsidR="00E42109" w:rsidRDefault="00630379">
            <w:pPr>
              <w:pStyle w:val="TableParagraph"/>
              <w:spacing w:line="276" w:lineRule="auto"/>
              <w:ind w:left="441" w:right="246" w:hanging="180"/>
              <w:rPr>
                <w:sz w:val="20"/>
              </w:rPr>
            </w:pPr>
            <w:r>
              <w:rPr>
                <w:sz w:val="20"/>
              </w:rPr>
              <w:t>Metodología de la investigación</w:t>
            </w:r>
          </w:p>
        </w:tc>
        <w:tc>
          <w:tcPr>
            <w:tcW w:w="2554" w:type="dxa"/>
          </w:tcPr>
          <w:p w:rsidR="00E42109" w:rsidRDefault="00630379">
            <w:pPr>
              <w:pStyle w:val="TableParagraph"/>
              <w:spacing w:before="131"/>
              <w:ind w:left="808"/>
              <w:rPr>
                <w:sz w:val="20"/>
              </w:rPr>
            </w:pPr>
            <w:r>
              <w:rPr>
                <w:sz w:val="20"/>
              </w:rPr>
              <w:t>San Marcos.</w:t>
            </w:r>
          </w:p>
        </w:tc>
        <w:tc>
          <w:tcPr>
            <w:tcW w:w="701" w:type="dxa"/>
          </w:tcPr>
          <w:p w:rsidR="00E42109" w:rsidRDefault="00630379">
            <w:pPr>
              <w:pStyle w:val="TableParagraph"/>
              <w:spacing w:before="131"/>
              <w:ind w:left="168"/>
              <w:rPr>
                <w:sz w:val="20"/>
              </w:rPr>
            </w:pPr>
            <w:r>
              <w:rPr>
                <w:sz w:val="20"/>
              </w:rPr>
              <w:t>Lima</w:t>
            </w:r>
          </w:p>
        </w:tc>
      </w:tr>
    </w:tbl>
    <w:p w:rsidR="00E42109" w:rsidRDefault="00E42109">
      <w:pPr>
        <w:rPr>
          <w:sz w:val="20"/>
        </w:rPr>
        <w:sectPr w:rsidR="00E42109">
          <w:pgSz w:w="11910" w:h="16840"/>
          <w:pgMar w:top="1200" w:right="0" w:bottom="1440" w:left="1600" w:header="758" w:footer="1244" w:gutter="0"/>
          <w:cols w:space="720"/>
        </w:sectPr>
      </w:pPr>
    </w:p>
    <w:p w:rsidR="00E42109" w:rsidRDefault="00E42109">
      <w:pPr>
        <w:pStyle w:val="Textoindependiente"/>
        <w:spacing w:before="3"/>
        <w:rPr>
          <w:rFonts w:ascii="Times New Roman"/>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850"/>
        <w:gridCol w:w="1841"/>
        <w:gridCol w:w="2554"/>
        <w:gridCol w:w="701"/>
      </w:tblGrid>
      <w:tr w:rsidR="00E42109">
        <w:trPr>
          <w:trHeight w:hRule="exact" w:val="1330"/>
        </w:trPr>
        <w:tc>
          <w:tcPr>
            <w:tcW w:w="2549" w:type="dxa"/>
          </w:tcPr>
          <w:p w:rsidR="00E42109" w:rsidRDefault="00E42109"/>
        </w:tc>
        <w:tc>
          <w:tcPr>
            <w:tcW w:w="850" w:type="dxa"/>
          </w:tcPr>
          <w:p w:rsidR="00E42109" w:rsidRDefault="00E42109"/>
        </w:tc>
        <w:tc>
          <w:tcPr>
            <w:tcW w:w="1841" w:type="dxa"/>
          </w:tcPr>
          <w:p w:rsidR="00E42109" w:rsidRDefault="00630379">
            <w:pPr>
              <w:pStyle w:val="TableParagraph"/>
              <w:spacing w:before="2" w:line="276" w:lineRule="auto"/>
              <w:ind w:left="170" w:right="175" w:firstLine="3"/>
              <w:jc w:val="center"/>
              <w:rPr>
                <w:sz w:val="20"/>
              </w:rPr>
            </w:pPr>
            <w:r>
              <w:rPr>
                <w:sz w:val="20"/>
              </w:rPr>
              <w:t>científica: pautas metodológicas para diseñar y elaborar el proyecto de investigación,</w:t>
            </w:r>
          </w:p>
        </w:tc>
        <w:tc>
          <w:tcPr>
            <w:tcW w:w="2554" w:type="dxa"/>
          </w:tcPr>
          <w:p w:rsidR="00E42109" w:rsidRDefault="00E42109"/>
        </w:tc>
        <w:tc>
          <w:tcPr>
            <w:tcW w:w="701" w:type="dxa"/>
          </w:tcPr>
          <w:p w:rsidR="00E42109" w:rsidRDefault="00E42109"/>
        </w:tc>
      </w:tr>
      <w:tr w:rsidR="00E42109">
        <w:trPr>
          <w:trHeight w:hRule="exact" w:val="1858"/>
        </w:trPr>
        <w:tc>
          <w:tcPr>
            <w:tcW w:w="2549" w:type="dxa"/>
          </w:tcPr>
          <w:p w:rsidR="00E42109" w:rsidRDefault="00E42109">
            <w:pPr>
              <w:pStyle w:val="TableParagraph"/>
              <w:rPr>
                <w:rFonts w:ascii="Times New Roman"/>
                <w:sz w:val="24"/>
              </w:rPr>
            </w:pPr>
          </w:p>
          <w:p w:rsidR="00E42109" w:rsidRDefault="00E42109">
            <w:pPr>
              <w:pStyle w:val="TableParagraph"/>
              <w:rPr>
                <w:rFonts w:ascii="Times New Roman"/>
                <w:sz w:val="24"/>
              </w:rPr>
            </w:pPr>
          </w:p>
          <w:p w:rsidR="00E42109" w:rsidRDefault="00E42109">
            <w:pPr>
              <w:pStyle w:val="TableParagraph"/>
              <w:spacing w:before="5"/>
              <w:rPr>
                <w:rFonts w:ascii="Times New Roman"/>
                <w:sz w:val="20"/>
              </w:rPr>
            </w:pPr>
          </w:p>
          <w:p w:rsidR="00E42109" w:rsidRDefault="00630379">
            <w:pPr>
              <w:pStyle w:val="TableParagraph"/>
              <w:ind w:left="131"/>
              <w:rPr>
                <w:sz w:val="20"/>
              </w:rPr>
            </w:pPr>
            <w:r>
              <w:rPr>
                <w:rFonts w:ascii="Century Gothic" w:hAnsi="Century Gothic"/>
                <w:sz w:val="20"/>
              </w:rPr>
              <w:t xml:space="preserve">• </w:t>
            </w:r>
            <w:r>
              <w:rPr>
                <w:sz w:val="20"/>
              </w:rPr>
              <w:t>Nolberto, N. &amp; Ponce, M.</w:t>
            </w:r>
          </w:p>
        </w:tc>
        <w:tc>
          <w:tcPr>
            <w:tcW w:w="850" w:type="dxa"/>
          </w:tcPr>
          <w:p w:rsidR="00E42109" w:rsidRDefault="00E42109">
            <w:pPr>
              <w:pStyle w:val="TableParagraph"/>
              <w:rPr>
                <w:rFonts w:ascii="Times New Roman"/>
              </w:rPr>
            </w:pPr>
          </w:p>
          <w:p w:rsidR="00E42109" w:rsidRDefault="00E42109">
            <w:pPr>
              <w:pStyle w:val="TableParagraph"/>
              <w:rPr>
                <w:rFonts w:ascii="Times New Roman"/>
              </w:rPr>
            </w:pPr>
          </w:p>
          <w:p w:rsidR="00E42109" w:rsidRDefault="00E42109">
            <w:pPr>
              <w:pStyle w:val="TableParagraph"/>
              <w:spacing w:before="9"/>
              <w:rPr>
                <w:rFonts w:ascii="Times New Roman"/>
                <w:sz w:val="24"/>
              </w:rPr>
            </w:pPr>
          </w:p>
          <w:p w:rsidR="00E42109" w:rsidRDefault="00630379">
            <w:pPr>
              <w:pStyle w:val="TableParagraph"/>
              <w:spacing w:before="1"/>
              <w:ind w:left="216" w:right="218"/>
              <w:jc w:val="center"/>
              <w:rPr>
                <w:sz w:val="20"/>
              </w:rPr>
            </w:pPr>
            <w:r>
              <w:rPr>
                <w:sz w:val="20"/>
              </w:rPr>
              <w:t>2008</w:t>
            </w:r>
          </w:p>
        </w:tc>
        <w:tc>
          <w:tcPr>
            <w:tcW w:w="1841" w:type="dxa"/>
          </w:tcPr>
          <w:p w:rsidR="00E42109" w:rsidRDefault="00E42109">
            <w:pPr>
              <w:pStyle w:val="TableParagraph"/>
              <w:rPr>
                <w:rFonts w:ascii="Times New Roman"/>
              </w:rPr>
            </w:pPr>
          </w:p>
          <w:p w:rsidR="00E42109" w:rsidRDefault="00E42109">
            <w:pPr>
              <w:pStyle w:val="TableParagraph"/>
              <w:rPr>
                <w:rFonts w:ascii="Times New Roman"/>
              </w:rPr>
            </w:pPr>
          </w:p>
          <w:p w:rsidR="00E42109" w:rsidRDefault="00630379">
            <w:pPr>
              <w:pStyle w:val="TableParagraph"/>
              <w:spacing w:before="154" w:line="276" w:lineRule="auto"/>
              <w:ind w:left="575" w:right="95" w:hanging="464"/>
              <w:rPr>
                <w:sz w:val="20"/>
              </w:rPr>
            </w:pPr>
            <w:r>
              <w:rPr>
                <w:sz w:val="20"/>
              </w:rPr>
              <w:t>Estadística Inferencial Aplicada.</w:t>
            </w:r>
          </w:p>
        </w:tc>
        <w:tc>
          <w:tcPr>
            <w:tcW w:w="2554" w:type="dxa"/>
          </w:tcPr>
          <w:p w:rsidR="00E42109" w:rsidRDefault="00630379">
            <w:pPr>
              <w:pStyle w:val="TableParagraph"/>
              <w:spacing w:before="2" w:line="276" w:lineRule="auto"/>
              <w:ind w:left="107" w:right="113" w:firstLine="1"/>
              <w:jc w:val="center"/>
              <w:rPr>
                <w:sz w:val="20"/>
              </w:rPr>
            </w:pPr>
            <w:r>
              <w:rPr>
                <w:sz w:val="20"/>
              </w:rPr>
              <w:t xml:space="preserve">Universidad Nacional Mayor de San Marcos. Primera edición. Serie Textos de Maestría en Educación. Disponible en: </w:t>
            </w:r>
            <w:r>
              <w:rPr>
                <w:spacing w:val="-1"/>
                <w:sz w:val="20"/>
              </w:rPr>
              <w:t>sbecdb035178db168.jimcontent</w:t>
            </w:r>
          </w:p>
          <w:p w:rsidR="00E42109" w:rsidRDefault="00630379">
            <w:pPr>
              <w:pStyle w:val="TableParagraph"/>
              <w:spacing w:line="276" w:lineRule="auto"/>
              <w:ind w:left="148" w:right="150"/>
              <w:jc w:val="center"/>
              <w:rPr>
                <w:sz w:val="20"/>
              </w:rPr>
            </w:pPr>
            <w:r>
              <w:rPr>
                <w:w w:val="95"/>
                <w:sz w:val="20"/>
              </w:rPr>
              <w:t xml:space="preserve">.com/.../Estadística%20Inferenc </w:t>
            </w:r>
            <w:r>
              <w:rPr>
                <w:sz w:val="20"/>
              </w:rPr>
              <w:t>ial.pdf</w:t>
            </w:r>
          </w:p>
        </w:tc>
        <w:tc>
          <w:tcPr>
            <w:tcW w:w="701" w:type="dxa"/>
          </w:tcPr>
          <w:p w:rsidR="00E42109" w:rsidRDefault="00E42109">
            <w:pPr>
              <w:pStyle w:val="TableParagraph"/>
              <w:rPr>
                <w:rFonts w:ascii="Times New Roman"/>
              </w:rPr>
            </w:pPr>
          </w:p>
          <w:p w:rsidR="00E42109" w:rsidRDefault="00E42109">
            <w:pPr>
              <w:pStyle w:val="TableParagraph"/>
              <w:rPr>
                <w:rFonts w:ascii="Times New Roman"/>
              </w:rPr>
            </w:pPr>
          </w:p>
          <w:p w:rsidR="00E42109" w:rsidRDefault="00E42109">
            <w:pPr>
              <w:pStyle w:val="TableParagraph"/>
              <w:spacing w:before="9"/>
              <w:rPr>
                <w:rFonts w:ascii="Times New Roman"/>
                <w:sz w:val="24"/>
              </w:rPr>
            </w:pPr>
          </w:p>
          <w:p w:rsidR="00E42109" w:rsidRDefault="00630379">
            <w:pPr>
              <w:pStyle w:val="TableParagraph"/>
              <w:spacing w:before="1"/>
              <w:ind w:left="168"/>
              <w:rPr>
                <w:sz w:val="20"/>
              </w:rPr>
            </w:pPr>
            <w:r>
              <w:rPr>
                <w:sz w:val="20"/>
              </w:rPr>
              <w:t>Lima</w:t>
            </w:r>
          </w:p>
        </w:tc>
      </w:tr>
      <w:tr w:rsidR="00E42109">
        <w:trPr>
          <w:trHeight w:hRule="exact" w:val="538"/>
        </w:trPr>
        <w:tc>
          <w:tcPr>
            <w:tcW w:w="2549" w:type="dxa"/>
          </w:tcPr>
          <w:p w:rsidR="00E42109" w:rsidRDefault="00630379">
            <w:pPr>
              <w:pStyle w:val="TableParagraph"/>
              <w:spacing w:before="127"/>
              <w:ind w:left="131"/>
              <w:rPr>
                <w:sz w:val="20"/>
              </w:rPr>
            </w:pPr>
            <w:r>
              <w:rPr>
                <w:rFonts w:ascii="Century Gothic" w:hAnsi="Century Gothic"/>
                <w:sz w:val="20"/>
              </w:rPr>
              <w:t xml:space="preserve">• </w:t>
            </w:r>
            <w:r>
              <w:rPr>
                <w:sz w:val="20"/>
              </w:rPr>
              <w:t>Pineda y Alvarado</w:t>
            </w:r>
          </w:p>
        </w:tc>
        <w:tc>
          <w:tcPr>
            <w:tcW w:w="850" w:type="dxa"/>
          </w:tcPr>
          <w:p w:rsidR="00E42109" w:rsidRDefault="00630379">
            <w:pPr>
              <w:pStyle w:val="TableParagraph"/>
              <w:spacing w:before="131"/>
              <w:ind w:left="216" w:right="218"/>
              <w:jc w:val="center"/>
              <w:rPr>
                <w:sz w:val="20"/>
              </w:rPr>
            </w:pPr>
            <w:r>
              <w:rPr>
                <w:sz w:val="20"/>
              </w:rPr>
              <w:t>2008</w:t>
            </w:r>
          </w:p>
        </w:tc>
        <w:tc>
          <w:tcPr>
            <w:tcW w:w="1841" w:type="dxa"/>
          </w:tcPr>
          <w:p w:rsidR="00E42109" w:rsidRDefault="00630379">
            <w:pPr>
              <w:pStyle w:val="TableParagraph"/>
              <w:spacing w:line="276" w:lineRule="auto"/>
              <w:ind w:left="434" w:right="246" w:hanging="173"/>
              <w:rPr>
                <w:sz w:val="20"/>
              </w:rPr>
            </w:pPr>
            <w:r>
              <w:rPr>
                <w:sz w:val="20"/>
              </w:rPr>
              <w:t>Metodología de la Investigación</w:t>
            </w:r>
          </w:p>
        </w:tc>
        <w:tc>
          <w:tcPr>
            <w:tcW w:w="2554" w:type="dxa"/>
          </w:tcPr>
          <w:p w:rsidR="00E42109" w:rsidRDefault="00630379">
            <w:pPr>
              <w:pStyle w:val="TableParagraph"/>
              <w:spacing w:line="276" w:lineRule="auto"/>
              <w:ind w:left="974" w:right="17" w:hanging="852"/>
              <w:rPr>
                <w:sz w:val="20"/>
              </w:rPr>
            </w:pPr>
            <w:r>
              <w:rPr>
                <w:sz w:val="20"/>
              </w:rPr>
              <w:t>Organización Panamericana de la Salud</w:t>
            </w:r>
          </w:p>
        </w:tc>
        <w:tc>
          <w:tcPr>
            <w:tcW w:w="701" w:type="dxa"/>
          </w:tcPr>
          <w:p w:rsidR="00E42109" w:rsidRDefault="00E42109"/>
        </w:tc>
      </w:tr>
      <w:tr w:rsidR="00E42109">
        <w:trPr>
          <w:trHeight w:hRule="exact" w:val="538"/>
        </w:trPr>
        <w:tc>
          <w:tcPr>
            <w:tcW w:w="2549" w:type="dxa"/>
          </w:tcPr>
          <w:p w:rsidR="00E42109" w:rsidRDefault="00630379">
            <w:pPr>
              <w:pStyle w:val="TableParagraph"/>
              <w:spacing w:before="128"/>
              <w:ind w:left="131"/>
              <w:rPr>
                <w:sz w:val="20"/>
              </w:rPr>
            </w:pPr>
            <w:r>
              <w:rPr>
                <w:rFonts w:ascii="Century Gothic" w:hAnsi="Century Gothic"/>
                <w:sz w:val="20"/>
              </w:rPr>
              <w:t xml:space="preserve">• </w:t>
            </w:r>
            <w:r>
              <w:rPr>
                <w:sz w:val="20"/>
              </w:rPr>
              <w:t>García, F.</w:t>
            </w:r>
          </w:p>
        </w:tc>
        <w:tc>
          <w:tcPr>
            <w:tcW w:w="850" w:type="dxa"/>
          </w:tcPr>
          <w:p w:rsidR="00E42109" w:rsidRDefault="00630379">
            <w:pPr>
              <w:pStyle w:val="TableParagraph"/>
              <w:spacing w:before="134"/>
              <w:ind w:left="216" w:right="218"/>
              <w:jc w:val="center"/>
              <w:rPr>
                <w:sz w:val="20"/>
              </w:rPr>
            </w:pPr>
            <w:r>
              <w:rPr>
                <w:sz w:val="20"/>
              </w:rPr>
              <w:t>2007</w:t>
            </w:r>
          </w:p>
        </w:tc>
        <w:tc>
          <w:tcPr>
            <w:tcW w:w="1841" w:type="dxa"/>
          </w:tcPr>
          <w:p w:rsidR="00E42109" w:rsidRDefault="00630379">
            <w:pPr>
              <w:pStyle w:val="TableParagraph"/>
              <w:spacing w:before="2" w:line="276" w:lineRule="auto"/>
              <w:ind w:left="124" w:right="110" w:firstLine="201"/>
              <w:rPr>
                <w:sz w:val="20"/>
              </w:rPr>
            </w:pPr>
            <w:r>
              <w:rPr>
                <w:sz w:val="20"/>
              </w:rPr>
              <w:t>La investigación tecnológica (2da ed.).</w:t>
            </w:r>
          </w:p>
        </w:tc>
        <w:tc>
          <w:tcPr>
            <w:tcW w:w="2554" w:type="dxa"/>
          </w:tcPr>
          <w:p w:rsidR="00E42109" w:rsidRDefault="00E42109"/>
        </w:tc>
        <w:tc>
          <w:tcPr>
            <w:tcW w:w="701" w:type="dxa"/>
          </w:tcPr>
          <w:p w:rsidR="00E42109" w:rsidRDefault="00630379">
            <w:pPr>
              <w:pStyle w:val="TableParagraph"/>
              <w:spacing w:before="2" w:line="276" w:lineRule="auto"/>
              <w:ind w:left="278" w:right="111" w:hanging="147"/>
              <w:rPr>
                <w:sz w:val="20"/>
              </w:rPr>
            </w:pPr>
            <w:r>
              <w:rPr>
                <w:sz w:val="20"/>
              </w:rPr>
              <w:t>Méxic</w:t>
            </w:r>
            <w:r>
              <w:rPr>
                <w:w w:val="99"/>
                <w:sz w:val="20"/>
              </w:rPr>
              <w:t xml:space="preserve"> </w:t>
            </w:r>
            <w:r>
              <w:rPr>
                <w:sz w:val="20"/>
              </w:rPr>
              <w:t>o.</w:t>
            </w:r>
          </w:p>
        </w:tc>
      </w:tr>
      <w:tr w:rsidR="00E42109">
        <w:trPr>
          <w:trHeight w:hRule="exact" w:val="804"/>
        </w:trPr>
        <w:tc>
          <w:tcPr>
            <w:tcW w:w="2549" w:type="dxa"/>
          </w:tcPr>
          <w:p w:rsidR="00E42109" w:rsidRDefault="00E42109">
            <w:pPr>
              <w:pStyle w:val="TableParagraph"/>
              <w:spacing w:before="6"/>
              <w:rPr>
                <w:rFonts w:ascii="Times New Roman"/>
              </w:rPr>
            </w:pPr>
          </w:p>
          <w:p w:rsidR="00E42109" w:rsidRDefault="00630379">
            <w:pPr>
              <w:pStyle w:val="TableParagraph"/>
              <w:ind w:left="131"/>
              <w:rPr>
                <w:sz w:val="20"/>
              </w:rPr>
            </w:pPr>
            <w:r>
              <w:rPr>
                <w:rFonts w:ascii="Century Gothic" w:hAnsi="Century Gothic"/>
                <w:sz w:val="20"/>
              </w:rPr>
              <w:t xml:space="preserve">• </w:t>
            </w:r>
            <w:r>
              <w:rPr>
                <w:sz w:val="20"/>
              </w:rPr>
              <w:t>Domínguez Granda J.</w:t>
            </w:r>
          </w:p>
        </w:tc>
        <w:tc>
          <w:tcPr>
            <w:tcW w:w="850" w:type="dxa"/>
          </w:tcPr>
          <w:p w:rsidR="00E42109" w:rsidRDefault="00E42109">
            <w:pPr>
              <w:pStyle w:val="TableParagraph"/>
              <w:spacing w:before="1"/>
              <w:rPr>
                <w:rFonts w:ascii="Times New Roman"/>
                <w:sz w:val="23"/>
              </w:rPr>
            </w:pPr>
          </w:p>
          <w:p w:rsidR="00E42109" w:rsidRDefault="00630379">
            <w:pPr>
              <w:pStyle w:val="TableParagraph"/>
              <w:ind w:left="216" w:right="218"/>
              <w:jc w:val="center"/>
              <w:rPr>
                <w:sz w:val="20"/>
              </w:rPr>
            </w:pPr>
            <w:r>
              <w:rPr>
                <w:sz w:val="20"/>
              </w:rPr>
              <w:t>2008</w:t>
            </w:r>
          </w:p>
        </w:tc>
        <w:tc>
          <w:tcPr>
            <w:tcW w:w="1841" w:type="dxa"/>
          </w:tcPr>
          <w:p w:rsidR="00E42109" w:rsidRDefault="00E42109">
            <w:pPr>
              <w:pStyle w:val="TableParagraph"/>
              <w:spacing w:before="1"/>
              <w:rPr>
                <w:rFonts w:ascii="Times New Roman"/>
                <w:sz w:val="23"/>
              </w:rPr>
            </w:pPr>
          </w:p>
          <w:p w:rsidR="00E42109" w:rsidRDefault="00630379">
            <w:pPr>
              <w:pStyle w:val="TableParagraph"/>
              <w:ind w:left="179"/>
              <w:rPr>
                <w:sz w:val="20"/>
              </w:rPr>
            </w:pPr>
            <w:r>
              <w:rPr>
                <w:sz w:val="20"/>
              </w:rPr>
              <w:t>Dinámica de la tesis</w:t>
            </w:r>
          </w:p>
        </w:tc>
        <w:tc>
          <w:tcPr>
            <w:tcW w:w="2554" w:type="dxa"/>
          </w:tcPr>
          <w:p w:rsidR="00E42109" w:rsidRDefault="00630379">
            <w:pPr>
              <w:pStyle w:val="TableParagraph"/>
              <w:spacing w:before="2" w:line="276" w:lineRule="auto"/>
              <w:ind w:left="105" w:right="108"/>
              <w:jc w:val="center"/>
              <w:rPr>
                <w:sz w:val="20"/>
              </w:rPr>
            </w:pPr>
            <w:r>
              <w:rPr>
                <w:sz w:val="20"/>
              </w:rPr>
              <w:t>Tercera edición Ediciones de la Universidad Los Ángeles de Chimbote</w:t>
            </w:r>
          </w:p>
        </w:tc>
        <w:tc>
          <w:tcPr>
            <w:tcW w:w="701" w:type="dxa"/>
          </w:tcPr>
          <w:p w:rsidR="00E42109" w:rsidRDefault="00E42109">
            <w:pPr>
              <w:pStyle w:val="TableParagraph"/>
              <w:spacing w:before="1"/>
              <w:rPr>
                <w:rFonts w:ascii="Times New Roman"/>
                <w:sz w:val="23"/>
              </w:rPr>
            </w:pPr>
          </w:p>
          <w:p w:rsidR="00E42109" w:rsidRDefault="00630379">
            <w:pPr>
              <w:pStyle w:val="TableParagraph"/>
              <w:ind w:left="172"/>
              <w:rPr>
                <w:sz w:val="20"/>
              </w:rPr>
            </w:pPr>
            <w:r>
              <w:rPr>
                <w:sz w:val="20"/>
              </w:rPr>
              <w:t>Perú</w:t>
            </w:r>
          </w:p>
        </w:tc>
      </w:tr>
      <w:tr w:rsidR="00E42109">
        <w:trPr>
          <w:trHeight w:hRule="exact" w:val="802"/>
        </w:trPr>
        <w:tc>
          <w:tcPr>
            <w:tcW w:w="2549" w:type="dxa"/>
          </w:tcPr>
          <w:p w:rsidR="00E42109" w:rsidRDefault="00630379">
            <w:pPr>
              <w:pStyle w:val="TableParagraph"/>
              <w:spacing w:before="125" w:line="271" w:lineRule="auto"/>
              <w:ind w:left="131"/>
              <w:rPr>
                <w:sz w:val="20"/>
              </w:rPr>
            </w:pPr>
            <w:r>
              <w:rPr>
                <w:rFonts w:ascii="Century Gothic" w:hAnsi="Century Gothic"/>
                <w:sz w:val="20"/>
              </w:rPr>
              <w:t xml:space="preserve">• </w:t>
            </w:r>
            <w:r>
              <w:rPr>
                <w:sz w:val="20"/>
              </w:rPr>
              <w:t>Polit Dense F, Hungler Bernadette P</w:t>
            </w:r>
          </w:p>
        </w:tc>
        <w:tc>
          <w:tcPr>
            <w:tcW w:w="850" w:type="dxa"/>
          </w:tcPr>
          <w:p w:rsidR="00E42109" w:rsidRDefault="00E42109">
            <w:pPr>
              <w:pStyle w:val="TableParagraph"/>
              <w:spacing w:before="10"/>
              <w:rPr>
                <w:rFonts w:ascii="Times New Roman"/>
              </w:rPr>
            </w:pPr>
          </w:p>
          <w:p w:rsidR="00E42109" w:rsidRDefault="00630379">
            <w:pPr>
              <w:pStyle w:val="TableParagraph"/>
              <w:spacing w:before="1"/>
              <w:ind w:left="216" w:right="218"/>
              <w:jc w:val="center"/>
              <w:rPr>
                <w:sz w:val="20"/>
              </w:rPr>
            </w:pPr>
            <w:r>
              <w:rPr>
                <w:sz w:val="20"/>
              </w:rPr>
              <w:t>2007</w:t>
            </w:r>
          </w:p>
        </w:tc>
        <w:tc>
          <w:tcPr>
            <w:tcW w:w="1841" w:type="dxa"/>
          </w:tcPr>
          <w:p w:rsidR="00E42109" w:rsidRDefault="00630379">
            <w:pPr>
              <w:pStyle w:val="TableParagraph"/>
              <w:spacing w:line="276" w:lineRule="auto"/>
              <w:ind w:left="158" w:right="159" w:hanging="1"/>
              <w:jc w:val="center"/>
              <w:rPr>
                <w:sz w:val="20"/>
              </w:rPr>
            </w:pPr>
            <w:r>
              <w:rPr>
                <w:sz w:val="20"/>
              </w:rPr>
              <w:t>Investigación científica en ciencias de la salud</w:t>
            </w:r>
          </w:p>
        </w:tc>
        <w:tc>
          <w:tcPr>
            <w:tcW w:w="2554" w:type="dxa"/>
          </w:tcPr>
          <w:p w:rsidR="00E42109" w:rsidRDefault="00E42109">
            <w:pPr>
              <w:pStyle w:val="TableParagraph"/>
              <w:spacing w:before="10"/>
              <w:rPr>
                <w:rFonts w:ascii="Times New Roman"/>
              </w:rPr>
            </w:pPr>
          </w:p>
          <w:p w:rsidR="00E42109" w:rsidRDefault="00630379">
            <w:pPr>
              <w:pStyle w:val="TableParagraph"/>
              <w:spacing w:before="1"/>
              <w:ind w:left="143" w:right="150"/>
              <w:jc w:val="center"/>
              <w:rPr>
                <w:sz w:val="20"/>
              </w:rPr>
            </w:pPr>
            <w:r>
              <w:rPr>
                <w:sz w:val="20"/>
              </w:rPr>
              <w:t>Mc Graw-Hill Interamericana</w:t>
            </w:r>
          </w:p>
        </w:tc>
        <w:tc>
          <w:tcPr>
            <w:tcW w:w="701" w:type="dxa"/>
          </w:tcPr>
          <w:p w:rsidR="00E42109" w:rsidRDefault="00E42109"/>
        </w:tc>
      </w:tr>
      <w:tr w:rsidR="00E42109">
        <w:trPr>
          <w:trHeight w:hRule="exact" w:val="1066"/>
        </w:trPr>
        <w:tc>
          <w:tcPr>
            <w:tcW w:w="2549" w:type="dxa"/>
          </w:tcPr>
          <w:p w:rsidR="00E42109" w:rsidRDefault="00E42109">
            <w:pPr>
              <w:pStyle w:val="TableParagraph"/>
              <w:spacing w:before="9"/>
              <w:rPr>
                <w:rFonts w:ascii="Times New Roman"/>
                <w:sz w:val="33"/>
              </w:rPr>
            </w:pPr>
          </w:p>
          <w:p w:rsidR="00E42109" w:rsidRDefault="00630379">
            <w:pPr>
              <w:pStyle w:val="TableParagraph"/>
              <w:ind w:left="131"/>
              <w:rPr>
                <w:sz w:val="20"/>
              </w:rPr>
            </w:pPr>
            <w:r>
              <w:rPr>
                <w:rFonts w:ascii="Century Gothic" w:hAnsi="Century Gothic"/>
                <w:sz w:val="20"/>
              </w:rPr>
              <w:t xml:space="preserve">• </w:t>
            </w:r>
            <w:r>
              <w:rPr>
                <w:sz w:val="20"/>
              </w:rPr>
              <w:t>Sabino Carlos</w:t>
            </w:r>
          </w:p>
        </w:tc>
        <w:tc>
          <w:tcPr>
            <w:tcW w:w="850" w:type="dxa"/>
          </w:tcPr>
          <w:p w:rsidR="00E42109" w:rsidRDefault="00E42109">
            <w:pPr>
              <w:pStyle w:val="TableParagraph"/>
              <w:rPr>
                <w:rFonts w:ascii="Times New Roman"/>
              </w:rPr>
            </w:pPr>
          </w:p>
          <w:p w:rsidR="00E42109" w:rsidRDefault="00630379">
            <w:pPr>
              <w:pStyle w:val="TableParagraph"/>
              <w:spacing w:before="143"/>
              <w:ind w:left="216" w:right="218"/>
              <w:jc w:val="center"/>
              <w:rPr>
                <w:sz w:val="20"/>
              </w:rPr>
            </w:pPr>
            <w:r>
              <w:rPr>
                <w:sz w:val="20"/>
              </w:rPr>
              <w:t>2006</w:t>
            </w:r>
          </w:p>
        </w:tc>
        <w:tc>
          <w:tcPr>
            <w:tcW w:w="1841" w:type="dxa"/>
          </w:tcPr>
          <w:p w:rsidR="00E42109" w:rsidRDefault="00630379">
            <w:pPr>
              <w:pStyle w:val="TableParagraph"/>
              <w:spacing w:line="276" w:lineRule="auto"/>
              <w:ind w:left="233" w:right="235"/>
              <w:jc w:val="center"/>
              <w:rPr>
                <w:sz w:val="20"/>
              </w:rPr>
            </w:pPr>
            <w:r>
              <w:rPr>
                <w:sz w:val="20"/>
              </w:rPr>
              <w:t>Los caminos de la ciencia. Una introducción del método científico</w:t>
            </w:r>
          </w:p>
        </w:tc>
        <w:tc>
          <w:tcPr>
            <w:tcW w:w="2554" w:type="dxa"/>
          </w:tcPr>
          <w:p w:rsidR="00E42109" w:rsidRDefault="00E42109">
            <w:pPr>
              <w:pStyle w:val="TableParagraph"/>
              <w:rPr>
                <w:rFonts w:ascii="Times New Roman"/>
              </w:rPr>
            </w:pPr>
          </w:p>
          <w:p w:rsidR="00E42109" w:rsidRDefault="00630379">
            <w:pPr>
              <w:pStyle w:val="TableParagraph"/>
              <w:spacing w:before="143"/>
              <w:ind w:left="148" w:right="149"/>
              <w:jc w:val="center"/>
              <w:rPr>
                <w:sz w:val="20"/>
              </w:rPr>
            </w:pPr>
            <w:r>
              <w:rPr>
                <w:sz w:val="20"/>
              </w:rPr>
              <w:t>Lumen humanitas</w:t>
            </w:r>
          </w:p>
        </w:tc>
        <w:tc>
          <w:tcPr>
            <w:tcW w:w="701" w:type="dxa"/>
          </w:tcPr>
          <w:p w:rsidR="00E42109" w:rsidRDefault="00E42109"/>
        </w:tc>
      </w:tr>
      <w:tr w:rsidR="00E42109">
        <w:trPr>
          <w:trHeight w:hRule="exact" w:val="1330"/>
        </w:trPr>
        <w:tc>
          <w:tcPr>
            <w:tcW w:w="2549" w:type="dxa"/>
          </w:tcPr>
          <w:p w:rsidR="00E42109" w:rsidRDefault="00E42109">
            <w:pPr>
              <w:pStyle w:val="TableParagraph"/>
              <w:rPr>
                <w:rFonts w:ascii="Times New Roman"/>
                <w:sz w:val="24"/>
              </w:rPr>
            </w:pPr>
          </w:p>
          <w:p w:rsidR="00E42109" w:rsidRDefault="00E42109">
            <w:pPr>
              <w:pStyle w:val="TableParagraph"/>
              <w:spacing w:before="4"/>
              <w:rPr>
                <w:rFonts w:ascii="Times New Roman"/>
                <w:sz w:val="21"/>
              </w:rPr>
            </w:pPr>
          </w:p>
          <w:p w:rsidR="00E42109" w:rsidRDefault="00630379">
            <w:pPr>
              <w:pStyle w:val="TableParagraph"/>
              <w:ind w:left="131"/>
              <w:rPr>
                <w:sz w:val="20"/>
              </w:rPr>
            </w:pPr>
            <w:r>
              <w:rPr>
                <w:rFonts w:ascii="Century Gothic" w:hAnsi="Century Gothic"/>
                <w:sz w:val="20"/>
              </w:rPr>
              <w:t>•</w:t>
            </w:r>
            <w:r>
              <w:rPr>
                <w:rFonts w:ascii="Century Gothic" w:hAnsi="Century Gothic"/>
                <w:spacing w:val="-50"/>
                <w:sz w:val="20"/>
              </w:rPr>
              <w:t xml:space="preserve"> </w:t>
            </w:r>
            <w:r>
              <w:rPr>
                <w:sz w:val="20"/>
              </w:rPr>
              <w:t>Arias, Fidias.</w:t>
            </w:r>
          </w:p>
        </w:tc>
        <w:tc>
          <w:tcPr>
            <w:tcW w:w="850" w:type="dxa"/>
          </w:tcPr>
          <w:p w:rsidR="00E42109" w:rsidRDefault="00E42109">
            <w:pPr>
              <w:pStyle w:val="TableParagraph"/>
              <w:rPr>
                <w:rFonts w:ascii="Times New Roman"/>
              </w:rPr>
            </w:pPr>
          </w:p>
          <w:p w:rsidR="00E42109" w:rsidRDefault="00E42109">
            <w:pPr>
              <w:pStyle w:val="TableParagraph"/>
              <w:spacing w:before="10"/>
              <w:rPr>
                <w:rFonts w:ascii="Times New Roman"/>
                <w:sz w:val="23"/>
              </w:rPr>
            </w:pPr>
          </w:p>
          <w:p w:rsidR="00E42109" w:rsidRDefault="00630379">
            <w:pPr>
              <w:pStyle w:val="TableParagraph"/>
              <w:ind w:left="216" w:right="218"/>
              <w:jc w:val="center"/>
              <w:rPr>
                <w:sz w:val="20"/>
              </w:rPr>
            </w:pPr>
            <w:r>
              <w:rPr>
                <w:sz w:val="20"/>
              </w:rPr>
              <w:t>2006</w:t>
            </w:r>
          </w:p>
        </w:tc>
        <w:tc>
          <w:tcPr>
            <w:tcW w:w="1841" w:type="dxa"/>
          </w:tcPr>
          <w:p w:rsidR="00E42109" w:rsidRDefault="00630379">
            <w:pPr>
              <w:pStyle w:val="TableParagraph"/>
              <w:spacing w:line="276" w:lineRule="auto"/>
              <w:ind w:left="232" w:right="234" w:hanging="1"/>
              <w:jc w:val="center"/>
              <w:rPr>
                <w:sz w:val="20"/>
              </w:rPr>
            </w:pPr>
            <w:r>
              <w:rPr>
                <w:sz w:val="20"/>
              </w:rPr>
              <w:t>El proyecto de investigación: Introducción a la metodología científica. (5º. ed.).</w:t>
            </w:r>
          </w:p>
        </w:tc>
        <w:tc>
          <w:tcPr>
            <w:tcW w:w="2554" w:type="dxa"/>
          </w:tcPr>
          <w:p w:rsidR="00E42109" w:rsidRDefault="00E42109">
            <w:pPr>
              <w:pStyle w:val="TableParagraph"/>
              <w:rPr>
                <w:rFonts w:ascii="Times New Roman"/>
              </w:rPr>
            </w:pPr>
          </w:p>
          <w:p w:rsidR="00E42109" w:rsidRDefault="00E42109">
            <w:pPr>
              <w:pStyle w:val="TableParagraph"/>
              <w:spacing w:before="10"/>
              <w:rPr>
                <w:rFonts w:ascii="Times New Roman"/>
                <w:sz w:val="23"/>
              </w:rPr>
            </w:pPr>
          </w:p>
          <w:p w:rsidR="00E42109" w:rsidRDefault="00630379">
            <w:pPr>
              <w:pStyle w:val="TableParagraph"/>
              <w:ind w:left="147" w:right="150"/>
              <w:jc w:val="center"/>
              <w:rPr>
                <w:sz w:val="20"/>
              </w:rPr>
            </w:pPr>
            <w:r>
              <w:rPr>
                <w:sz w:val="20"/>
              </w:rPr>
              <w:t>Episteme</w:t>
            </w:r>
          </w:p>
        </w:tc>
        <w:tc>
          <w:tcPr>
            <w:tcW w:w="701" w:type="dxa"/>
          </w:tcPr>
          <w:p w:rsidR="00E42109" w:rsidRDefault="00630379">
            <w:pPr>
              <w:pStyle w:val="TableParagraph"/>
              <w:spacing w:before="131" w:line="276" w:lineRule="auto"/>
              <w:ind w:left="112" w:right="113" w:firstLine="2"/>
              <w:jc w:val="center"/>
              <w:rPr>
                <w:sz w:val="20"/>
              </w:rPr>
            </w:pPr>
            <w:r>
              <w:rPr>
                <w:sz w:val="20"/>
              </w:rPr>
              <w:t xml:space="preserve">Carac as - </w:t>
            </w:r>
            <w:r>
              <w:rPr>
                <w:w w:val="95"/>
                <w:sz w:val="20"/>
              </w:rPr>
              <w:t xml:space="preserve">Venez </w:t>
            </w:r>
            <w:r>
              <w:rPr>
                <w:sz w:val="20"/>
              </w:rPr>
              <w:t>uela</w:t>
            </w:r>
          </w:p>
        </w:tc>
      </w:tr>
      <w:tr w:rsidR="00E42109">
        <w:trPr>
          <w:trHeight w:hRule="exact" w:val="802"/>
        </w:trPr>
        <w:tc>
          <w:tcPr>
            <w:tcW w:w="2549" w:type="dxa"/>
          </w:tcPr>
          <w:p w:rsidR="00E42109" w:rsidRDefault="00E42109">
            <w:pPr>
              <w:pStyle w:val="TableParagraph"/>
              <w:spacing w:before="4"/>
              <w:rPr>
                <w:rFonts w:ascii="Times New Roman"/>
              </w:rPr>
            </w:pPr>
          </w:p>
          <w:p w:rsidR="00E42109" w:rsidRDefault="00630379">
            <w:pPr>
              <w:pStyle w:val="TableParagraph"/>
              <w:ind w:left="131"/>
              <w:rPr>
                <w:sz w:val="20"/>
              </w:rPr>
            </w:pPr>
            <w:r>
              <w:rPr>
                <w:rFonts w:ascii="Century Gothic" w:hAnsi="Century Gothic"/>
                <w:sz w:val="20"/>
              </w:rPr>
              <w:t xml:space="preserve">• </w:t>
            </w:r>
            <w:r>
              <w:rPr>
                <w:sz w:val="20"/>
              </w:rPr>
              <w:t>Tamayo Tamayo M</w:t>
            </w:r>
          </w:p>
        </w:tc>
        <w:tc>
          <w:tcPr>
            <w:tcW w:w="850" w:type="dxa"/>
          </w:tcPr>
          <w:p w:rsidR="00E42109" w:rsidRDefault="00E42109">
            <w:pPr>
              <w:pStyle w:val="TableParagraph"/>
              <w:spacing w:before="10"/>
              <w:rPr>
                <w:rFonts w:ascii="Times New Roman"/>
              </w:rPr>
            </w:pPr>
          </w:p>
          <w:p w:rsidR="00E42109" w:rsidRDefault="00630379">
            <w:pPr>
              <w:pStyle w:val="TableParagraph"/>
              <w:spacing w:before="1"/>
              <w:ind w:left="216" w:right="218"/>
              <w:jc w:val="center"/>
              <w:rPr>
                <w:sz w:val="20"/>
              </w:rPr>
            </w:pPr>
            <w:r>
              <w:rPr>
                <w:sz w:val="20"/>
              </w:rPr>
              <w:t>2002</w:t>
            </w:r>
          </w:p>
        </w:tc>
        <w:tc>
          <w:tcPr>
            <w:tcW w:w="1841" w:type="dxa"/>
          </w:tcPr>
          <w:p w:rsidR="00E42109" w:rsidRDefault="00630379">
            <w:pPr>
              <w:pStyle w:val="TableParagraph"/>
              <w:spacing w:line="276" w:lineRule="auto"/>
              <w:ind w:left="231" w:right="235"/>
              <w:jc w:val="center"/>
              <w:rPr>
                <w:sz w:val="20"/>
              </w:rPr>
            </w:pPr>
            <w:r>
              <w:rPr>
                <w:sz w:val="20"/>
              </w:rPr>
              <w:t>El proceso de la investigación científica</w:t>
            </w:r>
          </w:p>
        </w:tc>
        <w:tc>
          <w:tcPr>
            <w:tcW w:w="2554" w:type="dxa"/>
          </w:tcPr>
          <w:p w:rsidR="00E42109" w:rsidRDefault="00E42109">
            <w:pPr>
              <w:pStyle w:val="TableParagraph"/>
              <w:spacing w:before="10"/>
              <w:rPr>
                <w:rFonts w:ascii="Times New Roman"/>
              </w:rPr>
            </w:pPr>
          </w:p>
          <w:p w:rsidR="00E42109" w:rsidRDefault="00630379">
            <w:pPr>
              <w:pStyle w:val="TableParagraph"/>
              <w:spacing w:before="1"/>
              <w:ind w:left="146" w:right="150"/>
              <w:jc w:val="center"/>
              <w:rPr>
                <w:sz w:val="20"/>
              </w:rPr>
            </w:pPr>
            <w:r>
              <w:rPr>
                <w:sz w:val="20"/>
              </w:rPr>
              <w:t>Limusa</w:t>
            </w:r>
          </w:p>
        </w:tc>
        <w:tc>
          <w:tcPr>
            <w:tcW w:w="701" w:type="dxa"/>
          </w:tcPr>
          <w:p w:rsidR="00E42109" w:rsidRDefault="00630379">
            <w:pPr>
              <w:pStyle w:val="TableParagraph"/>
              <w:spacing w:before="131" w:line="276" w:lineRule="auto"/>
              <w:ind w:left="300" w:right="110" w:hanging="168"/>
              <w:rPr>
                <w:sz w:val="20"/>
              </w:rPr>
            </w:pPr>
            <w:r>
              <w:rPr>
                <w:sz w:val="20"/>
              </w:rPr>
              <w:t>Méxic</w:t>
            </w:r>
            <w:r>
              <w:rPr>
                <w:w w:val="99"/>
                <w:sz w:val="20"/>
              </w:rPr>
              <w:t xml:space="preserve"> </w:t>
            </w:r>
            <w:r>
              <w:rPr>
                <w:sz w:val="20"/>
              </w:rPr>
              <w:t>o</w:t>
            </w:r>
          </w:p>
        </w:tc>
      </w:tr>
    </w:tbl>
    <w:p w:rsidR="00E42109" w:rsidRDefault="00E42109">
      <w:pPr>
        <w:pStyle w:val="Textoindependiente"/>
        <w:rPr>
          <w:rFonts w:ascii="Times New Roman"/>
          <w:sz w:val="20"/>
        </w:rPr>
      </w:pPr>
    </w:p>
    <w:p w:rsidR="00E42109" w:rsidRDefault="00E42109">
      <w:pPr>
        <w:pStyle w:val="Textoindependiente"/>
        <w:spacing w:before="9"/>
        <w:rPr>
          <w:rFonts w:ascii="Times New Roman"/>
          <w:sz w:val="23"/>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7"/>
        <w:gridCol w:w="4499"/>
      </w:tblGrid>
      <w:tr w:rsidR="00E42109">
        <w:trPr>
          <w:trHeight w:hRule="exact" w:val="274"/>
        </w:trPr>
        <w:tc>
          <w:tcPr>
            <w:tcW w:w="3997" w:type="dxa"/>
          </w:tcPr>
          <w:p w:rsidR="00E42109" w:rsidRDefault="00630379">
            <w:pPr>
              <w:pStyle w:val="TableParagraph"/>
              <w:spacing w:line="229" w:lineRule="exact"/>
              <w:ind w:left="103"/>
              <w:rPr>
                <w:b/>
                <w:sz w:val="20"/>
              </w:rPr>
            </w:pPr>
            <w:r>
              <w:rPr>
                <w:b/>
                <w:sz w:val="20"/>
              </w:rPr>
              <w:t>REPOSITORIOS</w:t>
            </w:r>
          </w:p>
        </w:tc>
        <w:tc>
          <w:tcPr>
            <w:tcW w:w="4499" w:type="dxa"/>
          </w:tcPr>
          <w:p w:rsidR="00E42109" w:rsidRDefault="00630379">
            <w:pPr>
              <w:pStyle w:val="TableParagraph"/>
              <w:spacing w:line="229" w:lineRule="exact"/>
              <w:ind w:left="100"/>
              <w:rPr>
                <w:b/>
                <w:sz w:val="20"/>
              </w:rPr>
            </w:pPr>
            <w:r>
              <w:rPr>
                <w:b/>
                <w:sz w:val="20"/>
              </w:rPr>
              <w:t>Link de acceso</w:t>
            </w:r>
          </w:p>
        </w:tc>
      </w:tr>
      <w:tr w:rsidR="00E42109">
        <w:trPr>
          <w:trHeight w:hRule="exact" w:val="300"/>
        </w:trPr>
        <w:tc>
          <w:tcPr>
            <w:tcW w:w="3997" w:type="dxa"/>
          </w:tcPr>
          <w:p w:rsidR="00E42109" w:rsidRDefault="00630379">
            <w:pPr>
              <w:pStyle w:val="TableParagraph"/>
              <w:spacing w:before="2"/>
              <w:ind w:left="103"/>
              <w:rPr>
                <w:sz w:val="20"/>
              </w:rPr>
            </w:pPr>
            <w:r>
              <w:rPr>
                <w:sz w:val="20"/>
              </w:rPr>
              <w:t>RENATI</w:t>
            </w:r>
          </w:p>
        </w:tc>
        <w:tc>
          <w:tcPr>
            <w:tcW w:w="4499" w:type="dxa"/>
          </w:tcPr>
          <w:p w:rsidR="00E42109" w:rsidRDefault="00630379">
            <w:pPr>
              <w:pStyle w:val="TableParagraph"/>
              <w:spacing w:before="2"/>
              <w:ind w:left="100"/>
            </w:pPr>
            <w:hyperlink r:id="rId107">
              <w:r>
                <w:rPr>
                  <w:u w:val="single"/>
                </w:rPr>
                <w:t>http://renati.sunedu.gob.pe/</w:t>
              </w:r>
            </w:hyperlink>
          </w:p>
        </w:tc>
      </w:tr>
      <w:tr w:rsidR="00E42109">
        <w:trPr>
          <w:trHeight w:hRule="exact" w:val="276"/>
        </w:trPr>
        <w:tc>
          <w:tcPr>
            <w:tcW w:w="3997" w:type="dxa"/>
          </w:tcPr>
          <w:p w:rsidR="00E42109" w:rsidRDefault="00630379">
            <w:pPr>
              <w:pStyle w:val="TableParagraph"/>
              <w:spacing w:before="2"/>
              <w:ind w:left="103"/>
              <w:rPr>
                <w:sz w:val="20"/>
              </w:rPr>
            </w:pPr>
            <w:r>
              <w:rPr>
                <w:sz w:val="20"/>
              </w:rPr>
              <w:t>Repositorio Institucional UDH</w:t>
            </w:r>
          </w:p>
        </w:tc>
        <w:tc>
          <w:tcPr>
            <w:tcW w:w="4499" w:type="dxa"/>
          </w:tcPr>
          <w:p w:rsidR="00E42109" w:rsidRDefault="00630379">
            <w:pPr>
              <w:pStyle w:val="TableParagraph"/>
              <w:spacing w:before="2"/>
              <w:ind w:left="100"/>
              <w:rPr>
                <w:sz w:val="20"/>
              </w:rPr>
            </w:pPr>
            <w:hyperlink r:id="rId108">
              <w:r>
                <w:rPr>
                  <w:sz w:val="20"/>
                  <w:u w:val="single"/>
                </w:rPr>
                <w:t>http://repositorio.udh.edu.pe/</w:t>
              </w:r>
            </w:hyperlink>
          </w:p>
        </w:tc>
      </w:tr>
      <w:tr w:rsidR="00E42109">
        <w:trPr>
          <w:trHeight w:hRule="exact" w:val="274"/>
        </w:trPr>
        <w:tc>
          <w:tcPr>
            <w:tcW w:w="3997" w:type="dxa"/>
          </w:tcPr>
          <w:p w:rsidR="00E42109" w:rsidRDefault="00630379">
            <w:pPr>
              <w:pStyle w:val="TableParagraph"/>
              <w:spacing w:line="229" w:lineRule="exact"/>
              <w:ind w:left="103"/>
              <w:rPr>
                <w:sz w:val="20"/>
              </w:rPr>
            </w:pPr>
            <w:r>
              <w:rPr>
                <w:sz w:val="20"/>
              </w:rPr>
              <w:t>Repositorio Institucional UNHEVAL</w:t>
            </w:r>
          </w:p>
        </w:tc>
        <w:tc>
          <w:tcPr>
            <w:tcW w:w="4499" w:type="dxa"/>
          </w:tcPr>
          <w:p w:rsidR="00E42109" w:rsidRDefault="00630379">
            <w:pPr>
              <w:pStyle w:val="TableParagraph"/>
              <w:spacing w:line="229" w:lineRule="exact"/>
              <w:ind w:left="100"/>
              <w:rPr>
                <w:sz w:val="20"/>
              </w:rPr>
            </w:pPr>
            <w:hyperlink r:id="rId109">
              <w:r>
                <w:rPr>
                  <w:sz w:val="20"/>
                  <w:u w:val="single"/>
                </w:rPr>
                <w:t>http://repositorio.unheval.edu.pe/</w:t>
              </w:r>
            </w:hyperlink>
          </w:p>
        </w:tc>
      </w:tr>
      <w:tr w:rsidR="00E42109">
        <w:trPr>
          <w:trHeight w:hRule="exact" w:val="274"/>
        </w:trPr>
        <w:tc>
          <w:tcPr>
            <w:tcW w:w="3997" w:type="dxa"/>
          </w:tcPr>
          <w:p w:rsidR="00E42109" w:rsidRDefault="00630379">
            <w:pPr>
              <w:pStyle w:val="TableParagraph"/>
              <w:ind w:left="103"/>
              <w:rPr>
                <w:sz w:val="20"/>
              </w:rPr>
            </w:pPr>
            <w:r>
              <w:rPr>
                <w:sz w:val="20"/>
              </w:rPr>
              <w:t>Alicia-concytec</w:t>
            </w:r>
          </w:p>
        </w:tc>
        <w:tc>
          <w:tcPr>
            <w:tcW w:w="4499" w:type="dxa"/>
          </w:tcPr>
          <w:p w:rsidR="00E42109" w:rsidRDefault="00630379">
            <w:pPr>
              <w:pStyle w:val="TableParagraph"/>
              <w:ind w:left="100"/>
              <w:rPr>
                <w:sz w:val="20"/>
              </w:rPr>
            </w:pPr>
            <w:hyperlink r:id="rId110">
              <w:r>
                <w:rPr>
                  <w:sz w:val="20"/>
                  <w:u w:val="single"/>
                </w:rPr>
                <w:t>https://alicia.concytec.gob.pe/vufind/</w:t>
              </w:r>
            </w:hyperlink>
          </w:p>
        </w:tc>
      </w:tr>
      <w:tr w:rsidR="00E42109">
        <w:trPr>
          <w:trHeight w:hRule="exact" w:val="274"/>
        </w:trPr>
        <w:tc>
          <w:tcPr>
            <w:tcW w:w="3997" w:type="dxa"/>
          </w:tcPr>
          <w:p w:rsidR="00E42109" w:rsidRDefault="00630379">
            <w:pPr>
              <w:pStyle w:val="TableParagraph"/>
              <w:spacing w:line="229" w:lineRule="exact"/>
              <w:ind w:left="103"/>
              <w:rPr>
                <w:sz w:val="20"/>
              </w:rPr>
            </w:pPr>
            <w:r>
              <w:rPr>
                <w:sz w:val="20"/>
              </w:rPr>
              <w:t>Sistema de bibliotecas de la UNMSM</w:t>
            </w:r>
          </w:p>
        </w:tc>
        <w:tc>
          <w:tcPr>
            <w:tcW w:w="4499" w:type="dxa"/>
          </w:tcPr>
          <w:p w:rsidR="00E42109" w:rsidRDefault="00630379">
            <w:pPr>
              <w:pStyle w:val="TableParagraph"/>
              <w:spacing w:line="229" w:lineRule="exact"/>
              <w:ind w:left="100"/>
              <w:rPr>
                <w:sz w:val="20"/>
              </w:rPr>
            </w:pPr>
            <w:hyperlink r:id="rId111">
              <w:r>
                <w:rPr>
                  <w:sz w:val="20"/>
                  <w:u w:val="single"/>
                </w:rPr>
                <w:t>http://sisbib.unmsm.edu.pe/</w:t>
              </w:r>
            </w:hyperlink>
          </w:p>
        </w:tc>
      </w:tr>
      <w:tr w:rsidR="00E42109">
        <w:trPr>
          <w:trHeight w:hRule="exact" w:val="274"/>
        </w:trPr>
        <w:tc>
          <w:tcPr>
            <w:tcW w:w="3997" w:type="dxa"/>
          </w:tcPr>
          <w:p w:rsidR="00E42109" w:rsidRDefault="00630379">
            <w:pPr>
              <w:pStyle w:val="TableParagraph"/>
              <w:spacing w:line="229" w:lineRule="exact"/>
              <w:ind w:left="103"/>
              <w:rPr>
                <w:sz w:val="20"/>
              </w:rPr>
            </w:pPr>
            <w:r>
              <w:rPr>
                <w:sz w:val="20"/>
              </w:rPr>
              <w:t>Biblioteca Virtual de la Salud</w:t>
            </w:r>
          </w:p>
        </w:tc>
        <w:tc>
          <w:tcPr>
            <w:tcW w:w="4499" w:type="dxa"/>
          </w:tcPr>
          <w:p w:rsidR="00E42109" w:rsidRDefault="00630379">
            <w:pPr>
              <w:pStyle w:val="TableParagraph"/>
              <w:spacing w:line="229" w:lineRule="exact"/>
              <w:ind w:left="100"/>
              <w:rPr>
                <w:sz w:val="20"/>
              </w:rPr>
            </w:pPr>
            <w:hyperlink r:id="rId112">
              <w:r>
                <w:rPr>
                  <w:sz w:val="20"/>
                  <w:u w:val="single"/>
                </w:rPr>
                <w:t>http://regional.bvsalud.org/php/index.php?lang=es</w:t>
              </w:r>
            </w:hyperlink>
          </w:p>
        </w:tc>
      </w:tr>
    </w:tbl>
    <w:p w:rsidR="00E42109" w:rsidRDefault="00E42109">
      <w:pPr>
        <w:pStyle w:val="Textoindependiente"/>
        <w:rPr>
          <w:rFonts w:ascii="Times New Roman"/>
          <w:sz w:val="20"/>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5207"/>
      </w:tblGrid>
      <w:tr w:rsidR="00E42109">
        <w:trPr>
          <w:trHeight w:hRule="exact" w:val="274"/>
        </w:trPr>
        <w:tc>
          <w:tcPr>
            <w:tcW w:w="3289" w:type="dxa"/>
          </w:tcPr>
          <w:p w:rsidR="00E42109" w:rsidRDefault="00630379">
            <w:pPr>
              <w:pStyle w:val="TableParagraph"/>
              <w:spacing w:line="229" w:lineRule="exact"/>
              <w:ind w:left="103"/>
              <w:rPr>
                <w:b/>
                <w:sz w:val="20"/>
              </w:rPr>
            </w:pPr>
            <w:r>
              <w:rPr>
                <w:b/>
                <w:sz w:val="20"/>
              </w:rPr>
              <w:t>REVISTAS CIENTÍFICAS</w:t>
            </w:r>
          </w:p>
        </w:tc>
        <w:tc>
          <w:tcPr>
            <w:tcW w:w="5207" w:type="dxa"/>
          </w:tcPr>
          <w:p w:rsidR="00E42109" w:rsidRDefault="00630379">
            <w:pPr>
              <w:pStyle w:val="TableParagraph"/>
              <w:spacing w:line="229" w:lineRule="exact"/>
              <w:ind w:left="100"/>
              <w:rPr>
                <w:b/>
                <w:sz w:val="20"/>
              </w:rPr>
            </w:pPr>
            <w:r>
              <w:rPr>
                <w:b/>
                <w:sz w:val="20"/>
              </w:rPr>
              <w:t>Link de acceso</w:t>
            </w:r>
          </w:p>
        </w:tc>
      </w:tr>
      <w:tr w:rsidR="00E42109">
        <w:trPr>
          <w:trHeight w:hRule="exact" w:val="300"/>
        </w:trPr>
        <w:tc>
          <w:tcPr>
            <w:tcW w:w="3289" w:type="dxa"/>
          </w:tcPr>
          <w:p w:rsidR="00E42109" w:rsidRDefault="00630379">
            <w:pPr>
              <w:pStyle w:val="TableParagraph"/>
              <w:spacing w:line="229" w:lineRule="exact"/>
              <w:ind w:left="103"/>
              <w:rPr>
                <w:sz w:val="20"/>
              </w:rPr>
            </w:pPr>
            <w:r>
              <w:rPr>
                <w:sz w:val="20"/>
              </w:rPr>
              <w:t>Revista Peruana de Ciencias de la Salud</w:t>
            </w:r>
          </w:p>
        </w:tc>
        <w:tc>
          <w:tcPr>
            <w:tcW w:w="5207" w:type="dxa"/>
          </w:tcPr>
          <w:p w:rsidR="00E42109" w:rsidRDefault="00630379">
            <w:pPr>
              <w:pStyle w:val="TableParagraph"/>
              <w:ind w:left="100"/>
            </w:pPr>
            <w:hyperlink r:id="rId113">
              <w:r>
                <w:rPr>
                  <w:u w:val="single"/>
                </w:rPr>
                <w:t>http://revistas.udh.edu.pe/index.php/RPCS/issue/archive</w:t>
              </w:r>
            </w:hyperlink>
          </w:p>
        </w:tc>
      </w:tr>
      <w:tr w:rsidR="00E42109">
        <w:trPr>
          <w:trHeight w:hRule="exact" w:val="300"/>
        </w:trPr>
        <w:tc>
          <w:tcPr>
            <w:tcW w:w="3289" w:type="dxa"/>
          </w:tcPr>
          <w:p w:rsidR="00E42109" w:rsidRDefault="00630379">
            <w:pPr>
              <w:pStyle w:val="TableParagraph"/>
              <w:spacing w:line="229" w:lineRule="exact"/>
              <w:ind w:left="103"/>
              <w:rPr>
                <w:sz w:val="20"/>
              </w:rPr>
            </w:pPr>
            <w:r>
              <w:rPr>
                <w:sz w:val="20"/>
              </w:rPr>
              <w:t>Revista Desafios</w:t>
            </w:r>
          </w:p>
        </w:tc>
        <w:tc>
          <w:tcPr>
            <w:tcW w:w="5207" w:type="dxa"/>
          </w:tcPr>
          <w:p w:rsidR="00E42109" w:rsidRDefault="00630379">
            <w:pPr>
              <w:pStyle w:val="TableParagraph"/>
              <w:ind w:left="100"/>
            </w:pPr>
            <w:hyperlink r:id="rId114">
              <w:r>
                <w:rPr>
                  <w:u w:val="single"/>
                </w:rPr>
                <w:t>http://revistas.udh.edu.pe/index.php/udh</w:t>
              </w:r>
            </w:hyperlink>
          </w:p>
        </w:tc>
      </w:tr>
      <w:tr w:rsidR="00E42109">
        <w:trPr>
          <w:trHeight w:hRule="exact" w:val="538"/>
        </w:trPr>
        <w:tc>
          <w:tcPr>
            <w:tcW w:w="3289" w:type="dxa"/>
          </w:tcPr>
          <w:p w:rsidR="00E42109" w:rsidRDefault="00630379">
            <w:pPr>
              <w:pStyle w:val="TableParagraph"/>
              <w:spacing w:line="276" w:lineRule="auto"/>
              <w:ind w:left="103" w:right="1013"/>
              <w:rPr>
                <w:sz w:val="20"/>
              </w:rPr>
            </w:pPr>
            <w:r>
              <w:rPr>
                <w:sz w:val="20"/>
              </w:rPr>
              <w:t>Revista Peruana de Medicina Experimental y Salud Publica</w:t>
            </w:r>
          </w:p>
        </w:tc>
        <w:tc>
          <w:tcPr>
            <w:tcW w:w="5207" w:type="dxa"/>
          </w:tcPr>
          <w:p w:rsidR="00E42109" w:rsidRDefault="00630379">
            <w:pPr>
              <w:pStyle w:val="TableParagraph"/>
              <w:ind w:left="100"/>
            </w:pPr>
            <w:hyperlink r:id="rId115">
              <w:r>
                <w:rPr>
                  <w:u w:val="single"/>
                </w:rPr>
                <w:t>https://rpmesp.ins.gob.pe/index.php/rpmesp</w:t>
              </w:r>
            </w:hyperlink>
          </w:p>
        </w:tc>
      </w:tr>
      <w:tr w:rsidR="00E42109">
        <w:trPr>
          <w:trHeight w:hRule="exact" w:val="276"/>
        </w:trPr>
        <w:tc>
          <w:tcPr>
            <w:tcW w:w="3289" w:type="dxa"/>
          </w:tcPr>
          <w:p w:rsidR="00E42109" w:rsidRDefault="00630379">
            <w:pPr>
              <w:pStyle w:val="TableParagraph"/>
              <w:spacing w:before="2"/>
              <w:ind w:left="103"/>
              <w:rPr>
                <w:sz w:val="20"/>
              </w:rPr>
            </w:pPr>
            <w:r>
              <w:rPr>
                <w:sz w:val="20"/>
              </w:rPr>
              <w:t>Revista Española de Salud Pública</w:t>
            </w:r>
          </w:p>
        </w:tc>
        <w:tc>
          <w:tcPr>
            <w:tcW w:w="5207" w:type="dxa"/>
          </w:tcPr>
          <w:p w:rsidR="00E42109" w:rsidRDefault="00630379">
            <w:pPr>
              <w:pStyle w:val="TableParagraph"/>
              <w:spacing w:before="2"/>
              <w:ind w:left="100"/>
              <w:rPr>
                <w:sz w:val="20"/>
              </w:rPr>
            </w:pPr>
            <w:hyperlink r:id="rId116">
              <w:r>
                <w:rPr>
                  <w:sz w:val="20"/>
                  <w:u w:val="single"/>
                </w:rPr>
                <w:t>http://www.scielosp.org/scie</w:t>
              </w:r>
              <w:r>
                <w:rPr>
                  <w:sz w:val="20"/>
                  <w:u w:val="single"/>
                </w:rPr>
                <w:t>lo.php?pid=1135-5727&amp;script=sci_seria</w:t>
              </w:r>
              <w:r>
                <w:rPr>
                  <w:sz w:val="20"/>
                </w:rPr>
                <w:t>l</w:t>
              </w:r>
            </w:hyperlink>
          </w:p>
        </w:tc>
      </w:tr>
    </w:tbl>
    <w:p w:rsidR="00E42109" w:rsidRDefault="00E42109">
      <w:pPr>
        <w:rPr>
          <w:sz w:val="20"/>
        </w:rPr>
        <w:sectPr w:rsidR="00E42109">
          <w:pgSz w:w="11910" w:h="16840"/>
          <w:pgMar w:top="1200" w:right="0" w:bottom="1720" w:left="1600" w:header="758" w:footer="1244" w:gutter="0"/>
          <w:cols w:space="720"/>
        </w:sectPr>
      </w:pPr>
    </w:p>
    <w:p w:rsidR="00E42109" w:rsidRDefault="00E42109">
      <w:pPr>
        <w:pStyle w:val="Textoindependiente"/>
        <w:spacing w:before="3"/>
        <w:rPr>
          <w:rFonts w:ascii="Times New Roman"/>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0"/>
        <w:gridCol w:w="5125"/>
      </w:tblGrid>
      <w:tr w:rsidR="00E42109">
        <w:trPr>
          <w:trHeight w:hRule="exact" w:val="300"/>
        </w:trPr>
        <w:tc>
          <w:tcPr>
            <w:tcW w:w="3370" w:type="dxa"/>
          </w:tcPr>
          <w:p w:rsidR="00E42109" w:rsidRDefault="00630379">
            <w:pPr>
              <w:pStyle w:val="TableParagraph"/>
              <w:spacing w:before="3"/>
              <w:ind w:left="103"/>
              <w:rPr>
                <w:b/>
              </w:rPr>
            </w:pPr>
            <w:r>
              <w:rPr>
                <w:b/>
              </w:rPr>
              <w:t>Buscadores y bases de datos</w:t>
            </w:r>
          </w:p>
        </w:tc>
        <w:tc>
          <w:tcPr>
            <w:tcW w:w="5125" w:type="dxa"/>
          </w:tcPr>
          <w:p w:rsidR="00E42109" w:rsidRDefault="00630379">
            <w:pPr>
              <w:pStyle w:val="TableParagraph"/>
              <w:spacing w:before="2"/>
              <w:ind w:left="103"/>
              <w:rPr>
                <w:b/>
                <w:sz w:val="20"/>
              </w:rPr>
            </w:pPr>
            <w:r>
              <w:rPr>
                <w:b/>
                <w:sz w:val="20"/>
              </w:rPr>
              <w:t>Link de acceso</w:t>
            </w:r>
          </w:p>
        </w:tc>
      </w:tr>
      <w:tr w:rsidR="00E42109">
        <w:trPr>
          <w:trHeight w:hRule="exact" w:val="302"/>
        </w:trPr>
        <w:tc>
          <w:tcPr>
            <w:tcW w:w="3370" w:type="dxa"/>
          </w:tcPr>
          <w:p w:rsidR="00E42109" w:rsidRDefault="00630379">
            <w:pPr>
              <w:pStyle w:val="TableParagraph"/>
              <w:spacing w:before="2"/>
              <w:ind w:left="103"/>
            </w:pPr>
            <w:r>
              <w:t>Google Académico</w:t>
            </w:r>
          </w:p>
        </w:tc>
        <w:tc>
          <w:tcPr>
            <w:tcW w:w="5125" w:type="dxa"/>
          </w:tcPr>
          <w:p w:rsidR="00E42109" w:rsidRDefault="00630379">
            <w:pPr>
              <w:pStyle w:val="TableParagraph"/>
              <w:spacing w:before="2"/>
              <w:ind w:left="103"/>
            </w:pPr>
            <w:hyperlink r:id="rId117">
              <w:r>
                <w:rPr>
                  <w:u w:val="single"/>
                </w:rPr>
                <w:t>https://www.youtube.com/watch?v=9iQdwec0Wzk</w:t>
              </w:r>
            </w:hyperlink>
          </w:p>
        </w:tc>
      </w:tr>
      <w:tr w:rsidR="00E42109">
        <w:trPr>
          <w:trHeight w:hRule="exact" w:val="300"/>
        </w:trPr>
        <w:tc>
          <w:tcPr>
            <w:tcW w:w="3370" w:type="dxa"/>
          </w:tcPr>
          <w:p w:rsidR="00E42109" w:rsidRDefault="00630379">
            <w:pPr>
              <w:pStyle w:val="TableParagraph"/>
              <w:ind w:left="103"/>
            </w:pPr>
            <w:r>
              <w:t>Pubmed:</w:t>
            </w:r>
          </w:p>
        </w:tc>
        <w:tc>
          <w:tcPr>
            <w:tcW w:w="5125" w:type="dxa"/>
          </w:tcPr>
          <w:p w:rsidR="00E42109" w:rsidRDefault="00630379">
            <w:pPr>
              <w:pStyle w:val="TableParagraph"/>
              <w:ind w:left="103"/>
            </w:pPr>
            <w:hyperlink r:id="rId118">
              <w:r>
                <w:rPr>
                  <w:u w:val="single"/>
                </w:rPr>
                <w:t>https://www.youtube.com/watch?v=KDBrwRaoyKw</w:t>
              </w:r>
            </w:hyperlink>
          </w:p>
        </w:tc>
      </w:tr>
      <w:tr w:rsidR="00E42109">
        <w:trPr>
          <w:trHeight w:hRule="exact" w:val="300"/>
        </w:trPr>
        <w:tc>
          <w:tcPr>
            <w:tcW w:w="3370" w:type="dxa"/>
          </w:tcPr>
          <w:p w:rsidR="00E42109" w:rsidRDefault="00630379">
            <w:pPr>
              <w:pStyle w:val="TableParagraph"/>
              <w:ind w:left="103"/>
            </w:pPr>
            <w:r>
              <w:t>Lilacs</w:t>
            </w:r>
          </w:p>
        </w:tc>
        <w:tc>
          <w:tcPr>
            <w:tcW w:w="5125" w:type="dxa"/>
          </w:tcPr>
          <w:p w:rsidR="00E42109" w:rsidRDefault="00630379">
            <w:pPr>
              <w:pStyle w:val="TableParagraph"/>
              <w:ind w:left="103"/>
            </w:pPr>
            <w:hyperlink r:id="rId119">
              <w:r>
                <w:rPr>
                  <w:u w:val="single"/>
                </w:rPr>
                <w:t>https://www.youtube.com/watch?v=TPPwKAluf18</w:t>
              </w:r>
            </w:hyperlink>
          </w:p>
        </w:tc>
      </w:tr>
      <w:tr w:rsidR="00E42109">
        <w:trPr>
          <w:trHeight w:hRule="exact" w:val="300"/>
        </w:trPr>
        <w:tc>
          <w:tcPr>
            <w:tcW w:w="3370" w:type="dxa"/>
          </w:tcPr>
          <w:p w:rsidR="00E42109" w:rsidRDefault="00630379">
            <w:pPr>
              <w:pStyle w:val="TableParagraph"/>
              <w:ind w:left="103"/>
            </w:pPr>
            <w:r>
              <w:t>SciELO</w:t>
            </w:r>
          </w:p>
        </w:tc>
        <w:tc>
          <w:tcPr>
            <w:tcW w:w="5125" w:type="dxa"/>
          </w:tcPr>
          <w:p w:rsidR="00E42109" w:rsidRDefault="00630379">
            <w:pPr>
              <w:pStyle w:val="TableParagraph"/>
              <w:ind w:left="103"/>
            </w:pPr>
            <w:hyperlink r:id="rId120">
              <w:r>
                <w:rPr>
                  <w:u w:val="single"/>
                </w:rPr>
                <w:t>https://www.youtube.com/watch?v=lJnAULfTzvQ</w:t>
              </w:r>
            </w:hyperlink>
          </w:p>
        </w:tc>
      </w:tr>
      <w:tr w:rsidR="00E42109">
        <w:trPr>
          <w:trHeight w:hRule="exact" w:val="300"/>
        </w:trPr>
        <w:tc>
          <w:tcPr>
            <w:tcW w:w="3370" w:type="dxa"/>
          </w:tcPr>
          <w:p w:rsidR="00E42109" w:rsidRDefault="00630379">
            <w:pPr>
              <w:pStyle w:val="TableParagraph"/>
              <w:ind w:left="103"/>
            </w:pPr>
            <w:r>
              <w:t>RedALyC</w:t>
            </w:r>
          </w:p>
        </w:tc>
        <w:tc>
          <w:tcPr>
            <w:tcW w:w="5125" w:type="dxa"/>
          </w:tcPr>
          <w:p w:rsidR="00E42109" w:rsidRDefault="00630379">
            <w:pPr>
              <w:pStyle w:val="TableParagraph"/>
              <w:ind w:left="103"/>
            </w:pPr>
            <w:hyperlink r:id="rId121">
              <w:r>
                <w:rPr>
                  <w:u w:val="single"/>
                </w:rPr>
                <w:t>https://www.youtube.com/watch?v=lJnAULfTzvQ</w:t>
              </w:r>
            </w:hyperlink>
          </w:p>
        </w:tc>
      </w:tr>
      <w:tr w:rsidR="00E42109">
        <w:trPr>
          <w:trHeight w:hRule="exact" w:val="300"/>
        </w:trPr>
        <w:tc>
          <w:tcPr>
            <w:tcW w:w="3370" w:type="dxa"/>
          </w:tcPr>
          <w:p w:rsidR="00E42109" w:rsidRDefault="00630379">
            <w:pPr>
              <w:pStyle w:val="TableParagraph"/>
              <w:ind w:left="103"/>
            </w:pPr>
            <w:r>
              <w:t>Scopus</w:t>
            </w:r>
          </w:p>
        </w:tc>
        <w:tc>
          <w:tcPr>
            <w:tcW w:w="5125" w:type="dxa"/>
          </w:tcPr>
          <w:p w:rsidR="00E42109" w:rsidRDefault="00630379">
            <w:pPr>
              <w:pStyle w:val="TableParagraph"/>
              <w:ind w:left="103"/>
            </w:pPr>
            <w:hyperlink r:id="rId122">
              <w:r>
                <w:rPr>
                  <w:u w:val="single"/>
                </w:rPr>
                <w:t>https://www.youtube.com/watch?v=ATFsgXxYPkM</w:t>
              </w:r>
            </w:hyperlink>
          </w:p>
        </w:tc>
      </w:tr>
      <w:tr w:rsidR="00E42109">
        <w:trPr>
          <w:trHeight w:hRule="exact" w:val="302"/>
        </w:trPr>
        <w:tc>
          <w:tcPr>
            <w:tcW w:w="3370" w:type="dxa"/>
          </w:tcPr>
          <w:p w:rsidR="00E42109" w:rsidRDefault="00630379">
            <w:pPr>
              <w:pStyle w:val="TableParagraph"/>
              <w:ind w:left="103"/>
            </w:pPr>
            <w:r>
              <w:t>Web of Science</w:t>
            </w:r>
          </w:p>
        </w:tc>
        <w:tc>
          <w:tcPr>
            <w:tcW w:w="5125" w:type="dxa"/>
          </w:tcPr>
          <w:p w:rsidR="00E42109" w:rsidRDefault="00630379">
            <w:pPr>
              <w:pStyle w:val="TableParagraph"/>
              <w:ind w:left="103"/>
            </w:pPr>
            <w:hyperlink r:id="rId123">
              <w:r>
                <w:rPr>
                  <w:u w:val="single"/>
                </w:rPr>
                <w:t>https://www.youtube.com/watch?v=UmpujZt3TPs</w:t>
              </w:r>
            </w:hyperlink>
          </w:p>
        </w:tc>
      </w:tr>
    </w:tbl>
    <w:p w:rsidR="00E42109" w:rsidRDefault="00E42109">
      <w:pPr>
        <w:sectPr w:rsidR="00E42109">
          <w:pgSz w:w="11910" w:h="16840"/>
          <w:pgMar w:top="1200" w:right="0" w:bottom="3240" w:left="1600" w:header="758" w:footer="1244" w:gutter="0"/>
          <w:cols w:space="720"/>
        </w:sectPr>
      </w:pPr>
    </w:p>
    <w:p w:rsidR="00E42109" w:rsidRDefault="00E42109">
      <w:pPr>
        <w:pStyle w:val="Textoindependiente"/>
        <w:rPr>
          <w:rFonts w:ascii="Times New Roman"/>
          <w:sz w:val="20"/>
        </w:rPr>
      </w:pPr>
    </w:p>
    <w:p w:rsidR="00E42109" w:rsidRDefault="00E42109">
      <w:pPr>
        <w:pStyle w:val="Textoindependiente"/>
        <w:spacing w:before="8"/>
        <w:rPr>
          <w:rFonts w:ascii="Times New Roman"/>
          <w:sz w:val="27"/>
        </w:rPr>
      </w:pPr>
    </w:p>
    <w:p w:rsidR="00E42109" w:rsidRDefault="00630379">
      <w:pPr>
        <w:spacing w:before="100"/>
        <w:ind w:left="85" w:right="1115"/>
        <w:jc w:val="center"/>
        <w:rPr>
          <w:b/>
          <w:sz w:val="28"/>
        </w:rPr>
      </w:pPr>
      <w:bookmarkStart w:id="42" w:name="_bookmark41"/>
      <w:bookmarkEnd w:id="42"/>
      <w:r>
        <w:rPr>
          <w:b/>
          <w:sz w:val="28"/>
        </w:rPr>
        <w:t>ANEXOS</w:t>
      </w:r>
    </w:p>
    <w:p w:rsidR="00E42109" w:rsidRDefault="00E42109">
      <w:pPr>
        <w:pStyle w:val="Textoindependiente"/>
        <w:spacing w:before="5"/>
        <w:rPr>
          <w:b/>
          <w:sz w:val="36"/>
        </w:rPr>
      </w:pPr>
    </w:p>
    <w:p w:rsidR="00E42109" w:rsidRDefault="00630379">
      <w:pPr>
        <w:spacing w:before="1"/>
        <w:ind w:left="3095"/>
        <w:rPr>
          <w:b/>
        </w:rPr>
      </w:pPr>
      <w:r>
        <w:rPr>
          <w:b/>
        </w:rPr>
        <w:t>Partes de un informe de tesis</w:t>
      </w:r>
    </w:p>
    <w:p w:rsidR="00E42109" w:rsidRDefault="00E42109">
      <w:pPr>
        <w:pStyle w:val="Textoindependiente"/>
        <w:rPr>
          <w:b/>
          <w:sz w:val="20"/>
        </w:rPr>
      </w:pPr>
    </w:p>
    <w:p w:rsidR="00E42109" w:rsidRDefault="00E42109">
      <w:pPr>
        <w:pStyle w:val="Textoindependiente"/>
        <w:rPr>
          <w:b/>
          <w:sz w:val="20"/>
        </w:rPr>
      </w:pPr>
    </w:p>
    <w:p w:rsidR="00E42109" w:rsidRDefault="00E42109">
      <w:pPr>
        <w:pStyle w:val="Textoindependiente"/>
        <w:rPr>
          <w:b/>
          <w:sz w:val="20"/>
        </w:rPr>
      </w:pPr>
    </w:p>
    <w:p w:rsidR="00E42109" w:rsidRDefault="00630379">
      <w:pPr>
        <w:pStyle w:val="Textoindependiente"/>
        <w:spacing w:before="2"/>
        <w:rPr>
          <w:b/>
          <w:sz w:val="22"/>
        </w:rPr>
      </w:pPr>
      <w:r>
        <w:rPr>
          <w:lang w:val="en-US"/>
        </w:rPr>
        <w:pict>
          <v:group id="_x0000_s1038" style="position:absolute;margin-left:100.5pt;margin-top:14.7pt;width:408.05pt;height:449.35pt;z-index:3160;mso-wrap-distance-left:0;mso-wrap-distance-right:0;mso-position-horizontal-relative:page" coordorigin="2010,294" coordsize="8161,8987">
            <v:shape id="_x0000_s1055" type="#_x0000_t75" style="position:absolute;left:8156;top:294;width:2015;height:2345">
              <v:imagedata r:id="rId124" o:title=""/>
            </v:shape>
            <v:shape id="_x0000_s1054" type="#_x0000_t75" style="position:absolute;left:7426;top:874;width:2015;height:2345">
              <v:imagedata r:id="rId125" o:title=""/>
            </v:shape>
            <v:shape id="_x0000_s1053" type="#_x0000_t75" style="position:absolute;left:6759;top:1584;width:2015;height:2345">
              <v:imagedata r:id="rId124" o:title=""/>
            </v:shape>
            <v:shape id="_x0000_s1052" type="#_x0000_t75" style="position:absolute;left:6093;top:2228;width:2015;height:2345">
              <v:imagedata r:id="rId124" o:title=""/>
            </v:shape>
            <v:shape id="_x0000_s1051" type="#_x0000_t75" style="position:absolute;left:5427;top:2852;width:2015;height:2345">
              <v:imagedata r:id="rId126" o:title=""/>
            </v:shape>
            <v:shape id="_x0000_s1050" type="#_x0000_t75" style="position:absolute;left:4718;top:3539;width:2015;height:2345">
              <v:imagedata r:id="rId124" o:title=""/>
            </v:shape>
            <v:shape id="_x0000_s1049" type="#_x0000_t75" style="position:absolute;left:4052;top:4335;width:2015;height:2345">
              <v:imagedata r:id="rId124" o:title=""/>
            </v:shape>
            <v:shape id="_x0000_s1048" type="#_x0000_t75" style="position:absolute;left:3342;top:5151;width:2015;height:2345">
              <v:imagedata r:id="rId127" o:title=""/>
            </v:shape>
            <v:shape id="_x0000_s1047" type="#_x0000_t75" style="position:absolute;left:2719;top:6032;width:2015;height:2345">
              <v:imagedata r:id="rId126" o:title=""/>
            </v:shape>
            <v:shape id="_x0000_s1046" type="#_x0000_t75" style="position:absolute;left:2010;top:6935;width:2015;height:2345">
              <v:imagedata r:id="rId125" o:title=""/>
            </v:shape>
            <v:shape id="_x0000_s1045" type="#_x0000_t202" style="position:absolute;left:8322;top:419;width:574;height:161" filled="f" stroked="f">
              <v:textbox inset="0,0,0,0">
                <w:txbxContent>
                  <w:p w:rsidR="00E42109" w:rsidRDefault="00630379">
                    <w:pPr>
                      <w:spacing w:line="161" w:lineRule="exact"/>
                      <w:rPr>
                        <w:rFonts w:ascii="Calibri"/>
                        <w:b/>
                        <w:sz w:val="16"/>
                      </w:rPr>
                    </w:pPr>
                    <w:r>
                      <w:rPr>
                        <w:rFonts w:ascii="Calibri"/>
                        <w:b/>
                        <w:sz w:val="16"/>
                      </w:rPr>
                      <w:t>ANEXOS</w:t>
                    </w:r>
                  </w:p>
                </w:txbxContent>
              </v:textbox>
            </v:shape>
            <v:shape id="_x0000_s1044" type="#_x0000_t202" style="position:absolute;left:6925;top:997;width:1793;height:875" filled="f" stroked="f">
              <v:textbox inset="0,0,0,0">
                <w:txbxContent>
                  <w:p w:rsidR="00E42109" w:rsidRDefault="00630379">
                    <w:pPr>
                      <w:spacing w:line="164" w:lineRule="exact"/>
                      <w:ind w:left="667"/>
                      <w:rPr>
                        <w:rFonts w:ascii="Calibri"/>
                        <w:b/>
                        <w:sz w:val="16"/>
                      </w:rPr>
                    </w:pPr>
                    <w:r>
                      <w:rPr>
                        <w:rFonts w:ascii="Calibri"/>
                        <w:b/>
                        <w:sz w:val="16"/>
                      </w:rPr>
                      <w:t>REFERENCIAS</w:t>
                    </w:r>
                  </w:p>
                  <w:p w:rsidR="00E42109" w:rsidRDefault="00630379">
                    <w:pPr>
                      <w:spacing w:before="1"/>
                      <w:ind w:left="667"/>
                      <w:rPr>
                        <w:rFonts w:ascii="Calibri"/>
                        <w:b/>
                        <w:sz w:val="16"/>
                      </w:rPr>
                    </w:pPr>
                    <w:r>
                      <w:rPr>
                        <w:rFonts w:ascii="Calibri"/>
                        <w:b/>
                        <w:sz w:val="16"/>
                      </w:rPr>
                      <w:t>BIBLIOGRAFICAS</w:t>
                    </w:r>
                  </w:p>
                  <w:p w:rsidR="00E42109" w:rsidRDefault="00E42109">
                    <w:pPr>
                      <w:rPr>
                        <w:b/>
                        <w:sz w:val="16"/>
                      </w:rPr>
                    </w:pPr>
                  </w:p>
                  <w:p w:rsidR="00E42109" w:rsidRDefault="00630379">
                    <w:pPr>
                      <w:spacing w:before="137" w:line="193" w:lineRule="exact"/>
                      <w:rPr>
                        <w:rFonts w:ascii="Calibri"/>
                        <w:b/>
                        <w:sz w:val="16"/>
                      </w:rPr>
                    </w:pPr>
                    <w:r>
                      <w:rPr>
                        <w:rFonts w:ascii="Calibri"/>
                        <w:b/>
                        <w:sz w:val="16"/>
                      </w:rPr>
                      <w:t>RECOMENDACIONES</w:t>
                    </w:r>
                  </w:p>
                </w:txbxContent>
              </v:textbox>
            </v:shape>
            <v:shape id="_x0000_s1043" type="#_x0000_t202" style="position:absolute;left:6258;top:2354;width:1063;height:161" filled="f" stroked="f">
              <v:textbox inset="0,0,0,0">
                <w:txbxContent>
                  <w:p w:rsidR="00E42109" w:rsidRDefault="00630379">
                    <w:pPr>
                      <w:spacing w:line="161" w:lineRule="exact"/>
                      <w:rPr>
                        <w:rFonts w:ascii="Calibri"/>
                        <w:b/>
                        <w:sz w:val="16"/>
                      </w:rPr>
                    </w:pPr>
                    <w:r>
                      <w:rPr>
                        <w:rFonts w:ascii="Calibri"/>
                        <w:b/>
                        <w:sz w:val="16"/>
                      </w:rPr>
                      <w:t>CONCLUSIONES</w:t>
                    </w:r>
                  </w:p>
                </w:txbxContent>
              </v:textbox>
            </v:shape>
            <v:shape id="_x0000_s1042" type="#_x0000_t202" style="position:absolute;left:4883;top:2976;width:2300;height:1044" filled="f" stroked="f">
              <v:textbox inset="0,0,0,0">
                <w:txbxContent>
                  <w:p w:rsidR="00E42109" w:rsidRDefault="00630379">
                    <w:pPr>
                      <w:spacing w:line="163" w:lineRule="exact"/>
                      <w:ind w:left="710"/>
                      <w:rPr>
                        <w:rFonts w:ascii="Calibri"/>
                        <w:b/>
                        <w:sz w:val="16"/>
                      </w:rPr>
                    </w:pPr>
                    <w:r>
                      <w:rPr>
                        <w:rFonts w:ascii="Calibri"/>
                        <w:b/>
                        <w:sz w:val="16"/>
                      </w:rPr>
                      <w:t>CAPITULO V</w:t>
                    </w:r>
                  </w:p>
                  <w:p w:rsidR="00E42109" w:rsidRDefault="00630379">
                    <w:pPr>
                      <w:spacing w:line="195" w:lineRule="exact"/>
                      <w:ind w:left="710"/>
                      <w:rPr>
                        <w:rFonts w:ascii="Calibri" w:hAnsi="Calibri"/>
                        <w:b/>
                        <w:sz w:val="16"/>
                      </w:rPr>
                    </w:pPr>
                    <w:r>
                      <w:rPr>
                        <w:rFonts w:ascii="Calibri" w:hAnsi="Calibri"/>
                        <w:b/>
                        <w:sz w:val="16"/>
                      </w:rPr>
                      <w:t>Discusión de resultados</w:t>
                    </w:r>
                  </w:p>
                  <w:p w:rsidR="00E42109" w:rsidRDefault="00E42109">
                    <w:pPr>
                      <w:rPr>
                        <w:b/>
                        <w:sz w:val="16"/>
                      </w:rPr>
                    </w:pPr>
                  </w:p>
                  <w:p w:rsidR="00E42109" w:rsidRDefault="00630379">
                    <w:pPr>
                      <w:spacing w:before="113"/>
                      <w:rPr>
                        <w:rFonts w:ascii="Calibri"/>
                        <w:b/>
                        <w:sz w:val="16"/>
                      </w:rPr>
                    </w:pPr>
                    <w:r>
                      <w:rPr>
                        <w:rFonts w:ascii="Calibri"/>
                        <w:b/>
                        <w:sz w:val="16"/>
                      </w:rPr>
                      <w:t>CAPITULO IV</w:t>
                    </w:r>
                  </w:p>
                  <w:p w:rsidR="00E42109" w:rsidRDefault="00630379">
                    <w:pPr>
                      <w:spacing w:before="1" w:line="193" w:lineRule="exact"/>
                      <w:rPr>
                        <w:rFonts w:ascii="Calibri"/>
                        <w:b/>
                        <w:sz w:val="16"/>
                      </w:rPr>
                    </w:pPr>
                    <w:r>
                      <w:rPr>
                        <w:rFonts w:ascii="Calibri"/>
                        <w:b/>
                        <w:sz w:val="16"/>
                      </w:rPr>
                      <w:t>Resultados</w:t>
                    </w:r>
                  </w:p>
                </w:txbxContent>
              </v:textbox>
            </v:shape>
            <v:shape id="_x0000_s1041" type="#_x0000_t202" style="position:absolute;left:3507;top:4459;width:1943;height:1172" filled="f" stroked="f">
              <v:textbox inset="0,0,0,0">
                <w:txbxContent>
                  <w:p w:rsidR="00E42109" w:rsidRDefault="00630379">
                    <w:pPr>
                      <w:spacing w:line="163" w:lineRule="exact"/>
                      <w:ind w:left="710"/>
                      <w:rPr>
                        <w:rFonts w:ascii="Calibri"/>
                        <w:b/>
                        <w:sz w:val="16"/>
                      </w:rPr>
                    </w:pPr>
                    <w:r>
                      <w:rPr>
                        <w:rFonts w:ascii="Calibri"/>
                        <w:b/>
                        <w:sz w:val="16"/>
                      </w:rPr>
                      <w:t>CAPITULO III</w:t>
                    </w:r>
                  </w:p>
                  <w:p w:rsidR="00E42109" w:rsidRDefault="00630379">
                    <w:pPr>
                      <w:ind w:left="710" w:right="2"/>
                      <w:rPr>
                        <w:rFonts w:ascii="Calibri" w:hAnsi="Calibri"/>
                        <w:b/>
                        <w:sz w:val="16"/>
                      </w:rPr>
                    </w:pPr>
                    <w:r>
                      <w:rPr>
                        <w:rFonts w:ascii="Calibri" w:hAnsi="Calibri"/>
                        <w:b/>
                        <w:sz w:val="16"/>
                      </w:rPr>
                      <w:t>Metodología de la investigación</w:t>
                    </w:r>
                  </w:p>
                  <w:p w:rsidR="00E42109" w:rsidRDefault="00E42109">
                    <w:pPr>
                      <w:rPr>
                        <w:b/>
                        <w:sz w:val="20"/>
                      </w:rPr>
                    </w:pPr>
                  </w:p>
                  <w:p w:rsidR="00E42109" w:rsidRDefault="00630379">
                    <w:pPr>
                      <w:spacing w:line="195" w:lineRule="exact"/>
                      <w:rPr>
                        <w:rFonts w:ascii="Calibri"/>
                        <w:b/>
                        <w:sz w:val="16"/>
                      </w:rPr>
                    </w:pPr>
                    <w:r>
                      <w:rPr>
                        <w:rFonts w:ascii="Calibri"/>
                        <w:b/>
                        <w:sz w:val="16"/>
                      </w:rPr>
                      <w:t>CAPITULO II</w:t>
                    </w:r>
                  </w:p>
                  <w:p w:rsidR="00E42109" w:rsidRDefault="00630379">
                    <w:pPr>
                      <w:spacing w:line="192" w:lineRule="exact"/>
                      <w:rPr>
                        <w:rFonts w:ascii="Calibri" w:hAnsi="Calibri"/>
                        <w:b/>
                        <w:sz w:val="16"/>
                      </w:rPr>
                    </w:pPr>
                    <w:r>
                      <w:rPr>
                        <w:rFonts w:ascii="Calibri" w:hAnsi="Calibri"/>
                        <w:b/>
                        <w:sz w:val="16"/>
                      </w:rPr>
                      <w:t>Marco teórico</w:t>
                    </w:r>
                  </w:p>
                </w:txbxContent>
              </v:textbox>
            </v:shape>
            <v:shape id="_x0000_s1040" type="#_x0000_t202" style="position:absolute;left:2883;top:6156;width:896;height:552" filled="f" stroked="f">
              <v:textbox inset="0,0,0,0">
                <w:txbxContent>
                  <w:p w:rsidR="00E42109" w:rsidRDefault="00630379">
                    <w:pPr>
                      <w:spacing w:line="163" w:lineRule="exact"/>
                      <w:rPr>
                        <w:rFonts w:ascii="Calibri"/>
                        <w:b/>
                        <w:sz w:val="16"/>
                      </w:rPr>
                    </w:pPr>
                    <w:r>
                      <w:rPr>
                        <w:rFonts w:ascii="Calibri"/>
                        <w:b/>
                        <w:sz w:val="16"/>
                      </w:rPr>
                      <w:t>CAPITULO I</w:t>
                    </w:r>
                  </w:p>
                  <w:p w:rsidR="00E42109" w:rsidRDefault="00630379">
                    <w:pPr>
                      <w:ind w:right="3"/>
                      <w:rPr>
                        <w:rFonts w:ascii="Calibri" w:hAnsi="Calibri"/>
                        <w:b/>
                        <w:sz w:val="16"/>
                      </w:rPr>
                    </w:pPr>
                    <w:r>
                      <w:rPr>
                        <w:rFonts w:ascii="Calibri" w:hAnsi="Calibri"/>
                        <w:b/>
                        <w:sz w:val="16"/>
                      </w:rPr>
                      <w:t>Problema de investigación</w:t>
                    </w:r>
                  </w:p>
                </w:txbxContent>
              </v:textbox>
            </v:shape>
            <v:shape id="_x0000_s1039" type="#_x0000_t202" style="position:absolute;left:2660;top:7942;width:739;height:161" filled="f" stroked="f">
              <v:textbox inset="0,0,0,0">
                <w:txbxContent>
                  <w:p w:rsidR="00E42109" w:rsidRDefault="00630379">
                    <w:pPr>
                      <w:spacing w:line="161" w:lineRule="exact"/>
                      <w:rPr>
                        <w:rFonts w:ascii="Calibri"/>
                        <w:b/>
                        <w:sz w:val="16"/>
                      </w:rPr>
                    </w:pPr>
                    <w:r>
                      <w:rPr>
                        <w:rFonts w:ascii="Calibri"/>
                        <w:b/>
                        <w:sz w:val="16"/>
                      </w:rPr>
                      <w:t>CARATULA</w:t>
                    </w:r>
                  </w:p>
                </w:txbxContent>
              </v:textbox>
            </v:shape>
            <w10:wrap type="topAndBottom" anchorx="page"/>
          </v:group>
        </w:pict>
      </w:r>
    </w:p>
    <w:p w:rsidR="00E42109" w:rsidRDefault="00E42109">
      <w:pPr>
        <w:sectPr w:rsidR="00E42109">
          <w:pgSz w:w="11910" w:h="16840"/>
          <w:pgMar w:top="1200" w:right="0" w:bottom="3240" w:left="1600" w:header="758" w:footer="1244" w:gutter="0"/>
          <w:cols w:space="720"/>
        </w:sectPr>
      </w:pPr>
    </w:p>
    <w:p w:rsidR="00E42109" w:rsidRDefault="00E42109">
      <w:pPr>
        <w:pStyle w:val="Textoindependiente"/>
        <w:spacing w:before="6"/>
        <w:rPr>
          <w:b/>
          <w:sz w:val="15"/>
        </w:rPr>
      </w:pPr>
    </w:p>
    <w:p w:rsidR="00E42109" w:rsidRDefault="00630379">
      <w:pPr>
        <w:pStyle w:val="Ttulo2"/>
        <w:ind w:left="2176"/>
      </w:pPr>
      <w:r>
        <w:t>ESQUEMA DE INFORME DE INVESTIGACIÓN</w:t>
      </w:r>
    </w:p>
    <w:p w:rsidR="00E42109" w:rsidRDefault="00E42109">
      <w:pPr>
        <w:pStyle w:val="Textoindependiente"/>
        <w:rPr>
          <w:b/>
          <w:sz w:val="30"/>
        </w:rPr>
      </w:pPr>
    </w:p>
    <w:p w:rsidR="00E42109" w:rsidRDefault="00630379">
      <w:pPr>
        <w:pStyle w:val="Textoindependiente"/>
        <w:spacing w:line="276" w:lineRule="auto"/>
        <w:ind w:left="205" w:right="7690"/>
      </w:pPr>
      <w:r>
        <w:t>PÁGINAS PRELIMINARES PORTADA</w:t>
      </w:r>
    </w:p>
    <w:p w:rsidR="00E42109" w:rsidRDefault="00630379">
      <w:pPr>
        <w:pStyle w:val="Textoindependiente"/>
        <w:spacing w:line="276" w:lineRule="auto"/>
        <w:ind w:left="205" w:right="8160"/>
      </w:pPr>
      <w:r>
        <w:t>DEDICATORIA AGRADECIMIENTOS INDICE DE TABLAS RESUMEN ABSTRACTO INTRODUCCIÓN</w:t>
      </w:r>
    </w:p>
    <w:p w:rsidR="00E42109" w:rsidRDefault="00E42109">
      <w:pPr>
        <w:pStyle w:val="Textoindependiente"/>
        <w:rPr>
          <w:sz w:val="28"/>
        </w:rPr>
      </w:pPr>
    </w:p>
    <w:p w:rsidR="00E42109" w:rsidRDefault="00E42109">
      <w:pPr>
        <w:pStyle w:val="Textoindependiente"/>
        <w:spacing w:before="9"/>
        <w:rPr>
          <w:sz w:val="28"/>
        </w:rPr>
      </w:pPr>
    </w:p>
    <w:p w:rsidR="00E42109" w:rsidRDefault="00630379">
      <w:pPr>
        <w:pStyle w:val="Ttulo3"/>
        <w:spacing w:line="276" w:lineRule="auto"/>
        <w:ind w:left="2824" w:right="4404" w:firstLine="972"/>
      </w:pPr>
      <w:r>
        <w:t>CAPÍTULO I PROBLEMA DE INVESTIGACIÓN</w:t>
      </w:r>
    </w:p>
    <w:p w:rsidR="00E42109" w:rsidRDefault="00E42109">
      <w:pPr>
        <w:pStyle w:val="Textoindependiente"/>
        <w:spacing w:before="9"/>
        <w:rPr>
          <w:b/>
          <w:sz w:val="27"/>
        </w:rPr>
      </w:pPr>
    </w:p>
    <w:p w:rsidR="00E42109" w:rsidRDefault="00630379">
      <w:pPr>
        <w:pStyle w:val="Prrafodelista"/>
        <w:numPr>
          <w:ilvl w:val="1"/>
          <w:numId w:val="4"/>
        </w:numPr>
        <w:tabs>
          <w:tab w:val="left" w:pos="668"/>
          <w:tab w:val="left" w:pos="669"/>
        </w:tabs>
        <w:ind w:hanging="566"/>
        <w:rPr>
          <w:sz w:val="24"/>
        </w:rPr>
      </w:pPr>
      <w:r>
        <w:rPr>
          <w:sz w:val="24"/>
        </w:rPr>
        <w:t>Descripción del</w:t>
      </w:r>
      <w:r>
        <w:rPr>
          <w:spacing w:val="-7"/>
          <w:sz w:val="24"/>
        </w:rPr>
        <w:t xml:space="preserve"> </w:t>
      </w:r>
      <w:r>
        <w:rPr>
          <w:sz w:val="24"/>
        </w:rPr>
        <w:t>problema</w:t>
      </w:r>
    </w:p>
    <w:p w:rsidR="00E42109" w:rsidRDefault="00630379">
      <w:pPr>
        <w:pStyle w:val="Prrafodelista"/>
        <w:numPr>
          <w:ilvl w:val="1"/>
          <w:numId w:val="4"/>
        </w:numPr>
        <w:tabs>
          <w:tab w:val="left" w:pos="668"/>
          <w:tab w:val="left" w:pos="669"/>
        </w:tabs>
        <w:ind w:hanging="566"/>
        <w:rPr>
          <w:sz w:val="24"/>
        </w:rPr>
      </w:pPr>
      <w:r>
        <w:rPr>
          <w:sz w:val="24"/>
        </w:rPr>
        <w:t>Formulación del</w:t>
      </w:r>
      <w:r>
        <w:rPr>
          <w:spacing w:val="-15"/>
          <w:sz w:val="24"/>
        </w:rPr>
        <w:t xml:space="preserve"> </w:t>
      </w:r>
      <w:r>
        <w:rPr>
          <w:sz w:val="24"/>
        </w:rPr>
        <w:t>problema</w:t>
      </w:r>
    </w:p>
    <w:p w:rsidR="00E42109" w:rsidRDefault="00630379">
      <w:pPr>
        <w:pStyle w:val="Prrafodelista"/>
        <w:numPr>
          <w:ilvl w:val="1"/>
          <w:numId w:val="4"/>
        </w:numPr>
        <w:tabs>
          <w:tab w:val="left" w:pos="668"/>
          <w:tab w:val="left" w:pos="669"/>
        </w:tabs>
        <w:spacing w:before="3"/>
        <w:ind w:hanging="566"/>
        <w:rPr>
          <w:sz w:val="24"/>
        </w:rPr>
      </w:pPr>
      <w:r>
        <w:rPr>
          <w:sz w:val="24"/>
        </w:rPr>
        <w:t>Objetivo</w:t>
      </w:r>
      <w:r>
        <w:rPr>
          <w:spacing w:val="-8"/>
          <w:sz w:val="24"/>
        </w:rPr>
        <w:t xml:space="preserve"> </w:t>
      </w:r>
      <w:r>
        <w:rPr>
          <w:sz w:val="24"/>
        </w:rPr>
        <w:t>general</w:t>
      </w:r>
    </w:p>
    <w:p w:rsidR="00E42109" w:rsidRDefault="00630379">
      <w:pPr>
        <w:pStyle w:val="Prrafodelista"/>
        <w:numPr>
          <w:ilvl w:val="1"/>
          <w:numId w:val="4"/>
        </w:numPr>
        <w:tabs>
          <w:tab w:val="left" w:pos="668"/>
          <w:tab w:val="left" w:pos="669"/>
        </w:tabs>
        <w:ind w:hanging="566"/>
        <w:rPr>
          <w:sz w:val="24"/>
        </w:rPr>
      </w:pPr>
      <w:r>
        <w:rPr>
          <w:sz w:val="24"/>
        </w:rPr>
        <w:t>Objetivos</w:t>
      </w:r>
      <w:r>
        <w:rPr>
          <w:spacing w:val="-15"/>
          <w:sz w:val="24"/>
        </w:rPr>
        <w:t xml:space="preserve"> </w:t>
      </w:r>
      <w:r>
        <w:rPr>
          <w:sz w:val="24"/>
        </w:rPr>
        <w:t>específicos</w:t>
      </w:r>
    </w:p>
    <w:p w:rsidR="00E42109" w:rsidRDefault="00630379">
      <w:pPr>
        <w:pStyle w:val="Prrafodelista"/>
        <w:numPr>
          <w:ilvl w:val="1"/>
          <w:numId w:val="4"/>
        </w:numPr>
        <w:tabs>
          <w:tab w:val="left" w:pos="668"/>
          <w:tab w:val="left" w:pos="669"/>
        </w:tabs>
        <w:spacing w:before="3"/>
        <w:ind w:hanging="566"/>
        <w:rPr>
          <w:sz w:val="24"/>
        </w:rPr>
      </w:pPr>
      <w:r>
        <w:rPr>
          <w:sz w:val="24"/>
        </w:rPr>
        <w:t>Justificación de la</w:t>
      </w:r>
      <w:r>
        <w:rPr>
          <w:spacing w:val="-25"/>
          <w:sz w:val="24"/>
        </w:rPr>
        <w:t xml:space="preserve"> </w:t>
      </w:r>
      <w:r>
        <w:rPr>
          <w:sz w:val="24"/>
        </w:rPr>
        <w:t>investigación</w:t>
      </w:r>
    </w:p>
    <w:p w:rsidR="00E42109" w:rsidRDefault="00630379">
      <w:pPr>
        <w:pStyle w:val="Prrafodelista"/>
        <w:numPr>
          <w:ilvl w:val="1"/>
          <w:numId w:val="4"/>
        </w:numPr>
        <w:tabs>
          <w:tab w:val="left" w:pos="668"/>
          <w:tab w:val="left" w:pos="669"/>
        </w:tabs>
        <w:ind w:hanging="566"/>
        <w:rPr>
          <w:sz w:val="24"/>
        </w:rPr>
      </w:pPr>
      <w:r>
        <w:rPr>
          <w:sz w:val="24"/>
        </w:rPr>
        <w:t>Limitaciones de la</w:t>
      </w:r>
      <w:r>
        <w:rPr>
          <w:spacing w:val="-25"/>
          <w:sz w:val="24"/>
        </w:rPr>
        <w:t xml:space="preserve"> </w:t>
      </w:r>
      <w:r>
        <w:rPr>
          <w:sz w:val="24"/>
        </w:rPr>
        <w:t>investigación</w:t>
      </w:r>
    </w:p>
    <w:p w:rsidR="00E42109" w:rsidRDefault="00630379">
      <w:pPr>
        <w:pStyle w:val="Prrafodelista"/>
        <w:numPr>
          <w:ilvl w:val="1"/>
          <w:numId w:val="4"/>
        </w:numPr>
        <w:tabs>
          <w:tab w:val="left" w:pos="668"/>
          <w:tab w:val="left" w:pos="669"/>
        </w:tabs>
        <w:spacing w:before="3"/>
        <w:ind w:hanging="566"/>
        <w:rPr>
          <w:sz w:val="24"/>
        </w:rPr>
      </w:pPr>
      <w:r>
        <w:rPr>
          <w:sz w:val="24"/>
        </w:rPr>
        <w:t>Viabilidad de la</w:t>
      </w:r>
      <w:r>
        <w:rPr>
          <w:spacing w:val="-20"/>
          <w:sz w:val="24"/>
        </w:rPr>
        <w:t xml:space="preserve"> </w:t>
      </w:r>
      <w:r>
        <w:rPr>
          <w:sz w:val="24"/>
        </w:rPr>
        <w:t>Investigación</w:t>
      </w:r>
    </w:p>
    <w:p w:rsidR="00E42109" w:rsidRDefault="00E42109">
      <w:pPr>
        <w:pStyle w:val="Textoindependiente"/>
        <w:spacing w:before="7"/>
        <w:rPr>
          <w:sz w:val="26"/>
        </w:rPr>
      </w:pPr>
    </w:p>
    <w:p w:rsidR="00E42109" w:rsidRDefault="00630379">
      <w:pPr>
        <w:pStyle w:val="Ttulo3"/>
        <w:ind w:left="2896"/>
      </w:pPr>
      <w:r>
        <w:t>CAPÍTULO II MARCO TEÓRICO</w:t>
      </w:r>
    </w:p>
    <w:p w:rsidR="00E42109" w:rsidRDefault="00E42109">
      <w:pPr>
        <w:pStyle w:val="Textoindependiente"/>
        <w:spacing w:before="2"/>
        <w:rPr>
          <w:b/>
          <w:sz w:val="31"/>
        </w:rPr>
      </w:pPr>
    </w:p>
    <w:p w:rsidR="00E42109" w:rsidRDefault="00630379">
      <w:pPr>
        <w:pStyle w:val="Prrafodelista"/>
        <w:numPr>
          <w:ilvl w:val="1"/>
          <w:numId w:val="3"/>
        </w:numPr>
        <w:tabs>
          <w:tab w:val="left" w:pos="668"/>
          <w:tab w:val="left" w:pos="669"/>
        </w:tabs>
        <w:spacing w:before="1"/>
        <w:ind w:hanging="566"/>
        <w:rPr>
          <w:sz w:val="24"/>
        </w:rPr>
      </w:pPr>
      <w:r>
        <w:rPr>
          <w:sz w:val="24"/>
        </w:rPr>
        <w:t>Antecedentes de la</w:t>
      </w:r>
      <w:r>
        <w:rPr>
          <w:spacing w:val="-19"/>
          <w:sz w:val="24"/>
        </w:rPr>
        <w:t xml:space="preserve"> </w:t>
      </w:r>
      <w:r>
        <w:rPr>
          <w:sz w:val="24"/>
        </w:rPr>
        <w:t>investigación</w:t>
      </w:r>
    </w:p>
    <w:p w:rsidR="00E42109" w:rsidRDefault="00630379">
      <w:pPr>
        <w:pStyle w:val="Prrafodelista"/>
        <w:numPr>
          <w:ilvl w:val="1"/>
          <w:numId w:val="3"/>
        </w:numPr>
        <w:tabs>
          <w:tab w:val="left" w:pos="668"/>
          <w:tab w:val="left" w:pos="669"/>
        </w:tabs>
        <w:spacing w:before="3"/>
        <w:ind w:hanging="566"/>
        <w:rPr>
          <w:sz w:val="24"/>
        </w:rPr>
      </w:pPr>
      <w:r>
        <w:rPr>
          <w:sz w:val="24"/>
        </w:rPr>
        <w:t>Bases</w:t>
      </w:r>
      <w:r>
        <w:rPr>
          <w:spacing w:val="-7"/>
          <w:sz w:val="24"/>
        </w:rPr>
        <w:t xml:space="preserve"> </w:t>
      </w:r>
      <w:r>
        <w:rPr>
          <w:sz w:val="24"/>
        </w:rPr>
        <w:t>teóricas</w:t>
      </w:r>
    </w:p>
    <w:p w:rsidR="00E42109" w:rsidRDefault="00630379">
      <w:pPr>
        <w:pStyle w:val="Prrafodelista"/>
        <w:numPr>
          <w:ilvl w:val="1"/>
          <w:numId w:val="3"/>
        </w:numPr>
        <w:tabs>
          <w:tab w:val="left" w:pos="668"/>
          <w:tab w:val="left" w:pos="669"/>
        </w:tabs>
        <w:ind w:hanging="566"/>
        <w:rPr>
          <w:sz w:val="24"/>
        </w:rPr>
      </w:pPr>
      <w:r>
        <w:rPr>
          <w:sz w:val="24"/>
        </w:rPr>
        <w:t>Definiciones</w:t>
      </w:r>
      <w:r>
        <w:rPr>
          <w:spacing w:val="-16"/>
          <w:sz w:val="24"/>
        </w:rPr>
        <w:t xml:space="preserve"> </w:t>
      </w:r>
      <w:r>
        <w:rPr>
          <w:sz w:val="24"/>
        </w:rPr>
        <w:t>conceptuales</w:t>
      </w:r>
    </w:p>
    <w:p w:rsidR="00E42109" w:rsidRDefault="00630379">
      <w:pPr>
        <w:pStyle w:val="Prrafodelista"/>
        <w:numPr>
          <w:ilvl w:val="1"/>
          <w:numId w:val="3"/>
        </w:numPr>
        <w:tabs>
          <w:tab w:val="left" w:pos="668"/>
          <w:tab w:val="left" w:pos="669"/>
        </w:tabs>
        <w:spacing w:before="3"/>
        <w:ind w:hanging="566"/>
        <w:rPr>
          <w:sz w:val="24"/>
        </w:rPr>
      </w:pPr>
      <w:r>
        <w:rPr>
          <w:sz w:val="24"/>
        </w:rPr>
        <w:t>Hipótesis</w:t>
      </w:r>
    </w:p>
    <w:p w:rsidR="00E42109" w:rsidRDefault="00630379">
      <w:pPr>
        <w:pStyle w:val="Prrafodelista"/>
        <w:numPr>
          <w:ilvl w:val="1"/>
          <w:numId w:val="3"/>
        </w:numPr>
        <w:tabs>
          <w:tab w:val="left" w:pos="668"/>
          <w:tab w:val="left" w:pos="669"/>
        </w:tabs>
        <w:spacing w:before="3"/>
        <w:ind w:hanging="566"/>
        <w:rPr>
          <w:sz w:val="24"/>
        </w:rPr>
      </w:pPr>
      <w:r>
        <w:rPr>
          <w:sz w:val="24"/>
        </w:rPr>
        <w:t>Variables</w:t>
      </w:r>
    </w:p>
    <w:p w:rsidR="00E42109" w:rsidRDefault="00630379">
      <w:pPr>
        <w:pStyle w:val="Prrafodelista"/>
        <w:numPr>
          <w:ilvl w:val="1"/>
          <w:numId w:val="3"/>
        </w:numPr>
        <w:tabs>
          <w:tab w:val="left" w:pos="668"/>
          <w:tab w:val="left" w:pos="669"/>
        </w:tabs>
        <w:ind w:hanging="566"/>
        <w:rPr>
          <w:sz w:val="24"/>
        </w:rPr>
      </w:pPr>
      <w:r>
        <w:rPr>
          <w:sz w:val="24"/>
        </w:rPr>
        <w:t>Operacionalización de variables (Dimensiones e</w:t>
      </w:r>
      <w:r>
        <w:rPr>
          <w:spacing w:val="-28"/>
          <w:sz w:val="24"/>
        </w:rPr>
        <w:t xml:space="preserve"> </w:t>
      </w:r>
      <w:r>
        <w:rPr>
          <w:sz w:val="24"/>
        </w:rPr>
        <w:t>Indicadores)</w:t>
      </w:r>
    </w:p>
    <w:p w:rsidR="00E42109" w:rsidRDefault="00E42109">
      <w:pPr>
        <w:pStyle w:val="Textoindependiente"/>
        <w:rPr>
          <w:sz w:val="28"/>
        </w:rPr>
      </w:pPr>
    </w:p>
    <w:p w:rsidR="00E42109" w:rsidRDefault="00E42109">
      <w:pPr>
        <w:pStyle w:val="Textoindependiente"/>
        <w:spacing w:before="8"/>
        <w:rPr>
          <w:sz w:val="28"/>
        </w:rPr>
      </w:pPr>
    </w:p>
    <w:p w:rsidR="00E42109" w:rsidRDefault="00630379">
      <w:pPr>
        <w:pStyle w:val="Ttulo3"/>
        <w:spacing w:line="276" w:lineRule="auto"/>
        <w:ind w:left="2485" w:right="4065" w:firstLine="1255"/>
      </w:pPr>
      <w:r>
        <w:t>CAPÍTULO III METODOLOGÍA DE LA INVESTIGACIÓN</w:t>
      </w:r>
    </w:p>
    <w:p w:rsidR="00E42109" w:rsidRDefault="00E42109">
      <w:pPr>
        <w:pStyle w:val="Textoindependiente"/>
        <w:spacing w:before="1"/>
        <w:rPr>
          <w:b/>
          <w:sz w:val="28"/>
        </w:rPr>
      </w:pPr>
    </w:p>
    <w:p w:rsidR="00E42109" w:rsidRDefault="00630379">
      <w:pPr>
        <w:pStyle w:val="Prrafodelista"/>
        <w:numPr>
          <w:ilvl w:val="1"/>
          <w:numId w:val="2"/>
        </w:numPr>
        <w:tabs>
          <w:tab w:val="left" w:pos="668"/>
          <w:tab w:val="left" w:pos="669"/>
        </w:tabs>
        <w:ind w:hanging="566"/>
        <w:rPr>
          <w:sz w:val="24"/>
        </w:rPr>
      </w:pPr>
      <w:r>
        <w:rPr>
          <w:sz w:val="24"/>
        </w:rPr>
        <w:t>Tipo de investigación</w:t>
      </w:r>
      <w:r>
        <w:rPr>
          <w:spacing w:val="-21"/>
          <w:sz w:val="24"/>
        </w:rPr>
        <w:t xml:space="preserve"> </w:t>
      </w:r>
      <w:r>
        <w:rPr>
          <w:sz w:val="24"/>
        </w:rPr>
        <w:t>(Referencial)</w:t>
      </w:r>
    </w:p>
    <w:p w:rsidR="00E42109" w:rsidRDefault="00630379">
      <w:pPr>
        <w:pStyle w:val="Prrafodelista"/>
        <w:numPr>
          <w:ilvl w:val="2"/>
          <w:numId w:val="2"/>
        </w:numPr>
        <w:tabs>
          <w:tab w:val="left" w:pos="1378"/>
          <w:tab w:val="left" w:pos="1379"/>
        </w:tabs>
        <w:spacing w:line="274" w:lineRule="exact"/>
        <w:ind w:hanging="710"/>
        <w:rPr>
          <w:sz w:val="24"/>
        </w:rPr>
      </w:pPr>
      <w:r>
        <w:rPr>
          <w:sz w:val="24"/>
        </w:rPr>
        <w:t>Enfoque</w:t>
      </w:r>
    </w:p>
    <w:p w:rsidR="00E42109" w:rsidRDefault="00630379">
      <w:pPr>
        <w:pStyle w:val="Prrafodelista"/>
        <w:numPr>
          <w:ilvl w:val="2"/>
          <w:numId w:val="2"/>
        </w:numPr>
        <w:tabs>
          <w:tab w:val="left" w:pos="1378"/>
          <w:tab w:val="left" w:pos="1379"/>
        </w:tabs>
        <w:spacing w:line="274" w:lineRule="exact"/>
        <w:ind w:hanging="710"/>
        <w:rPr>
          <w:sz w:val="24"/>
        </w:rPr>
      </w:pPr>
      <w:r>
        <w:rPr>
          <w:sz w:val="24"/>
        </w:rPr>
        <w:t>Alcance o</w:t>
      </w:r>
      <w:r>
        <w:rPr>
          <w:spacing w:val="-8"/>
          <w:sz w:val="24"/>
        </w:rPr>
        <w:t xml:space="preserve"> </w:t>
      </w:r>
      <w:r>
        <w:rPr>
          <w:sz w:val="24"/>
        </w:rPr>
        <w:t>nivel</w:t>
      </w:r>
    </w:p>
    <w:p w:rsidR="00E42109" w:rsidRDefault="00630379">
      <w:pPr>
        <w:pStyle w:val="Prrafodelista"/>
        <w:numPr>
          <w:ilvl w:val="2"/>
          <w:numId w:val="2"/>
        </w:numPr>
        <w:tabs>
          <w:tab w:val="left" w:pos="1378"/>
          <w:tab w:val="left" w:pos="1379"/>
        </w:tabs>
        <w:ind w:hanging="710"/>
        <w:rPr>
          <w:sz w:val="24"/>
        </w:rPr>
      </w:pPr>
      <w:r>
        <w:rPr>
          <w:sz w:val="24"/>
        </w:rPr>
        <w:t>Diseño</w:t>
      </w:r>
    </w:p>
    <w:p w:rsidR="00E42109" w:rsidRDefault="00630379">
      <w:pPr>
        <w:pStyle w:val="Prrafodelista"/>
        <w:numPr>
          <w:ilvl w:val="1"/>
          <w:numId w:val="2"/>
        </w:numPr>
        <w:tabs>
          <w:tab w:val="left" w:pos="668"/>
          <w:tab w:val="left" w:pos="669"/>
        </w:tabs>
        <w:spacing w:before="5"/>
        <w:ind w:hanging="566"/>
        <w:rPr>
          <w:sz w:val="24"/>
        </w:rPr>
      </w:pPr>
      <w:r>
        <w:rPr>
          <w:sz w:val="24"/>
        </w:rPr>
        <w:t>Población y</w:t>
      </w:r>
      <w:r>
        <w:rPr>
          <w:spacing w:val="-13"/>
          <w:sz w:val="24"/>
        </w:rPr>
        <w:t xml:space="preserve"> </w:t>
      </w:r>
      <w:r>
        <w:rPr>
          <w:sz w:val="24"/>
        </w:rPr>
        <w:t>muestra</w:t>
      </w:r>
    </w:p>
    <w:p w:rsidR="00E42109" w:rsidRDefault="00630379">
      <w:pPr>
        <w:pStyle w:val="Prrafodelista"/>
        <w:numPr>
          <w:ilvl w:val="1"/>
          <w:numId w:val="2"/>
        </w:numPr>
        <w:tabs>
          <w:tab w:val="left" w:pos="668"/>
          <w:tab w:val="left" w:pos="669"/>
        </w:tabs>
        <w:spacing w:before="5"/>
        <w:ind w:hanging="566"/>
        <w:rPr>
          <w:sz w:val="24"/>
        </w:rPr>
      </w:pPr>
      <w:r>
        <w:rPr>
          <w:sz w:val="24"/>
        </w:rPr>
        <w:t>Técnicas e instrumento de recolección de</w:t>
      </w:r>
      <w:r>
        <w:rPr>
          <w:spacing w:val="-28"/>
          <w:sz w:val="24"/>
        </w:rPr>
        <w:t xml:space="preserve"> </w:t>
      </w:r>
      <w:r>
        <w:rPr>
          <w:sz w:val="24"/>
        </w:rPr>
        <w:t>datos.</w:t>
      </w:r>
    </w:p>
    <w:p w:rsidR="00E42109" w:rsidRDefault="00630379">
      <w:pPr>
        <w:pStyle w:val="Prrafodelista"/>
        <w:numPr>
          <w:ilvl w:val="2"/>
          <w:numId w:val="2"/>
        </w:numPr>
        <w:tabs>
          <w:tab w:val="left" w:pos="1378"/>
          <w:tab w:val="left" w:pos="1379"/>
        </w:tabs>
        <w:ind w:hanging="710"/>
        <w:rPr>
          <w:sz w:val="24"/>
        </w:rPr>
      </w:pPr>
      <w:r>
        <w:rPr>
          <w:sz w:val="24"/>
        </w:rPr>
        <w:t>Para la recolección de datos (detallar las técnicas e instrumentos</w:t>
      </w:r>
      <w:r>
        <w:rPr>
          <w:spacing w:val="-33"/>
          <w:sz w:val="24"/>
        </w:rPr>
        <w:t xml:space="preserve"> </w:t>
      </w:r>
      <w:r>
        <w:rPr>
          <w:sz w:val="24"/>
        </w:rPr>
        <w:t>utilizados)</w:t>
      </w:r>
    </w:p>
    <w:p w:rsidR="00E42109" w:rsidRDefault="00630379">
      <w:pPr>
        <w:pStyle w:val="Prrafodelista"/>
        <w:numPr>
          <w:ilvl w:val="2"/>
          <w:numId w:val="2"/>
        </w:numPr>
        <w:tabs>
          <w:tab w:val="left" w:pos="1378"/>
          <w:tab w:val="left" w:pos="1379"/>
        </w:tabs>
        <w:ind w:hanging="710"/>
        <w:rPr>
          <w:sz w:val="24"/>
        </w:rPr>
      </w:pPr>
      <w:r>
        <w:rPr>
          <w:sz w:val="24"/>
        </w:rPr>
        <w:t>Para la presentación de datos (cuadros y/o</w:t>
      </w:r>
      <w:r>
        <w:rPr>
          <w:spacing w:val="-26"/>
          <w:sz w:val="24"/>
        </w:rPr>
        <w:t xml:space="preserve"> </w:t>
      </w:r>
      <w:r>
        <w:rPr>
          <w:sz w:val="24"/>
        </w:rPr>
        <w:t>gráficos)</w:t>
      </w:r>
    </w:p>
    <w:p w:rsidR="00E42109" w:rsidRDefault="00630379">
      <w:pPr>
        <w:pStyle w:val="Prrafodelista"/>
        <w:numPr>
          <w:ilvl w:val="2"/>
          <w:numId w:val="2"/>
        </w:numPr>
        <w:tabs>
          <w:tab w:val="left" w:pos="1378"/>
          <w:tab w:val="left" w:pos="1379"/>
        </w:tabs>
        <w:ind w:hanging="710"/>
        <w:rPr>
          <w:sz w:val="24"/>
        </w:rPr>
      </w:pPr>
      <w:r>
        <w:rPr>
          <w:sz w:val="24"/>
        </w:rPr>
        <w:t>Para el análisis e interpretación de los</w:t>
      </w:r>
      <w:r>
        <w:rPr>
          <w:spacing w:val="-18"/>
          <w:sz w:val="24"/>
        </w:rPr>
        <w:t xml:space="preserve"> </w:t>
      </w:r>
      <w:r>
        <w:rPr>
          <w:sz w:val="24"/>
        </w:rPr>
        <w:t>datos</w:t>
      </w:r>
    </w:p>
    <w:p w:rsidR="00E42109" w:rsidRDefault="00630379">
      <w:pPr>
        <w:pStyle w:val="Prrafodelista"/>
        <w:numPr>
          <w:ilvl w:val="1"/>
          <w:numId w:val="2"/>
        </w:numPr>
        <w:tabs>
          <w:tab w:val="left" w:pos="668"/>
          <w:tab w:val="left" w:pos="669"/>
        </w:tabs>
        <w:spacing w:before="5"/>
        <w:ind w:hanging="566"/>
        <w:rPr>
          <w:sz w:val="24"/>
        </w:rPr>
      </w:pPr>
      <w:r>
        <w:rPr>
          <w:sz w:val="24"/>
        </w:rPr>
        <w:t>Aspectos</w:t>
      </w:r>
      <w:r>
        <w:rPr>
          <w:spacing w:val="-7"/>
          <w:sz w:val="24"/>
        </w:rPr>
        <w:t xml:space="preserve"> </w:t>
      </w:r>
      <w:r>
        <w:rPr>
          <w:sz w:val="24"/>
        </w:rPr>
        <w:t>éticos</w:t>
      </w:r>
    </w:p>
    <w:p w:rsidR="00E42109" w:rsidRDefault="00E42109">
      <w:pPr>
        <w:rPr>
          <w:sz w:val="24"/>
        </w:rPr>
        <w:sectPr w:rsidR="00E42109">
          <w:pgSz w:w="11910" w:h="16840"/>
          <w:pgMar w:top="1200" w:right="0" w:bottom="1560" w:left="1600" w:header="758" w:footer="1244" w:gutter="0"/>
          <w:cols w:space="720"/>
        </w:sectPr>
      </w:pPr>
    </w:p>
    <w:p w:rsidR="00E42109" w:rsidRDefault="00E42109">
      <w:pPr>
        <w:pStyle w:val="Textoindependiente"/>
        <w:rPr>
          <w:sz w:val="20"/>
        </w:rPr>
      </w:pPr>
    </w:p>
    <w:p w:rsidR="00E42109" w:rsidRDefault="00E42109">
      <w:pPr>
        <w:pStyle w:val="Textoindependiente"/>
        <w:spacing w:before="4"/>
        <w:rPr>
          <w:sz w:val="23"/>
        </w:rPr>
      </w:pPr>
    </w:p>
    <w:p w:rsidR="00E42109" w:rsidRDefault="00630379">
      <w:pPr>
        <w:pStyle w:val="Ttulo3"/>
        <w:spacing w:before="100"/>
        <w:ind w:left="85" w:right="1681"/>
        <w:jc w:val="center"/>
      </w:pPr>
      <w:r>
        <w:t>CAPÍTULO IV RESULTADOS</w:t>
      </w:r>
    </w:p>
    <w:p w:rsidR="00E42109" w:rsidRDefault="00E42109">
      <w:pPr>
        <w:pStyle w:val="Textoindependiente"/>
        <w:spacing w:before="2"/>
        <w:rPr>
          <w:b/>
          <w:sz w:val="31"/>
        </w:rPr>
      </w:pPr>
    </w:p>
    <w:p w:rsidR="00E42109" w:rsidRDefault="00630379">
      <w:pPr>
        <w:pStyle w:val="Prrafodelista"/>
        <w:numPr>
          <w:ilvl w:val="1"/>
          <w:numId w:val="1"/>
        </w:numPr>
        <w:tabs>
          <w:tab w:val="left" w:pos="668"/>
          <w:tab w:val="left" w:pos="669"/>
        </w:tabs>
        <w:ind w:right="2489" w:hanging="566"/>
        <w:rPr>
          <w:sz w:val="24"/>
        </w:rPr>
      </w:pPr>
      <w:r>
        <w:rPr>
          <w:sz w:val="24"/>
        </w:rPr>
        <w:t>Procesamiento de datos (tablas académicas o figuras con su respectivo análisis e interpretación).</w:t>
      </w:r>
    </w:p>
    <w:p w:rsidR="00E42109" w:rsidRDefault="00630379">
      <w:pPr>
        <w:pStyle w:val="Prrafodelista"/>
        <w:numPr>
          <w:ilvl w:val="1"/>
          <w:numId w:val="1"/>
        </w:numPr>
        <w:tabs>
          <w:tab w:val="left" w:pos="668"/>
          <w:tab w:val="left" w:pos="669"/>
        </w:tabs>
        <w:spacing w:line="274" w:lineRule="exact"/>
        <w:ind w:hanging="566"/>
        <w:rPr>
          <w:sz w:val="24"/>
        </w:rPr>
      </w:pPr>
      <w:r>
        <w:rPr>
          <w:sz w:val="24"/>
        </w:rPr>
        <w:t>Contrastación</w:t>
      </w:r>
      <w:r>
        <w:rPr>
          <w:spacing w:val="-6"/>
          <w:sz w:val="24"/>
        </w:rPr>
        <w:t xml:space="preserve"> </w:t>
      </w:r>
      <w:r>
        <w:rPr>
          <w:sz w:val="24"/>
        </w:rPr>
        <w:t>de</w:t>
      </w:r>
      <w:r>
        <w:rPr>
          <w:spacing w:val="-4"/>
          <w:sz w:val="24"/>
        </w:rPr>
        <w:t xml:space="preserve"> </w:t>
      </w:r>
      <w:r>
        <w:rPr>
          <w:sz w:val="24"/>
        </w:rPr>
        <w:t>Hipótesis</w:t>
      </w:r>
      <w:r>
        <w:rPr>
          <w:spacing w:val="-7"/>
          <w:sz w:val="24"/>
        </w:rPr>
        <w:t xml:space="preserve"> </w:t>
      </w:r>
      <w:r>
        <w:rPr>
          <w:sz w:val="24"/>
        </w:rPr>
        <w:t>y</w:t>
      </w:r>
      <w:r>
        <w:rPr>
          <w:spacing w:val="-5"/>
          <w:sz w:val="24"/>
        </w:rPr>
        <w:t xml:space="preserve"> </w:t>
      </w:r>
      <w:r>
        <w:rPr>
          <w:sz w:val="24"/>
        </w:rPr>
        <w:t>Prueba</w:t>
      </w:r>
      <w:r>
        <w:rPr>
          <w:spacing w:val="-4"/>
          <w:sz w:val="24"/>
        </w:rPr>
        <w:t xml:space="preserve"> </w:t>
      </w:r>
      <w:r>
        <w:rPr>
          <w:sz w:val="24"/>
        </w:rPr>
        <w:t>de</w:t>
      </w:r>
      <w:r>
        <w:rPr>
          <w:spacing w:val="-4"/>
          <w:sz w:val="24"/>
        </w:rPr>
        <w:t xml:space="preserve"> </w:t>
      </w:r>
      <w:r>
        <w:rPr>
          <w:sz w:val="24"/>
        </w:rPr>
        <w:t>hipótesis</w:t>
      </w:r>
      <w:r>
        <w:rPr>
          <w:spacing w:val="-4"/>
          <w:sz w:val="24"/>
        </w:rPr>
        <w:t xml:space="preserve"> </w:t>
      </w:r>
      <w:r>
        <w:rPr>
          <w:sz w:val="24"/>
        </w:rPr>
        <w:t>(dependiendo</w:t>
      </w:r>
      <w:r>
        <w:rPr>
          <w:spacing w:val="-6"/>
          <w:sz w:val="24"/>
        </w:rPr>
        <w:t xml:space="preserve"> </w:t>
      </w:r>
      <w:r>
        <w:rPr>
          <w:sz w:val="24"/>
        </w:rPr>
        <w:t>de</w:t>
      </w:r>
      <w:r>
        <w:rPr>
          <w:spacing w:val="-4"/>
          <w:sz w:val="24"/>
        </w:rPr>
        <w:t xml:space="preserve"> </w:t>
      </w:r>
      <w:r>
        <w:rPr>
          <w:sz w:val="24"/>
        </w:rPr>
        <w:t>la</w:t>
      </w:r>
      <w:r>
        <w:rPr>
          <w:spacing w:val="-6"/>
          <w:sz w:val="24"/>
        </w:rPr>
        <w:t xml:space="preserve"> </w:t>
      </w:r>
      <w:r>
        <w:rPr>
          <w:sz w:val="24"/>
        </w:rPr>
        <w:t>investigación)</w:t>
      </w:r>
    </w:p>
    <w:p w:rsidR="00E42109" w:rsidRDefault="00E42109">
      <w:pPr>
        <w:pStyle w:val="Textoindependiente"/>
        <w:spacing w:before="7"/>
        <w:rPr>
          <w:sz w:val="26"/>
        </w:rPr>
      </w:pPr>
    </w:p>
    <w:p w:rsidR="00E42109" w:rsidRDefault="00630379">
      <w:pPr>
        <w:pStyle w:val="Ttulo3"/>
        <w:spacing w:line="276" w:lineRule="auto"/>
        <w:ind w:left="2939" w:right="4519" w:firstLine="818"/>
      </w:pPr>
      <w:r>
        <w:t>CAPÍTULO V DISCUSIÓN DE RESULTADOS</w:t>
      </w:r>
    </w:p>
    <w:p w:rsidR="00E42109" w:rsidRDefault="00E42109">
      <w:pPr>
        <w:pStyle w:val="Textoindependiente"/>
        <w:spacing w:before="7"/>
        <w:rPr>
          <w:b/>
          <w:sz w:val="27"/>
        </w:rPr>
      </w:pPr>
    </w:p>
    <w:p w:rsidR="00E42109" w:rsidRDefault="00630379">
      <w:pPr>
        <w:pStyle w:val="Textoindependiente"/>
        <w:tabs>
          <w:tab w:val="left" w:pos="668"/>
        </w:tabs>
        <w:ind w:left="102"/>
      </w:pPr>
      <w:r>
        <w:t>5.1.</w:t>
      </w:r>
      <w:r>
        <w:tab/>
        <w:t>Presentar la contrastación de los resultados del trabajo de</w:t>
      </w:r>
      <w:r>
        <w:rPr>
          <w:spacing w:val="-35"/>
        </w:rPr>
        <w:t xml:space="preserve"> </w:t>
      </w:r>
      <w:r>
        <w:t>Investigación.</w:t>
      </w:r>
    </w:p>
    <w:p w:rsidR="00E42109" w:rsidRDefault="00E42109">
      <w:pPr>
        <w:pStyle w:val="Textoindependiente"/>
        <w:rPr>
          <w:sz w:val="26"/>
        </w:rPr>
      </w:pPr>
    </w:p>
    <w:p w:rsidR="00E42109" w:rsidRDefault="00630379">
      <w:pPr>
        <w:pStyle w:val="Ttulo3"/>
        <w:spacing w:line="276" w:lineRule="auto"/>
        <w:ind w:left="903" w:right="2500"/>
        <w:jc w:val="center"/>
      </w:pPr>
      <w:r>
        <w:t>CONCLUSIONES RECOMENDACIONES REFERENCIAS BIBLIOGRÁFICAS ANEXOS</w:t>
      </w:r>
    </w:p>
    <w:p w:rsidR="00E42109" w:rsidRDefault="00E42109">
      <w:pPr>
        <w:spacing w:line="276" w:lineRule="auto"/>
        <w:jc w:val="center"/>
        <w:sectPr w:rsidR="00E42109">
          <w:pgSz w:w="11910" w:h="16840"/>
          <w:pgMar w:top="1200" w:right="0" w:bottom="3240" w:left="1600" w:header="758" w:footer="1244" w:gutter="0"/>
          <w:cols w:space="720"/>
        </w:sectPr>
      </w:pPr>
    </w:p>
    <w:p w:rsidR="00E42109" w:rsidRDefault="00E42109">
      <w:pPr>
        <w:pStyle w:val="Textoindependiente"/>
        <w:rPr>
          <w:b/>
          <w:sz w:val="20"/>
        </w:rPr>
      </w:pPr>
    </w:p>
    <w:p w:rsidR="00E42109" w:rsidRDefault="00E42109">
      <w:pPr>
        <w:pStyle w:val="Textoindependiente"/>
        <w:spacing w:before="10"/>
        <w:rPr>
          <w:b/>
          <w:sz w:val="20"/>
        </w:rPr>
      </w:pPr>
    </w:p>
    <w:p w:rsidR="00E42109" w:rsidRDefault="00630379">
      <w:pPr>
        <w:spacing w:before="100" w:line="276" w:lineRule="auto"/>
        <w:ind w:left="2949" w:right="1751" w:hanging="2216"/>
        <w:rPr>
          <w:b/>
          <w:sz w:val="28"/>
        </w:rPr>
      </w:pPr>
      <w:r>
        <w:rPr>
          <w:b/>
          <w:sz w:val="28"/>
        </w:rPr>
        <w:t>INSTRUCTIVAS PARA LA PRESENTACIÓN DEL INFORME DE TESIS EN FORMATO TRADICIONAL</w:t>
      </w:r>
    </w:p>
    <w:p w:rsidR="00E42109" w:rsidRDefault="00E42109">
      <w:pPr>
        <w:pStyle w:val="Textoindependiente"/>
        <w:spacing w:before="5"/>
        <w:rPr>
          <w:b/>
          <w:sz w:val="25"/>
        </w:rPr>
      </w:pPr>
    </w:p>
    <w:p w:rsidR="00E42109" w:rsidRDefault="00630379">
      <w:pPr>
        <w:spacing w:after="41"/>
        <w:ind w:left="102"/>
        <w:rPr>
          <w:b/>
          <w:sz w:val="24"/>
        </w:rPr>
      </w:pPr>
      <w:r>
        <w:rPr>
          <w:b/>
          <w:sz w:val="24"/>
        </w:rPr>
        <w:t>Promedio de hojas del informe de investigación de 50 a 70 hojas aproximadas</w:t>
      </w: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367"/>
      </w:tblGrid>
      <w:tr w:rsidR="00E42109">
        <w:trPr>
          <w:trHeight w:hRule="exact" w:val="768"/>
        </w:trPr>
        <w:tc>
          <w:tcPr>
            <w:tcW w:w="2264" w:type="dxa"/>
            <w:shd w:val="clear" w:color="auto" w:fill="FAD4B5"/>
          </w:tcPr>
          <w:p w:rsidR="00E42109" w:rsidRDefault="00630379">
            <w:pPr>
              <w:pStyle w:val="TableParagraph"/>
              <w:spacing w:before="240"/>
              <w:ind w:left="90" w:right="89"/>
              <w:jc w:val="center"/>
              <w:rPr>
                <w:sz w:val="24"/>
              </w:rPr>
            </w:pPr>
            <w:r>
              <w:rPr>
                <w:sz w:val="24"/>
              </w:rPr>
              <w:t>APARTADO</w:t>
            </w:r>
          </w:p>
        </w:tc>
        <w:tc>
          <w:tcPr>
            <w:tcW w:w="7367" w:type="dxa"/>
            <w:shd w:val="clear" w:color="auto" w:fill="FAD4B5"/>
          </w:tcPr>
          <w:p w:rsidR="00E42109" w:rsidRDefault="00630379">
            <w:pPr>
              <w:pStyle w:val="TableParagraph"/>
              <w:spacing w:before="240"/>
              <w:ind w:left="2925" w:right="2925"/>
              <w:jc w:val="center"/>
              <w:rPr>
                <w:sz w:val="24"/>
              </w:rPr>
            </w:pPr>
            <w:r>
              <w:rPr>
                <w:sz w:val="24"/>
              </w:rPr>
              <w:t>Especificaciones</w:t>
            </w:r>
          </w:p>
        </w:tc>
      </w:tr>
      <w:tr w:rsidR="00E42109">
        <w:trPr>
          <w:trHeight w:hRule="exact" w:val="2549"/>
        </w:trPr>
        <w:tc>
          <w:tcPr>
            <w:tcW w:w="2264" w:type="dxa"/>
          </w:tcPr>
          <w:p w:rsidR="00E42109" w:rsidRDefault="00E42109">
            <w:pPr>
              <w:pStyle w:val="TableParagraph"/>
              <w:rPr>
                <w:b/>
                <w:sz w:val="28"/>
              </w:rPr>
            </w:pPr>
          </w:p>
          <w:p w:rsidR="00E42109" w:rsidRDefault="00E42109">
            <w:pPr>
              <w:pStyle w:val="TableParagraph"/>
              <w:rPr>
                <w:b/>
                <w:sz w:val="28"/>
              </w:rPr>
            </w:pPr>
          </w:p>
          <w:p w:rsidR="00E42109" w:rsidRDefault="00E42109">
            <w:pPr>
              <w:pStyle w:val="TableParagraph"/>
              <w:spacing w:before="1"/>
              <w:rPr>
                <w:b/>
                <w:sz w:val="32"/>
              </w:rPr>
            </w:pPr>
          </w:p>
          <w:p w:rsidR="00E42109" w:rsidRDefault="00630379">
            <w:pPr>
              <w:pStyle w:val="TableParagraph"/>
              <w:ind w:left="89" w:right="90"/>
              <w:jc w:val="center"/>
              <w:rPr>
                <w:sz w:val="24"/>
              </w:rPr>
            </w:pPr>
            <w:r>
              <w:rPr>
                <w:sz w:val="24"/>
              </w:rPr>
              <w:t>DEDICATORIA</w:t>
            </w:r>
          </w:p>
        </w:tc>
        <w:tc>
          <w:tcPr>
            <w:tcW w:w="7367" w:type="dxa"/>
          </w:tcPr>
          <w:p w:rsidR="00E42109" w:rsidRDefault="00630379">
            <w:pPr>
              <w:pStyle w:val="TableParagraph"/>
              <w:spacing w:before="240"/>
              <w:ind w:left="103"/>
              <w:jc w:val="both"/>
              <w:rPr>
                <w:sz w:val="24"/>
              </w:rPr>
            </w:pPr>
            <w:r>
              <w:rPr>
                <w:sz w:val="24"/>
              </w:rPr>
              <w:t>(Voluntario, no obligatorio)</w:t>
            </w:r>
          </w:p>
          <w:p w:rsidR="00E42109" w:rsidRDefault="00630379">
            <w:pPr>
              <w:pStyle w:val="TableParagraph"/>
              <w:spacing w:before="240" w:line="276" w:lineRule="auto"/>
              <w:ind w:left="103" w:right="100"/>
              <w:jc w:val="both"/>
              <w:rPr>
                <w:sz w:val="24"/>
              </w:rPr>
            </w:pPr>
            <w:r>
              <w:rPr>
                <w:sz w:val="24"/>
              </w:rPr>
              <w:t>Página optativa en la que el autor hace mención de las personas o instituciones que contribuyeron o apoyaron significativamente en la realización del trabajo, máximo considerar a 2 personas o grupos de personas se dedican a las</w:t>
            </w:r>
            <w:r>
              <w:rPr>
                <w:spacing w:val="-36"/>
                <w:sz w:val="24"/>
              </w:rPr>
              <w:t xml:space="preserve"> </w:t>
            </w:r>
            <w:r>
              <w:rPr>
                <w:sz w:val="24"/>
              </w:rPr>
              <w:t>personas a quienes se les de</w:t>
            </w:r>
            <w:r>
              <w:rPr>
                <w:sz w:val="24"/>
              </w:rPr>
              <w:t>be algún sentimiento, aprecio o estima. Pero</w:t>
            </w:r>
            <w:r>
              <w:rPr>
                <w:spacing w:val="-38"/>
                <w:sz w:val="24"/>
              </w:rPr>
              <w:t xml:space="preserve"> </w:t>
            </w:r>
            <w:r>
              <w:rPr>
                <w:sz w:val="24"/>
              </w:rPr>
              <w:t>se puede dedicar a una sola persona, como también a un</w:t>
            </w:r>
            <w:r>
              <w:rPr>
                <w:spacing w:val="-18"/>
                <w:sz w:val="24"/>
              </w:rPr>
              <w:t xml:space="preserve"> </w:t>
            </w:r>
            <w:r>
              <w:rPr>
                <w:sz w:val="24"/>
              </w:rPr>
              <w:t>grupo</w:t>
            </w:r>
          </w:p>
        </w:tc>
      </w:tr>
      <w:tr w:rsidR="00E42109">
        <w:trPr>
          <w:trHeight w:hRule="exact" w:val="1402"/>
        </w:trPr>
        <w:tc>
          <w:tcPr>
            <w:tcW w:w="2264" w:type="dxa"/>
          </w:tcPr>
          <w:p w:rsidR="00E42109" w:rsidRDefault="00E42109">
            <w:pPr>
              <w:pStyle w:val="TableParagraph"/>
              <w:rPr>
                <w:b/>
                <w:sz w:val="28"/>
              </w:rPr>
            </w:pPr>
          </w:p>
          <w:p w:rsidR="00E42109" w:rsidRDefault="00630379">
            <w:pPr>
              <w:pStyle w:val="TableParagraph"/>
              <w:spacing w:before="236"/>
              <w:ind w:left="90" w:right="89"/>
              <w:jc w:val="center"/>
              <w:rPr>
                <w:sz w:val="24"/>
              </w:rPr>
            </w:pPr>
            <w:r>
              <w:rPr>
                <w:sz w:val="24"/>
              </w:rPr>
              <w:t>AGRADECIMIENTO</w:t>
            </w:r>
          </w:p>
        </w:tc>
        <w:tc>
          <w:tcPr>
            <w:tcW w:w="7367" w:type="dxa"/>
          </w:tcPr>
          <w:p w:rsidR="00E42109" w:rsidRDefault="00630379">
            <w:pPr>
              <w:pStyle w:val="TableParagraph"/>
              <w:spacing w:before="240" w:line="276" w:lineRule="auto"/>
              <w:ind w:left="103" w:right="107"/>
              <w:jc w:val="both"/>
              <w:rPr>
                <w:sz w:val="24"/>
              </w:rPr>
            </w:pPr>
            <w:r>
              <w:rPr>
                <w:sz w:val="24"/>
              </w:rPr>
              <w:t>(Voluntario, no obligatorio) página preliminar del informe de tesis en la cual el investigador hace presente su reconocimiento especial a quienes de alguna manera colaboraron en la ejecución del trabajo de tesis.</w:t>
            </w:r>
          </w:p>
        </w:tc>
      </w:tr>
      <w:tr w:rsidR="00E42109">
        <w:trPr>
          <w:trHeight w:hRule="exact" w:val="2033"/>
        </w:trPr>
        <w:tc>
          <w:tcPr>
            <w:tcW w:w="2264" w:type="dxa"/>
          </w:tcPr>
          <w:p w:rsidR="00E42109" w:rsidRDefault="00E42109">
            <w:pPr>
              <w:pStyle w:val="TableParagraph"/>
              <w:rPr>
                <w:b/>
                <w:sz w:val="28"/>
              </w:rPr>
            </w:pPr>
          </w:p>
          <w:p w:rsidR="00E42109" w:rsidRDefault="00E42109">
            <w:pPr>
              <w:pStyle w:val="TableParagraph"/>
              <w:spacing w:before="8"/>
              <w:rPr>
                <w:b/>
                <w:sz w:val="37"/>
              </w:rPr>
            </w:pPr>
          </w:p>
          <w:p w:rsidR="00E42109" w:rsidRDefault="00630379">
            <w:pPr>
              <w:pStyle w:val="TableParagraph"/>
              <w:spacing w:before="1"/>
              <w:ind w:left="89" w:right="90"/>
              <w:jc w:val="center"/>
              <w:rPr>
                <w:sz w:val="24"/>
              </w:rPr>
            </w:pPr>
            <w:r>
              <w:rPr>
                <w:sz w:val="24"/>
              </w:rPr>
              <w:t>RESUMEN</w:t>
            </w:r>
          </w:p>
        </w:tc>
        <w:tc>
          <w:tcPr>
            <w:tcW w:w="7367" w:type="dxa"/>
          </w:tcPr>
          <w:p w:rsidR="00E42109" w:rsidRDefault="00630379">
            <w:pPr>
              <w:pStyle w:val="TableParagraph"/>
              <w:spacing w:before="240" w:line="276" w:lineRule="auto"/>
              <w:ind w:left="103" w:right="312"/>
              <w:jc w:val="both"/>
              <w:rPr>
                <w:sz w:val="24"/>
              </w:rPr>
            </w:pPr>
            <w:r>
              <w:rPr>
                <w:sz w:val="24"/>
              </w:rPr>
              <w:t>Se</w:t>
            </w:r>
            <w:r>
              <w:rPr>
                <w:spacing w:val="-5"/>
                <w:sz w:val="24"/>
              </w:rPr>
              <w:t xml:space="preserve"> </w:t>
            </w:r>
            <w:r>
              <w:rPr>
                <w:sz w:val="24"/>
              </w:rPr>
              <w:t>debe</w:t>
            </w:r>
            <w:r>
              <w:rPr>
                <w:spacing w:val="-7"/>
                <w:sz w:val="24"/>
              </w:rPr>
              <w:t xml:space="preserve"> </w:t>
            </w:r>
            <w:r>
              <w:rPr>
                <w:sz w:val="24"/>
              </w:rPr>
              <w:t>elaborar</w:t>
            </w:r>
            <w:r>
              <w:rPr>
                <w:spacing w:val="-6"/>
                <w:sz w:val="24"/>
              </w:rPr>
              <w:t xml:space="preserve"> </w:t>
            </w:r>
            <w:r>
              <w:rPr>
                <w:sz w:val="24"/>
              </w:rPr>
              <w:t>con</w:t>
            </w:r>
            <w:r>
              <w:rPr>
                <w:spacing w:val="-5"/>
                <w:sz w:val="24"/>
              </w:rPr>
              <w:t xml:space="preserve"> </w:t>
            </w:r>
            <w:r>
              <w:rPr>
                <w:sz w:val="24"/>
              </w:rPr>
              <w:t>el</w:t>
            </w:r>
            <w:r>
              <w:rPr>
                <w:spacing w:val="-8"/>
                <w:sz w:val="24"/>
              </w:rPr>
              <w:t xml:space="preserve"> </w:t>
            </w:r>
            <w:r>
              <w:rPr>
                <w:sz w:val="24"/>
              </w:rPr>
              <w:t>objeto</w:t>
            </w:r>
            <w:r>
              <w:rPr>
                <w:spacing w:val="-7"/>
                <w:sz w:val="24"/>
              </w:rPr>
              <w:t xml:space="preserve"> </w:t>
            </w:r>
            <w:r>
              <w:rPr>
                <w:sz w:val="24"/>
              </w:rPr>
              <w:t>d</w:t>
            </w:r>
            <w:r>
              <w:rPr>
                <w:sz w:val="24"/>
              </w:rPr>
              <w:t>e</w:t>
            </w:r>
            <w:r>
              <w:rPr>
                <w:spacing w:val="-5"/>
                <w:sz w:val="24"/>
              </w:rPr>
              <w:t xml:space="preserve"> </w:t>
            </w:r>
            <w:r>
              <w:rPr>
                <w:sz w:val="24"/>
              </w:rPr>
              <w:t>informar</w:t>
            </w:r>
            <w:r>
              <w:rPr>
                <w:spacing w:val="-6"/>
                <w:sz w:val="24"/>
              </w:rPr>
              <w:t xml:space="preserve"> </w:t>
            </w:r>
            <w:r>
              <w:rPr>
                <w:sz w:val="24"/>
              </w:rPr>
              <w:t>e</w:t>
            </w:r>
            <w:r>
              <w:rPr>
                <w:spacing w:val="-5"/>
                <w:sz w:val="24"/>
              </w:rPr>
              <w:t xml:space="preserve"> </w:t>
            </w:r>
            <w:r>
              <w:rPr>
                <w:sz w:val="24"/>
              </w:rPr>
              <w:t>interesar</w:t>
            </w:r>
            <w:r>
              <w:rPr>
                <w:spacing w:val="-9"/>
                <w:sz w:val="24"/>
              </w:rPr>
              <w:t xml:space="preserve"> </w:t>
            </w:r>
            <w:r>
              <w:rPr>
                <w:sz w:val="24"/>
              </w:rPr>
              <w:t>a</w:t>
            </w:r>
            <w:r>
              <w:rPr>
                <w:spacing w:val="-5"/>
                <w:sz w:val="24"/>
              </w:rPr>
              <w:t xml:space="preserve"> </w:t>
            </w:r>
            <w:r>
              <w:rPr>
                <w:sz w:val="24"/>
              </w:rPr>
              <w:t>los</w:t>
            </w:r>
            <w:r>
              <w:rPr>
                <w:spacing w:val="-5"/>
                <w:sz w:val="24"/>
              </w:rPr>
              <w:t xml:space="preserve"> </w:t>
            </w:r>
            <w:r>
              <w:rPr>
                <w:sz w:val="24"/>
              </w:rPr>
              <w:t>lectores.</w:t>
            </w:r>
            <w:r>
              <w:rPr>
                <w:spacing w:val="-5"/>
                <w:sz w:val="24"/>
              </w:rPr>
              <w:t xml:space="preserve"> </w:t>
            </w:r>
            <w:r>
              <w:rPr>
                <w:sz w:val="24"/>
              </w:rPr>
              <w:t>Constituye una breve descripción del problema, cuál fue el objetivo de la investigación, el método,</w:t>
            </w:r>
            <w:r>
              <w:rPr>
                <w:spacing w:val="-13"/>
                <w:sz w:val="24"/>
              </w:rPr>
              <w:t xml:space="preserve"> </w:t>
            </w:r>
            <w:r>
              <w:rPr>
                <w:sz w:val="24"/>
              </w:rPr>
              <w:t>los</w:t>
            </w:r>
            <w:r>
              <w:rPr>
                <w:spacing w:val="-14"/>
                <w:sz w:val="24"/>
              </w:rPr>
              <w:t xml:space="preserve"> </w:t>
            </w:r>
            <w:r>
              <w:rPr>
                <w:sz w:val="24"/>
              </w:rPr>
              <w:t>resultados</w:t>
            </w:r>
            <w:r>
              <w:rPr>
                <w:spacing w:val="-16"/>
                <w:sz w:val="24"/>
              </w:rPr>
              <w:t xml:space="preserve"> </w:t>
            </w:r>
            <w:r>
              <w:rPr>
                <w:sz w:val="24"/>
              </w:rPr>
              <w:t>que</w:t>
            </w:r>
            <w:r>
              <w:rPr>
                <w:spacing w:val="-15"/>
                <w:sz w:val="24"/>
              </w:rPr>
              <w:t xml:space="preserve"> </w:t>
            </w:r>
            <w:r>
              <w:rPr>
                <w:sz w:val="24"/>
              </w:rPr>
              <w:t>se</w:t>
            </w:r>
            <w:r>
              <w:rPr>
                <w:spacing w:val="-13"/>
                <w:sz w:val="24"/>
              </w:rPr>
              <w:t xml:space="preserve"> </w:t>
            </w:r>
            <w:r>
              <w:rPr>
                <w:sz w:val="24"/>
              </w:rPr>
              <w:t>lograron</w:t>
            </w:r>
            <w:r>
              <w:rPr>
                <w:spacing w:val="-15"/>
                <w:sz w:val="24"/>
              </w:rPr>
              <w:t xml:space="preserve"> </w:t>
            </w:r>
            <w:r>
              <w:rPr>
                <w:sz w:val="24"/>
              </w:rPr>
              <w:t>y</w:t>
            </w:r>
            <w:r>
              <w:rPr>
                <w:spacing w:val="-16"/>
                <w:sz w:val="24"/>
              </w:rPr>
              <w:t xml:space="preserve"> </w:t>
            </w:r>
            <w:r>
              <w:rPr>
                <w:sz w:val="24"/>
              </w:rPr>
              <w:t>las</w:t>
            </w:r>
            <w:r>
              <w:rPr>
                <w:spacing w:val="-13"/>
                <w:sz w:val="24"/>
              </w:rPr>
              <w:t xml:space="preserve"> </w:t>
            </w:r>
            <w:r>
              <w:rPr>
                <w:sz w:val="24"/>
              </w:rPr>
              <w:t>conclusiones.</w:t>
            </w:r>
            <w:r>
              <w:rPr>
                <w:spacing w:val="-15"/>
                <w:sz w:val="24"/>
              </w:rPr>
              <w:t xml:space="preserve"> </w:t>
            </w:r>
            <w:r>
              <w:rPr>
                <w:sz w:val="24"/>
              </w:rPr>
              <w:t>Su</w:t>
            </w:r>
            <w:r>
              <w:rPr>
                <w:spacing w:val="-15"/>
                <w:sz w:val="24"/>
              </w:rPr>
              <w:t xml:space="preserve"> </w:t>
            </w:r>
            <w:r>
              <w:rPr>
                <w:sz w:val="24"/>
              </w:rPr>
              <w:t>extensión</w:t>
            </w:r>
            <w:r>
              <w:rPr>
                <w:spacing w:val="-15"/>
                <w:sz w:val="24"/>
              </w:rPr>
              <w:t xml:space="preserve"> </w:t>
            </w:r>
            <w:r>
              <w:rPr>
                <w:sz w:val="24"/>
              </w:rPr>
              <w:t>no</w:t>
            </w:r>
            <w:r>
              <w:rPr>
                <w:spacing w:val="-15"/>
                <w:sz w:val="24"/>
              </w:rPr>
              <w:t xml:space="preserve"> </w:t>
            </w:r>
            <w:r>
              <w:rPr>
                <w:sz w:val="24"/>
              </w:rPr>
              <w:t xml:space="preserve">debe de exceder una (01) página o tener no más de </w:t>
            </w:r>
            <w:r>
              <w:rPr>
                <w:sz w:val="24"/>
              </w:rPr>
              <w:t>250 palabras. Incluir de 3 a 5 palabras</w:t>
            </w:r>
            <w:r>
              <w:rPr>
                <w:spacing w:val="-9"/>
                <w:sz w:val="24"/>
              </w:rPr>
              <w:t xml:space="preserve"> </w:t>
            </w:r>
            <w:r>
              <w:rPr>
                <w:sz w:val="24"/>
              </w:rPr>
              <w:t>claves.</w:t>
            </w:r>
          </w:p>
        </w:tc>
      </w:tr>
      <w:tr w:rsidR="00E42109">
        <w:trPr>
          <w:trHeight w:hRule="exact" w:val="766"/>
        </w:trPr>
        <w:tc>
          <w:tcPr>
            <w:tcW w:w="2264" w:type="dxa"/>
          </w:tcPr>
          <w:p w:rsidR="00E42109" w:rsidRDefault="00630379">
            <w:pPr>
              <w:pStyle w:val="TableParagraph"/>
              <w:spacing w:before="240"/>
              <w:ind w:left="89" w:right="90"/>
              <w:jc w:val="center"/>
              <w:rPr>
                <w:sz w:val="24"/>
              </w:rPr>
            </w:pPr>
            <w:r>
              <w:rPr>
                <w:sz w:val="24"/>
              </w:rPr>
              <w:t>ABSTRACT:</w:t>
            </w:r>
          </w:p>
        </w:tc>
        <w:tc>
          <w:tcPr>
            <w:tcW w:w="7367" w:type="dxa"/>
          </w:tcPr>
          <w:p w:rsidR="00E42109" w:rsidRDefault="00630379">
            <w:pPr>
              <w:pStyle w:val="TableParagraph"/>
              <w:spacing w:before="240"/>
              <w:ind w:left="103"/>
              <w:rPr>
                <w:sz w:val="24"/>
              </w:rPr>
            </w:pPr>
            <w:r>
              <w:rPr>
                <w:sz w:val="24"/>
              </w:rPr>
              <w:t>Comprende el contenido del resumen en idioma inglés</w:t>
            </w:r>
          </w:p>
        </w:tc>
      </w:tr>
      <w:tr w:rsidR="00E42109">
        <w:trPr>
          <w:trHeight w:hRule="exact" w:val="1085"/>
        </w:trPr>
        <w:tc>
          <w:tcPr>
            <w:tcW w:w="2264" w:type="dxa"/>
          </w:tcPr>
          <w:p w:rsidR="00E42109" w:rsidRDefault="00E42109">
            <w:pPr>
              <w:pStyle w:val="TableParagraph"/>
              <w:spacing w:before="9"/>
              <w:rPr>
                <w:b/>
                <w:sz w:val="34"/>
              </w:rPr>
            </w:pPr>
          </w:p>
          <w:p w:rsidR="00E42109" w:rsidRDefault="00630379">
            <w:pPr>
              <w:pStyle w:val="TableParagraph"/>
              <w:ind w:right="90"/>
              <w:jc w:val="center"/>
              <w:rPr>
                <w:sz w:val="24"/>
              </w:rPr>
            </w:pPr>
            <w:r>
              <w:rPr>
                <w:sz w:val="24"/>
              </w:rPr>
              <w:t>ÍNDICE:</w:t>
            </w:r>
          </w:p>
        </w:tc>
        <w:tc>
          <w:tcPr>
            <w:tcW w:w="7367" w:type="dxa"/>
          </w:tcPr>
          <w:p w:rsidR="00E42109" w:rsidRDefault="00630379">
            <w:pPr>
              <w:pStyle w:val="TableParagraph"/>
              <w:spacing w:before="240" w:line="276" w:lineRule="auto"/>
              <w:ind w:left="103"/>
              <w:rPr>
                <w:sz w:val="24"/>
              </w:rPr>
            </w:pPr>
            <w:r>
              <w:rPr>
                <w:sz w:val="24"/>
              </w:rPr>
              <w:t>Debe considerar ordenadamente los temas tratados, indicando la correspondiente numeración de páginas.</w:t>
            </w:r>
          </w:p>
        </w:tc>
      </w:tr>
      <w:tr w:rsidR="00E42109">
        <w:trPr>
          <w:trHeight w:hRule="exact" w:val="3500"/>
        </w:trPr>
        <w:tc>
          <w:tcPr>
            <w:tcW w:w="2264" w:type="dxa"/>
          </w:tcPr>
          <w:p w:rsidR="00E42109" w:rsidRDefault="00E42109">
            <w:pPr>
              <w:pStyle w:val="TableParagraph"/>
              <w:rPr>
                <w:b/>
                <w:sz w:val="28"/>
              </w:rPr>
            </w:pPr>
          </w:p>
          <w:p w:rsidR="00E42109" w:rsidRDefault="00E42109">
            <w:pPr>
              <w:pStyle w:val="TableParagraph"/>
              <w:rPr>
                <w:b/>
                <w:sz w:val="28"/>
              </w:rPr>
            </w:pPr>
          </w:p>
          <w:p w:rsidR="00E42109" w:rsidRDefault="00E42109">
            <w:pPr>
              <w:pStyle w:val="TableParagraph"/>
              <w:rPr>
                <w:b/>
                <w:sz w:val="28"/>
              </w:rPr>
            </w:pPr>
          </w:p>
          <w:p w:rsidR="00E42109" w:rsidRDefault="00E42109">
            <w:pPr>
              <w:pStyle w:val="TableParagraph"/>
              <w:rPr>
                <w:b/>
                <w:sz w:val="28"/>
              </w:rPr>
            </w:pPr>
          </w:p>
          <w:p w:rsidR="00E42109" w:rsidRDefault="00630379">
            <w:pPr>
              <w:pStyle w:val="TableParagraph"/>
              <w:spacing w:before="201"/>
              <w:ind w:left="87" w:right="90"/>
              <w:jc w:val="center"/>
              <w:rPr>
                <w:sz w:val="24"/>
              </w:rPr>
            </w:pPr>
            <w:r>
              <w:rPr>
                <w:sz w:val="24"/>
              </w:rPr>
              <w:t>INTRODUCCIÓN</w:t>
            </w:r>
          </w:p>
        </w:tc>
        <w:tc>
          <w:tcPr>
            <w:tcW w:w="7367" w:type="dxa"/>
          </w:tcPr>
          <w:p w:rsidR="00E42109" w:rsidRDefault="00630379">
            <w:pPr>
              <w:pStyle w:val="TableParagraph"/>
              <w:spacing w:before="240" w:line="276" w:lineRule="auto"/>
              <w:ind w:left="103" w:right="360"/>
              <w:jc w:val="both"/>
              <w:rPr>
                <w:sz w:val="24"/>
              </w:rPr>
            </w:pPr>
            <w:r>
              <w:rPr>
                <w:sz w:val="24"/>
              </w:rPr>
              <w:t>Incluye</w:t>
            </w:r>
            <w:r>
              <w:rPr>
                <w:spacing w:val="-16"/>
                <w:sz w:val="24"/>
              </w:rPr>
              <w:t xml:space="preserve"> </w:t>
            </w:r>
            <w:r>
              <w:rPr>
                <w:sz w:val="24"/>
              </w:rPr>
              <w:t>exposición</w:t>
            </w:r>
            <w:r>
              <w:rPr>
                <w:spacing w:val="-14"/>
                <w:sz w:val="24"/>
              </w:rPr>
              <w:t xml:space="preserve"> </w:t>
            </w:r>
            <w:r>
              <w:rPr>
                <w:sz w:val="24"/>
              </w:rPr>
              <w:t>del</w:t>
            </w:r>
            <w:r>
              <w:rPr>
                <w:spacing w:val="-16"/>
                <w:sz w:val="24"/>
              </w:rPr>
              <w:t xml:space="preserve"> </w:t>
            </w:r>
            <w:r>
              <w:rPr>
                <w:sz w:val="24"/>
              </w:rPr>
              <w:t>tema</w:t>
            </w:r>
            <w:r>
              <w:rPr>
                <w:spacing w:val="-19"/>
                <w:sz w:val="24"/>
              </w:rPr>
              <w:t xml:space="preserve"> </w:t>
            </w:r>
            <w:r>
              <w:rPr>
                <w:sz w:val="24"/>
              </w:rPr>
              <w:t>y</w:t>
            </w:r>
            <w:r>
              <w:rPr>
                <w:spacing w:val="-15"/>
                <w:sz w:val="24"/>
              </w:rPr>
              <w:t xml:space="preserve"> </w:t>
            </w:r>
            <w:r>
              <w:rPr>
                <w:sz w:val="24"/>
              </w:rPr>
              <w:t>objetivo</w:t>
            </w:r>
            <w:r>
              <w:rPr>
                <w:spacing w:val="-17"/>
                <w:sz w:val="24"/>
              </w:rPr>
              <w:t xml:space="preserve"> </w:t>
            </w:r>
            <w:r>
              <w:rPr>
                <w:sz w:val="24"/>
              </w:rPr>
              <w:t>definido</w:t>
            </w:r>
            <w:r>
              <w:rPr>
                <w:spacing w:val="-16"/>
                <w:sz w:val="24"/>
              </w:rPr>
              <w:t xml:space="preserve"> </w:t>
            </w:r>
            <w:r>
              <w:rPr>
                <w:sz w:val="24"/>
              </w:rPr>
              <w:t>en</w:t>
            </w:r>
            <w:r>
              <w:rPr>
                <w:spacing w:val="-16"/>
                <w:sz w:val="24"/>
              </w:rPr>
              <w:t xml:space="preserve"> </w:t>
            </w:r>
            <w:r>
              <w:rPr>
                <w:sz w:val="24"/>
              </w:rPr>
              <w:t>el</w:t>
            </w:r>
            <w:r>
              <w:rPr>
                <w:spacing w:val="-16"/>
                <w:sz w:val="24"/>
              </w:rPr>
              <w:t xml:space="preserve"> </w:t>
            </w:r>
            <w:r>
              <w:rPr>
                <w:sz w:val="24"/>
              </w:rPr>
              <w:t>interior</w:t>
            </w:r>
            <w:r>
              <w:rPr>
                <w:spacing w:val="-16"/>
                <w:sz w:val="24"/>
              </w:rPr>
              <w:t xml:space="preserve"> </w:t>
            </w:r>
            <w:r>
              <w:rPr>
                <w:sz w:val="24"/>
              </w:rPr>
              <w:t>del</w:t>
            </w:r>
            <w:r>
              <w:rPr>
                <w:spacing w:val="-16"/>
                <w:sz w:val="24"/>
              </w:rPr>
              <w:t xml:space="preserve"> </w:t>
            </w:r>
            <w:r>
              <w:rPr>
                <w:sz w:val="24"/>
              </w:rPr>
              <w:t>tema</w:t>
            </w:r>
            <w:r>
              <w:rPr>
                <w:spacing w:val="-14"/>
                <w:sz w:val="24"/>
              </w:rPr>
              <w:t xml:space="preserve"> </w:t>
            </w:r>
            <w:r>
              <w:rPr>
                <w:sz w:val="24"/>
              </w:rPr>
              <w:t>enmarcado en</w:t>
            </w:r>
            <w:r>
              <w:rPr>
                <w:spacing w:val="-17"/>
                <w:sz w:val="24"/>
              </w:rPr>
              <w:t xml:space="preserve"> </w:t>
            </w:r>
            <w:r>
              <w:rPr>
                <w:sz w:val="24"/>
              </w:rPr>
              <w:t>una</w:t>
            </w:r>
            <w:r>
              <w:rPr>
                <w:spacing w:val="-15"/>
                <w:sz w:val="24"/>
              </w:rPr>
              <w:t xml:space="preserve"> </w:t>
            </w:r>
            <w:r>
              <w:rPr>
                <w:sz w:val="24"/>
              </w:rPr>
              <w:t>situación</w:t>
            </w:r>
            <w:r>
              <w:rPr>
                <w:spacing w:val="-16"/>
                <w:sz w:val="24"/>
              </w:rPr>
              <w:t xml:space="preserve"> </w:t>
            </w:r>
            <w:r>
              <w:rPr>
                <w:sz w:val="24"/>
              </w:rPr>
              <w:t>problemática</w:t>
            </w:r>
            <w:r>
              <w:rPr>
                <w:spacing w:val="-15"/>
                <w:sz w:val="24"/>
              </w:rPr>
              <w:t xml:space="preserve"> </w:t>
            </w:r>
            <w:r>
              <w:rPr>
                <w:sz w:val="24"/>
              </w:rPr>
              <w:t>de</w:t>
            </w:r>
            <w:r>
              <w:rPr>
                <w:spacing w:val="-17"/>
                <w:sz w:val="24"/>
              </w:rPr>
              <w:t xml:space="preserve"> </w:t>
            </w:r>
            <w:r>
              <w:rPr>
                <w:sz w:val="24"/>
              </w:rPr>
              <w:t>algún</w:t>
            </w:r>
            <w:r>
              <w:rPr>
                <w:spacing w:val="-17"/>
                <w:sz w:val="24"/>
              </w:rPr>
              <w:t xml:space="preserve"> </w:t>
            </w:r>
            <w:r>
              <w:rPr>
                <w:sz w:val="24"/>
              </w:rPr>
              <w:t>aspecto</w:t>
            </w:r>
            <w:r>
              <w:rPr>
                <w:spacing w:val="-16"/>
                <w:sz w:val="24"/>
              </w:rPr>
              <w:t xml:space="preserve"> </w:t>
            </w:r>
            <w:r>
              <w:rPr>
                <w:sz w:val="24"/>
              </w:rPr>
              <w:t>de</w:t>
            </w:r>
            <w:r>
              <w:rPr>
                <w:spacing w:val="-16"/>
                <w:sz w:val="24"/>
              </w:rPr>
              <w:t xml:space="preserve"> </w:t>
            </w:r>
            <w:r>
              <w:rPr>
                <w:sz w:val="24"/>
              </w:rPr>
              <w:t>la</w:t>
            </w:r>
            <w:r>
              <w:rPr>
                <w:spacing w:val="-17"/>
                <w:sz w:val="24"/>
              </w:rPr>
              <w:t xml:space="preserve"> </w:t>
            </w:r>
            <w:r>
              <w:rPr>
                <w:sz w:val="24"/>
              </w:rPr>
              <w:t>realidad</w:t>
            </w:r>
            <w:r>
              <w:rPr>
                <w:spacing w:val="-16"/>
                <w:sz w:val="24"/>
              </w:rPr>
              <w:t xml:space="preserve"> </w:t>
            </w:r>
            <w:r>
              <w:rPr>
                <w:sz w:val="24"/>
              </w:rPr>
              <w:t>u</w:t>
            </w:r>
            <w:r>
              <w:rPr>
                <w:spacing w:val="-16"/>
                <w:sz w:val="24"/>
              </w:rPr>
              <w:t xml:space="preserve"> </w:t>
            </w:r>
            <w:r>
              <w:rPr>
                <w:sz w:val="24"/>
              </w:rPr>
              <w:t>objeto</w:t>
            </w:r>
            <w:r>
              <w:rPr>
                <w:spacing w:val="-16"/>
                <w:sz w:val="24"/>
              </w:rPr>
              <w:t xml:space="preserve"> </w:t>
            </w:r>
            <w:r>
              <w:rPr>
                <w:sz w:val="24"/>
              </w:rPr>
              <w:t>científico. La formulación del problema debe darse en forma clara, unívoca, concisa, y siempre en forma de preg</w:t>
            </w:r>
            <w:r>
              <w:rPr>
                <w:sz w:val="24"/>
              </w:rPr>
              <w:t>unta, de manera que el objeto al cual se refiere esté debidamente</w:t>
            </w:r>
            <w:r>
              <w:rPr>
                <w:spacing w:val="-11"/>
                <w:sz w:val="24"/>
              </w:rPr>
              <w:t xml:space="preserve"> </w:t>
            </w:r>
            <w:r>
              <w:rPr>
                <w:sz w:val="24"/>
              </w:rPr>
              <w:t>enfocado.</w:t>
            </w:r>
          </w:p>
          <w:p w:rsidR="00E42109" w:rsidRDefault="00630379">
            <w:pPr>
              <w:pStyle w:val="TableParagraph"/>
              <w:spacing w:before="200" w:line="276" w:lineRule="auto"/>
              <w:ind w:left="103" w:right="103"/>
              <w:jc w:val="both"/>
              <w:rPr>
                <w:sz w:val="24"/>
              </w:rPr>
            </w:pPr>
            <w:r>
              <w:rPr>
                <w:sz w:val="24"/>
              </w:rPr>
              <w:t>Viene a ser la presentación de la tesis, considera en forma sucinta los siguientes aspectos: descripción del problema, formulación del problema, Justificación de la investigación,</w:t>
            </w:r>
            <w:r>
              <w:rPr>
                <w:spacing w:val="-11"/>
                <w:sz w:val="24"/>
              </w:rPr>
              <w:t xml:space="preserve"> </w:t>
            </w:r>
            <w:r>
              <w:rPr>
                <w:sz w:val="24"/>
              </w:rPr>
              <w:t>los</w:t>
            </w:r>
            <w:r>
              <w:rPr>
                <w:spacing w:val="-11"/>
                <w:sz w:val="24"/>
              </w:rPr>
              <w:t xml:space="preserve"> </w:t>
            </w:r>
            <w:r>
              <w:rPr>
                <w:sz w:val="24"/>
              </w:rPr>
              <w:t>objetivos,</w:t>
            </w:r>
            <w:r>
              <w:rPr>
                <w:spacing w:val="-11"/>
                <w:sz w:val="24"/>
              </w:rPr>
              <w:t xml:space="preserve"> </w:t>
            </w:r>
            <w:r>
              <w:rPr>
                <w:sz w:val="24"/>
              </w:rPr>
              <w:t>síntesis</w:t>
            </w:r>
            <w:r>
              <w:rPr>
                <w:spacing w:val="-12"/>
                <w:sz w:val="24"/>
              </w:rPr>
              <w:t xml:space="preserve"> </w:t>
            </w:r>
            <w:r>
              <w:rPr>
                <w:sz w:val="24"/>
              </w:rPr>
              <w:t>del</w:t>
            </w:r>
            <w:r>
              <w:rPr>
                <w:spacing w:val="-12"/>
                <w:sz w:val="24"/>
              </w:rPr>
              <w:t xml:space="preserve"> </w:t>
            </w:r>
            <w:r>
              <w:rPr>
                <w:sz w:val="24"/>
              </w:rPr>
              <w:t>contenido,</w:t>
            </w:r>
            <w:r>
              <w:rPr>
                <w:spacing w:val="-11"/>
                <w:sz w:val="24"/>
              </w:rPr>
              <w:t xml:space="preserve"> </w:t>
            </w:r>
            <w:r>
              <w:rPr>
                <w:sz w:val="24"/>
              </w:rPr>
              <w:t>métodos</w:t>
            </w:r>
            <w:r>
              <w:rPr>
                <w:spacing w:val="-9"/>
                <w:sz w:val="24"/>
              </w:rPr>
              <w:t xml:space="preserve"> </w:t>
            </w:r>
            <w:r>
              <w:rPr>
                <w:sz w:val="24"/>
              </w:rPr>
              <w:t>y</w:t>
            </w:r>
            <w:r>
              <w:rPr>
                <w:spacing w:val="-11"/>
                <w:sz w:val="24"/>
              </w:rPr>
              <w:t xml:space="preserve"> </w:t>
            </w:r>
            <w:r>
              <w:rPr>
                <w:sz w:val="24"/>
              </w:rPr>
              <w:t>técnicas</w:t>
            </w:r>
            <w:r>
              <w:rPr>
                <w:spacing w:val="-11"/>
                <w:sz w:val="24"/>
              </w:rPr>
              <w:t xml:space="preserve"> </w:t>
            </w:r>
            <w:r>
              <w:rPr>
                <w:sz w:val="24"/>
              </w:rPr>
              <w:t>empleados, fuentes</w:t>
            </w:r>
            <w:r>
              <w:rPr>
                <w:spacing w:val="-7"/>
                <w:sz w:val="24"/>
              </w:rPr>
              <w:t xml:space="preserve"> </w:t>
            </w:r>
            <w:r>
              <w:rPr>
                <w:sz w:val="24"/>
              </w:rPr>
              <w:t>de</w:t>
            </w:r>
            <w:r>
              <w:rPr>
                <w:spacing w:val="-5"/>
                <w:sz w:val="24"/>
              </w:rPr>
              <w:t xml:space="preserve"> </w:t>
            </w:r>
            <w:r>
              <w:rPr>
                <w:sz w:val="24"/>
              </w:rPr>
              <w:t>información,</w:t>
            </w:r>
            <w:r>
              <w:rPr>
                <w:spacing w:val="-7"/>
                <w:sz w:val="24"/>
              </w:rPr>
              <w:t xml:space="preserve"> </w:t>
            </w:r>
            <w:r>
              <w:rPr>
                <w:sz w:val="24"/>
              </w:rPr>
              <w:t>limitaciones</w:t>
            </w:r>
            <w:r>
              <w:rPr>
                <w:spacing w:val="-8"/>
                <w:sz w:val="24"/>
              </w:rPr>
              <w:t xml:space="preserve"> </w:t>
            </w:r>
            <w:r>
              <w:rPr>
                <w:sz w:val="24"/>
              </w:rPr>
              <w:t>o</w:t>
            </w:r>
            <w:r>
              <w:rPr>
                <w:spacing w:val="-4"/>
                <w:sz w:val="24"/>
              </w:rPr>
              <w:t xml:space="preserve"> </w:t>
            </w:r>
            <w:r>
              <w:rPr>
                <w:sz w:val="24"/>
              </w:rPr>
              <w:t>problemas</w:t>
            </w:r>
            <w:r>
              <w:rPr>
                <w:spacing w:val="-3"/>
                <w:sz w:val="24"/>
              </w:rPr>
              <w:t xml:space="preserve"> </w:t>
            </w:r>
            <w:r>
              <w:rPr>
                <w:sz w:val="24"/>
              </w:rPr>
              <w:t>encontrados</w:t>
            </w:r>
            <w:r>
              <w:rPr>
                <w:spacing w:val="-6"/>
                <w:sz w:val="24"/>
              </w:rPr>
              <w:t xml:space="preserve"> </w:t>
            </w:r>
            <w:r>
              <w:rPr>
                <w:sz w:val="24"/>
              </w:rPr>
              <w:t>y</w:t>
            </w:r>
            <w:r>
              <w:rPr>
                <w:spacing w:val="-5"/>
                <w:sz w:val="24"/>
              </w:rPr>
              <w:t xml:space="preserve"> </w:t>
            </w:r>
            <w:r>
              <w:rPr>
                <w:sz w:val="24"/>
              </w:rPr>
              <w:t>conclusiones.</w:t>
            </w:r>
          </w:p>
        </w:tc>
      </w:tr>
    </w:tbl>
    <w:p w:rsidR="00E42109" w:rsidRDefault="00E42109">
      <w:pPr>
        <w:spacing w:line="276" w:lineRule="auto"/>
        <w:jc w:val="both"/>
        <w:rPr>
          <w:sz w:val="24"/>
        </w:rPr>
        <w:sectPr w:rsidR="00E42109">
          <w:pgSz w:w="11910" w:h="16840"/>
          <w:pgMar w:top="1200" w:right="0" w:bottom="1440" w:left="1600" w:header="758" w:footer="1244" w:gutter="0"/>
          <w:cols w:space="720"/>
        </w:sectPr>
      </w:pPr>
    </w:p>
    <w:p w:rsidR="00E42109" w:rsidRDefault="00E42109">
      <w:pPr>
        <w:pStyle w:val="Textoindependiente"/>
        <w:spacing w:before="3"/>
        <w:rPr>
          <w:rFonts w:ascii="Times New Roman"/>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367"/>
      </w:tblGrid>
      <w:tr w:rsidR="00E42109">
        <w:trPr>
          <w:trHeight w:hRule="exact" w:val="768"/>
        </w:trPr>
        <w:tc>
          <w:tcPr>
            <w:tcW w:w="2264" w:type="dxa"/>
          </w:tcPr>
          <w:p w:rsidR="00E42109" w:rsidRDefault="00630379">
            <w:pPr>
              <w:pStyle w:val="TableParagraph"/>
              <w:spacing w:before="243"/>
              <w:ind w:left="90" w:right="90"/>
              <w:jc w:val="center"/>
              <w:rPr>
                <w:sz w:val="24"/>
              </w:rPr>
            </w:pPr>
            <w:r>
              <w:rPr>
                <w:sz w:val="24"/>
              </w:rPr>
              <w:t>METODOLOGÍA</w:t>
            </w:r>
          </w:p>
        </w:tc>
        <w:tc>
          <w:tcPr>
            <w:tcW w:w="7367" w:type="dxa"/>
          </w:tcPr>
          <w:p w:rsidR="00E42109" w:rsidRDefault="00630379">
            <w:pPr>
              <w:pStyle w:val="TableParagraph"/>
              <w:spacing w:before="243"/>
              <w:ind w:left="103"/>
              <w:rPr>
                <w:sz w:val="24"/>
              </w:rPr>
            </w:pPr>
            <w:r>
              <w:rPr>
                <w:sz w:val="24"/>
              </w:rPr>
              <w:t>Redacta en tiempo pasado</w:t>
            </w:r>
          </w:p>
        </w:tc>
      </w:tr>
      <w:tr w:rsidR="00E42109">
        <w:trPr>
          <w:trHeight w:hRule="exact" w:val="2273"/>
        </w:trPr>
        <w:tc>
          <w:tcPr>
            <w:tcW w:w="2264" w:type="dxa"/>
          </w:tcPr>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E42109">
            <w:pPr>
              <w:pStyle w:val="TableParagraph"/>
              <w:spacing w:before="5"/>
              <w:rPr>
                <w:rFonts w:ascii="Times New Roman"/>
                <w:sz w:val="30"/>
              </w:rPr>
            </w:pPr>
          </w:p>
          <w:p w:rsidR="00E42109" w:rsidRDefault="00630379">
            <w:pPr>
              <w:pStyle w:val="TableParagraph"/>
              <w:ind w:left="89" w:right="90"/>
              <w:jc w:val="center"/>
              <w:rPr>
                <w:sz w:val="24"/>
              </w:rPr>
            </w:pPr>
            <w:r>
              <w:rPr>
                <w:sz w:val="24"/>
              </w:rPr>
              <w:t>RESULTADOS</w:t>
            </w:r>
          </w:p>
        </w:tc>
        <w:tc>
          <w:tcPr>
            <w:tcW w:w="7367" w:type="dxa"/>
          </w:tcPr>
          <w:p w:rsidR="00E42109" w:rsidRDefault="00630379">
            <w:pPr>
              <w:pStyle w:val="TableParagraph"/>
              <w:spacing w:before="240"/>
              <w:ind w:left="103"/>
              <w:jc w:val="both"/>
              <w:rPr>
                <w:sz w:val="24"/>
              </w:rPr>
            </w:pPr>
            <w:r>
              <w:rPr>
                <w:sz w:val="24"/>
              </w:rPr>
              <w:t>Se presentan tablas académicas</w:t>
            </w:r>
          </w:p>
          <w:p w:rsidR="00E42109" w:rsidRDefault="00E42109">
            <w:pPr>
              <w:pStyle w:val="TableParagraph"/>
              <w:spacing w:before="5"/>
              <w:rPr>
                <w:rFonts w:ascii="Times New Roman"/>
                <w:sz w:val="24"/>
              </w:rPr>
            </w:pPr>
          </w:p>
          <w:p w:rsidR="00E42109" w:rsidRDefault="00630379">
            <w:pPr>
              <w:pStyle w:val="TableParagraph"/>
              <w:spacing w:line="276" w:lineRule="auto"/>
              <w:ind w:left="103" w:right="99"/>
              <w:jc w:val="both"/>
              <w:rPr>
                <w:sz w:val="24"/>
              </w:rPr>
            </w:pPr>
            <w:r>
              <w:rPr>
                <w:sz w:val="24"/>
              </w:rPr>
              <w:t>Solo</w:t>
            </w:r>
            <w:r>
              <w:rPr>
                <w:spacing w:val="-5"/>
                <w:sz w:val="24"/>
              </w:rPr>
              <w:t xml:space="preserve"> </w:t>
            </w:r>
            <w:r>
              <w:rPr>
                <w:sz w:val="24"/>
              </w:rPr>
              <w:t>se</w:t>
            </w:r>
            <w:r>
              <w:rPr>
                <w:spacing w:val="-7"/>
                <w:sz w:val="24"/>
              </w:rPr>
              <w:t xml:space="preserve"> </w:t>
            </w:r>
            <w:r>
              <w:rPr>
                <w:sz w:val="24"/>
              </w:rPr>
              <w:t>presentan</w:t>
            </w:r>
            <w:r>
              <w:rPr>
                <w:spacing w:val="-5"/>
                <w:sz w:val="24"/>
              </w:rPr>
              <w:t xml:space="preserve"> </w:t>
            </w:r>
            <w:r>
              <w:rPr>
                <w:sz w:val="24"/>
              </w:rPr>
              <w:t>las</w:t>
            </w:r>
            <w:r>
              <w:rPr>
                <w:spacing w:val="-5"/>
                <w:sz w:val="24"/>
              </w:rPr>
              <w:t xml:space="preserve"> </w:t>
            </w:r>
            <w:r>
              <w:rPr>
                <w:sz w:val="24"/>
              </w:rPr>
              <w:t>figuras</w:t>
            </w:r>
            <w:r>
              <w:rPr>
                <w:spacing w:val="-5"/>
                <w:sz w:val="24"/>
              </w:rPr>
              <w:t xml:space="preserve"> </w:t>
            </w:r>
            <w:r>
              <w:rPr>
                <w:sz w:val="24"/>
              </w:rPr>
              <w:t>en</w:t>
            </w:r>
            <w:r>
              <w:rPr>
                <w:spacing w:val="-5"/>
                <w:sz w:val="24"/>
              </w:rPr>
              <w:t xml:space="preserve"> </w:t>
            </w:r>
            <w:r>
              <w:rPr>
                <w:sz w:val="24"/>
              </w:rPr>
              <w:t>casos</w:t>
            </w:r>
            <w:r>
              <w:rPr>
                <w:spacing w:val="-5"/>
                <w:sz w:val="24"/>
              </w:rPr>
              <w:t xml:space="preserve"> </w:t>
            </w:r>
            <w:r>
              <w:rPr>
                <w:sz w:val="24"/>
              </w:rPr>
              <w:t>necesarios,</w:t>
            </w:r>
            <w:r>
              <w:rPr>
                <w:spacing w:val="-7"/>
                <w:sz w:val="24"/>
              </w:rPr>
              <w:t xml:space="preserve"> </w:t>
            </w:r>
            <w:r>
              <w:rPr>
                <w:sz w:val="24"/>
              </w:rPr>
              <w:t>por</w:t>
            </w:r>
            <w:r>
              <w:rPr>
                <w:spacing w:val="-3"/>
                <w:sz w:val="24"/>
              </w:rPr>
              <w:t xml:space="preserve"> </w:t>
            </w:r>
            <w:r>
              <w:rPr>
                <w:sz w:val="24"/>
              </w:rPr>
              <w:t>ejemplo,</w:t>
            </w:r>
            <w:r>
              <w:rPr>
                <w:spacing w:val="-4"/>
                <w:sz w:val="24"/>
              </w:rPr>
              <w:t xml:space="preserve"> </w:t>
            </w:r>
            <w:r>
              <w:rPr>
                <w:sz w:val="24"/>
              </w:rPr>
              <w:t>la</w:t>
            </w:r>
            <w:r>
              <w:rPr>
                <w:spacing w:val="-7"/>
                <w:sz w:val="24"/>
              </w:rPr>
              <w:t xml:space="preserve"> </w:t>
            </w:r>
            <w:r>
              <w:rPr>
                <w:sz w:val="24"/>
              </w:rPr>
              <w:t>figura</w:t>
            </w:r>
            <w:r>
              <w:rPr>
                <w:spacing w:val="-8"/>
                <w:sz w:val="24"/>
              </w:rPr>
              <w:t xml:space="preserve"> </w:t>
            </w:r>
            <w:r>
              <w:rPr>
                <w:sz w:val="24"/>
              </w:rPr>
              <w:t>en</w:t>
            </w:r>
            <w:r>
              <w:rPr>
                <w:spacing w:val="-5"/>
                <w:sz w:val="24"/>
              </w:rPr>
              <w:t xml:space="preserve"> </w:t>
            </w:r>
            <w:r>
              <w:rPr>
                <w:sz w:val="24"/>
              </w:rPr>
              <w:t>casos de variables numérica, la figura de la tabla por dimensiones y la figura de la tabla global, en algunos casos de aplicación de pruebas paramétricas se usarán las figuras</w:t>
            </w:r>
            <w:r>
              <w:rPr>
                <w:spacing w:val="-5"/>
                <w:sz w:val="24"/>
              </w:rPr>
              <w:t xml:space="preserve"> </w:t>
            </w:r>
            <w:r>
              <w:rPr>
                <w:sz w:val="24"/>
              </w:rPr>
              <w:t>pertinen</w:t>
            </w:r>
            <w:r>
              <w:rPr>
                <w:sz w:val="24"/>
              </w:rPr>
              <w:t>tes.</w:t>
            </w:r>
          </w:p>
        </w:tc>
      </w:tr>
      <w:tr w:rsidR="00E42109">
        <w:trPr>
          <w:trHeight w:hRule="exact" w:val="2667"/>
        </w:trPr>
        <w:tc>
          <w:tcPr>
            <w:tcW w:w="2264" w:type="dxa"/>
          </w:tcPr>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630379">
            <w:pPr>
              <w:pStyle w:val="TableParagraph"/>
              <w:spacing w:before="225"/>
              <w:ind w:left="89" w:right="90"/>
              <w:jc w:val="center"/>
              <w:rPr>
                <w:sz w:val="24"/>
              </w:rPr>
            </w:pPr>
            <w:r>
              <w:rPr>
                <w:sz w:val="24"/>
              </w:rPr>
              <w:t>DISCUSIÓN</w:t>
            </w:r>
          </w:p>
        </w:tc>
        <w:tc>
          <w:tcPr>
            <w:tcW w:w="7367" w:type="dxa"/>
          </w:tcPr>
          <w:p w:rsidR="00E42109" w:rsidRDefault="00630379">
            <w:pPr>
              <w:pStyle w:val="TableParagraph"/>
              <w:spacing w:before="240" w:line="276" w:lineRule="auto"/>
              <w:ind w:left="103" w:right="101"/>
              <w:jc w:val="both"/>
              <w:rPr>
                <w:sz w:val="24"/>
              </w:rPr>
            </w:pPr>
            <w:r>
              <w:rPr>
                <w:sz w:val="24"/>
              </w:rPr>
              <w:t>Compara, contrasta los resultados en comparación a investigaciones vigentes. Explica</w:t>
            </w:r>
            <w:r>
              <w:rPr>
                <w:spacing w:val="-10"/>
                <w:sz w:val="24"/>
              </w:rPr>
              <w:t xml:space="preserve"> </w:t>
            </w:r>
            <w:r>
              <w:rPr>
                <w:sz w:val="24"/>
              </w:rPr>
              <w:t>qué</w:t>
            </w:r>
            <w:r>
              <w:rPr>
                <w:spacing w:val="-10"/>
                <w:sz w:val="24"/>
              </w:rPr>
              <w:t xml:space="preserve"> </w:t>
            </w:r>
            <w:r>
              <w:rPr>
                <w:sz w:val="24"/>
              </w:rPr>
              <w:t>significan</w:t>
            </w:r>
            <w:r>
              <w:rPr>
                <w:spacing w:val="-8"/>
                <w:sz w:val="24"/>
              </w:rPr>
              <w:t xml:space="preserve"> </w:t>
            </w:r>
            <w:r>
              <w:rPr>
                <w:sz w:val="24"/>
              </w:rPr>
              <w:t>los</w:t>
            </w:r>
            <w:r>
              <w:rPr>
                <w:spacing w:val="-9"/>
                <w:sz w:val="24"/>
              </w:rPr>
              <w:t xml:space="preserve"> </w:t>
            </w:r>
            <w:r>
              <w:rPr>
                <w:sz w:val="24"/>
              </w:rPr>
              <w:t>resultados,</w:t>
            </w:r>
            <w:r>
              <w:rPr>
                <w:spacing w:val="-11"/>
                <w:sz w:val="24"/>
              </w:rPr>
              <w:t xml:space="preserve"> </w:t>
            </w:r>
            <w:r>
              <w:rPr>
                <w:sz w:val="24"/>
              </w:rPr>
              <w:t>pone</w:t>
            </w:r>
            <w:r>
              <w:rPr>
                <w:spacing w:val="-8"/>
                <w:sz w:val="24"/>
              </w:rPr>
              <w:t xml:space="preserve"> </w:t>
            </w:r>
            <w:r>
              <w:rPr>
                <w:sz w:val="24"/>
              </w:rPr>
              <w:t>resultados</w:t>
            </w:r>
            <w:r>
              <w:rPr>
                <w:spacing w:val="-11"/>
                <w:sz w:val="24"/>
              </w:rPr>
              <w:t xml:space="preserve"> </w:t>
            </w:r>
            <w:r>
              <w:rPr>
                <w:sz w:val="24"/>
              </w:rPr>
              <w:t>en</w:t>
            </w:r>
            <w:r>
              <w:rPr>
                <w:spacing w:val="-8"/>
                <w:sz w:val="24"/>
              </w:rPr>
              <w:t xml:space="preserve"> </w:t>
            </w:r>
            <w:r>
              <w:rPr>
                <w:sz w:val="24"/>
              </w:rPr>
              <w:t>contexto</w:t>
            </w:r>
            <w:r>
              <w:rPr>
                <w:spacing w:val="-8"/>
                <w:sz w:val="24"/>
              </w:rPr>
              <w:t xml:space="preserve"> </w:t>
            </w:r>
            <w:r>
              <w:rPr>
                <w:sz w:val="24"/>
              </w:rPr>
              <w:t>con</w:t>
            </w:r>
            <w:r>
              <w:rPr>
                <w:spacing w:val="-10"/>
                <w:sz w:val="24"/>
              </w:rPr>
              <w:t xml:space="preserve"> </w:t>
            </w:r>
            <w:r>
              <w:rPr>
                <w:sz w:val="24"/>
              </w:rPr>
              <w:t>la</w:t>
            </w:r>
            <w:r>
              <w:rPr>
                <w:spacing w:val="-11"/>
                <w:sz w:val="24"/>
              </w:rPr>
              <w:t xml:space="preserve"> </w:t>
            </w:r>
            <w:r>
              <w:rPr>
                <w:sz w:val="24"/>
              </w:rPr>
              <w:t>evidencia existente, identifica fortalezas y debilidades del estudio. Considerar mínimo 3 autores</w:t>
            </w:r>
            <w:r>
              <w:rPr>
                <w:spacing w:val="-6"/>
                <w:sz w:val="24"/>
              </w:rPr>
              <w:t xml:space="preserve"> </w:t>
            </w:r>
            <w:r>
              <w:rPr>
                <w:sz w:val="24"/>
              </w:rPr>
              <w:t>que</w:t>
            </w:r>
            <w:r>
              <w:rPr>
                <w:spacing w:val="-3"/>
                <w:sz w:val="24"/>
              </w:rPr>
              <w:t xml:space="preserve"> </w:t>
            </w:r>
            <w:r>
              <w:rPr>
                <w:sz w:val="24"/>
              </w:rPr>
              <w:t>coinciden</w:t>
            </w:r>
            <w:r>
              <w:rPr>
                <w:spacing w:val="-3"/>
                <w:sz w:val="24"/>
              </w:rPr>
              <w:t xml:space="preserve"> </w:t>
            </w:r>
            <w:r>
              <w:rPr>
                <w:sz w:val="24"/>
              </w:rPr>
              <w:t>con</w:t>
            </w:r>
            <w:r>
              <w:rPr>
                <w:spacing w:val="-5"/>
                <w:sz w:val="24"/>
              </w:rPr>
              <w:t xml:space="preserve"> </w:t>
            </w:r>
            <w:r>
              <w:rPr>
                <w:sz w:val="24"/>
              </w:rPr>
              <w:t>los</w:t>
            </w:r>
            <w:r>
              <w:rPr>
                <w:spacing w:val="-4"/>
                <w:sz w:val="24"/>
              </w:rPr>
              <w:t xml:space="preserve"> </w:t>
            </w:r>
            <w:r>
              <w:rPr>
                <w:sz w:val="24"/>
              </w:rPr>
              <w:t>resultados</w:t>
            </w:r>
            <w:r>
              <w:rPr>
                <w:spacing w:val="-6"/>
                <w:sz w:val="24"/>
              </w:rPr>
              <w:t xml:space="preserve"> </w:t>
            </w:r>
            <w:r>
              <w:rPr>
                <w:sz w:val="24"/>
              </w:rPr>
              <w:t>de</w:t>
            </w:r>
            <w:r>
              <w:rPr>
                <w:spacing w:val="-3"/>
                <w:sz w:val="24"/>
              </w:rPr>
              <w:t xml:space="preserve"> </w:t>
            </w:r>
            <w:r>
              <w:rPr>
                <w:sz w:val="24"/>
              </w:rPr>
              <w:t>la</w:t>
            </w:r>
            <w:r>
              <w:rPr>
                <w:spacing w:val="-5"/>
                <w:sz w:val="24"/>
              </w:rPr>
              <w:t xml:space="preserve"> </w:t>
            </w:r>
            <w:r>
              <w:rPr>
                <w:sz w:val="24"/>
              </w:rPr>
              <w:t>investigación</w:t>
            </w:r>
            <w:r>
              <w:rPr>
                <w:spacing w:val="-2"/>
                <w:sz w:val="24"/>
              </w:rPr>
              <w:t xml:space="preserve"> </w:t>
            </w:r>
            <w:r>
              <w:rPr>
                <w:sz w:val="24"/>
              </w:rPr>
              <w:t>y</w:t>
            </w:r>
            <w:r>
              <w:rPr>
                <w:spacing w:val="-5"/>
                <w:sz w:val="24"/>
              </w:rPr>
              <w:t xml:space="preserve"> </w:t>
            </w:r>
            <w:r>
              <w:rPr>
                <w:sz w:val="24"/>
              </w:rPr>
              <w:t>3</w:t>
            </w:r>
            <w:r>
              <w:rPr>
                <w:spacing w:val="-4"/>
                <w:sz w:val="24"/>
              </w:rPr>
              <w:t xml:space="preserve"> </w:t>
            </w:r>
            <w:r>
              <w:rPr>
                <w:sz w:val="24"/>
              </w:rPr>
              <w:t>que</w:t>
            </w:r>
            <w:r>
              <w:rPr>
                <w:spacing w:val="-5"/>
                <w:sz w:val="24"/>
              </w:rPr>
              <w:t xml:space="preserve"> </w:t>
            </w:r>
            <w:r>
              <w:rPr>
                <w:sz w:val="24"/>
              </w:rPr>
              <w:t>no</w:t>
            </w:r>
            <w:r>
              <w:rPr>
                <w:spacing w:val="-3"/>
                <w:sz w:val="24"/>
              </w:rPr>
              <w:t xml:space="preserve"> </w:t>
            </w:r>
            <w:r>
              <w:rPr>
                <w:sz w:val="24"/>
              </w:rPr>
              <w:t>coinciden, de</w:t>
            </w:r>
            <w:r>
              <w:rPr>
                <w:spacing w:val="-7"/>
                <w:sz w:val="24"/>
              </w:rPr>
              <w:t xml:space="preserve"> </w:t>
            </w:r>
            <w:r>
              <w:rPr>
                <w:sz w:val="24"/>
              </w:rPr>
              <w:t>no</w:t>
            </w:r>
            <w:r>
              <w:rPr>
                <w:spacing w:val="-7"/>
                <w:sz w:val="24"/>
              </w:rPr>
              <w:t xml:space="preserve"> </w:t>
            </w:r>
            <w:r>
              <w:rPr>
                <w:sz w:val="24"/>
              </w:rPr>
              <w:t>encontrar</w:t>
            </w:r>
            <w:r>
              <w:rPr>
                <w:spacing w:val="-9"/>
                <w:sz w:val="24"/>
              </w:rPr>
              <w:t xml:space="preserve"> </w:t>
            </w:r>
            <w:r>
              <w:rPr>
                <w:sz w:val="24"/>
              </w:rPr>
              <w:t>uno</w:t>
            </w:r>
            <w:r>
              <w:rPr>
                <w:spacing w:val="-7"/>
                <w:sz w:val="24"/>
              </w:rPr>
              <w:t xml:space="preserve"> </w:t>
            </w:r>
            <w:r>
              <w:rPr>
                <w:sz w:val="24"/>
              </w:rPr>
              <w:t>de</w:t>
            </w:r>
            <w:r>
              <w:rPr>
                <w:spacing w:val="-7"/>
                <w:sz w:val="24"/>
              </w:rPr>
              <w:t xml:space="preserve"> </w:t>
            </w:r>
            <w:r>
              <w:rPr>
                <w:sz w:val="24"/>
              </w:rPr>
              <w:t>ellos</w:t>
            </w:r>
            <w:r>
              <w:rPr>
                <w:spacing w:val="-8"/>
                <w:sz w:val="24"/>
              </w:rPr>
              <w:t xml:space="preserve"> </w:t>
            </w:r>
            <w:r>
              <w:rPr>
                <w:sz w:val="24"/>
              </w:rPr>
              <w:t>usar</w:t>
            </w:r>
            <w:r>
              <w:rPr>
                <w:spacing w:val="-9"/>
                <w:sz w:val="24"/>
              </w:rPr>
              <w:t xml:space="preserve"> </w:t>
            </w:r>
            <w:r>
              <w:rPr>
                <w:sz w:val="24"/>
              </w:rPr>
              <w:t>mínimo</w:t>
            </w:r>
            <w:r>
              <w:rPr>
                <w:spacing w:val="-7"/>
                <w:sz w:val="24"/>
              </w:rPr>
              <w:t xml:space="preserve"> </w:t>
            </w:r>
            <w:r>
              <w:rPr>
                <w:sz w:val="24"/>
              </w:rPr>
              <w:t>6</w:t>
            </w:r>
            <w:r>
              <w:rPr>
                <w:spacing w:val="-9"/>
                <w:sz w:val="24"/>
              </w:rPr>
              <w:t xml:space="preserve"> </w:t>
            </w:r>
            <w:r>
              <w:rPr>
                <w:sz w:val="24"/>
              </w:rPr>
              <w:t>autores.</w:t>
            </w:r>
            <w:r>
              <w:rPr>
                <w:spacing w:val="-7"/>
                <w:sz w:val="24"/>
              </w:rPr>
              <w:t xml:space="preserve"> </w:t>
            </w:r>
            <w:r>
              <w:rPr>
                <w:sz w:val="24"/>
              </w:rPr>
              <w:t>Debe</w:t>
            </w:r>
            <w:r>
              <w:rPr>
                <w:spacing w:val="-7"/>
                <w:sz w:val="24"/>
              </w:rPr>
              <w:t xml:space="preserve"> </w:t>
            </w:r>
            <w:r>
              <w:rPr>
                <w:sz w:val="24"/>
              </w:rPr>
              <w:t>llevar</w:t>
            </w:r>
            <w:r>
              <w:rPr>
                <w:spacing w:val="-9"/>
                <w:sz w:val="24"/>
              </w:rPr>
              <w:t xml:space="preserve"> </w:t>
            </w:r>
            <w:r>
              <w:rPr>
                <w:sz w:val="24"/>
              </w:rPr>
              <w:t>concordancia</w:t>
            </w:r>
            <w:r>
              <w:rPr>
                <w:spacing w:val="-7"/>
                <w:sz w:val="24"/>
              </w:rPr>
              <w:t xml:space="preserve"> </w:t>
            </w:r>
            <w:r>
              <w:rPr>
                <w:sz w:val="24"/>
              </w:rPr>
              <w:t>con los resultados y conclusiones. Por ningún motivo debe discutir las características generales de la muestra en</w:t>
            </w:r>
            <w:r>
              <w:rPr>
                <w:spacing w:val="-19"/>
                <w:sz w:val="24"/>
              </w:rPr>
              <w:t xml:space="preserve"> </w:t>
            </w:r>
            <w:r>
              <w:rPr>
                <w:sz w:val="24"/>
              </w:rPr>
              <w:t>estudio.</w:t>
            </w:r>
          </w:p>
        </w:tc>
      </w:tr>
      <w:tr w:rsidR="00E42109">
        <w:trPr>
          <w:trHeight w:hRule="exact" w:val="1719"/>
        </w:trPr>
        <w:tc>
          <w:tcPr>
            <w:tcW w:w="2264" w:type="dxa"/>
          </w:tcPr>
          <w:p w:rsidR="00E42109" w:rsidRDefault="00E42109">
            <w:pPr>
              <w:pStyle w:val="TableParagraph"/>
              <w:rPr>
                <w:rFonts w:ascii="Times New Roman"/>
                <w:sz w:val="28"/>
              </w:rPr>
            </w:pPr>
          </w:p>
          <w:p w:rsidR="00E42109" w:rsidRDefault="00E42109">
            <w:pPr>
              <w:pStyle w:val="TableParagraph"/>
              <w:spacing w:before="2"/>
              <w:rPr>
                <w:rFonts w:ascii="Times New Roman"/>
                <w:sz w:val="34"/>
              </w:rPr>
            </w:pPr>
          </w:p>
          <w:p w:rsidR="00E42109" w:rsidRDefault="00630379">
            <w:pPr>
              <w:pStyle w:val="TableParagraph"/>
              <w:spacing w:before="1"/>
              <w:ind w:left="90" w:right="90"/>
              <w:jc w:val="center"/>
              <w:rPr>
                <w:sz w:val="24"/>
              </w:rPr>
            </w:pPr>
            <w:r>
              <w:rPr>
                <w:sz w:val="24"/>
              </w:rPr>
              <w:t>CONCLUSIONES</w:t>
            </w:r>
          </w:p>
        </w:tc>
        <w:tc>
          <w:tcPr>
            <w:tcW w:w="7367" w:type="dxa"/>
          </w:tcPr>
          <w:p w:rsidR="00E42109" w:rsidRDefault="00630379">
            <w:pPr>
              <w:pStyle w:val="TableParagraph"/>
              <w:spacing w:before="240" w:line="276" w:lineRule="auto"/>
              <w:ind w:left="103" w:right="102"/>
              <w:jc w:val="both"/>
              <w:rPr>
                <w:sz w:val="24"/>
              </w:rPr>
            </w:pPr>
            <w:r>
              <w:rPr>
                <w:sz w:val="24"/>
              </w:rPr>
              <w:t>Deben ser precisas, generalmente no deben pasar de cinco, porque deben responder</w:t>
            </w:r>
            <w:r>
              <w:rPr>
                <w:spacing w:val="-12"/>
                <w:sz w:val="24"/>
              </w:rPr>
              <w:t xml:space="preserve"> </w:t>
            </w:r>
            <w:r>
              <w:rPr>
                <w:sz w:val="24"/>
              </w:rPr>
              <w:t>concretamente,</w:t>
            </w:r>
            <w:r>
              <w:rPr>
                <w:spacing w:val="-13"/>
                <w:sz w:val="24"/>
              </w:rPr>
              <w:t xml:space="preserve"> </w:t>
            </w:r>
            <w:r>
              <w:rPr>
                <w:sz w:val="24"/>
              </w:rPr>
              <w:t>a</w:t>
            </w:r>
            <w:r>
              <w:rPr>
                <w:spacing w:val="-10"/>
                <w:sz w:val="24"/>
              </w:rPr>
              <w:t xml:space="preserve"> </w:t>
            </w:r>
            <w:r>
              <w:rPr>
                <w:sz w:val="24"/>
              </w:rPr>
              <w:t>los</w:t>
            </w:r>
            <w:r>
              <w:rPr>
                <w:spacing w:val="-13"/>
                <w:sz w:val="24"/>
              </w:rPr>
              <w:t xml:space="preserve"> </w:t>
            </w:r>
            <w:r>
              <w:rPr>
                <w:sz w:val="24"/>
              </w:rPr>
              <w:t>objetivos</w:t>
            </w:r>
            <w:r>
              <w:rPr>
                <w:spacing w:val="-14"/>
                <w:sz w:val="24"/>
              </w:rPr>
              <w:t xml:space="preserve"> </w:t>
            </w:r>
            <w:r>
              <w:rPr>
                <w:sz w:val="24"/>
              </w:rPr>
              <w:t>de</w:t>
            </w:r>
            <w:r>
              <w:rPr>
                <w:spacing w:val="-13"/>
                <w:sz w:val="24"/>
              </w:rPr>
              <w:t xml:space="preserve"> </w:t>
            </w:r>
            <w:r>
              <w:rPr>
                <w:sz w:val="24"/>
              </w:rPr>
              <w:t>la</w:t>
            </w:r>
            <w:r>
              <w:rPr>
                <w:spacing w:val="-13"/>
                <w:sz w:val="24"/>
              </w:rPr>
              <w:t xml:space="preserve"> </w:t>
            </w:r>
            <w:r>
              <w:rPr>
                <w:sz w:val="24"/>
              </w:rPr>
              <w:t>investigación.</w:t>
            </w:r>
            <w:r>
              <w:rPr>
                <w:spacing w:val="-13"/>
                <w:sz w:val="24"/>
              </w:rPr>
              <w:t xml:space="preserve"> </w:t>
            </w:r>
            <w:r>
              <w:rPr>
                <w:sz w:val="24"/>
              </w:rPr>
              <w:t>A</w:t>
            </w:r>
            <w:r>
              <w:rPr>
                <w:spacing w:val="-11"/>
                <w:sz w:val="24"/>
              </w:rPr>
              <w:t xml:space="preserve"> </w:t>
            </w:r>
            <w:r>
              <w:rPr>
                <w:sz w:val="24"/>
              </w:rPr>
              <w:t>cada</w:t>
            </w:r>
            <w:r>
              <w:rPr>
                <w:spacing w:val="-13"/>
                <w:sz w:val="24"/>
              </w:rPr>
              <w:t xml:space="preserve"> </w:t>
            </w:r>
            <w:r>
              <w:rPr>
                <w:sz w:val="24"/>
              </w:rPr>
              <w:t>conclusión</w:t>
            </w:r>
            <w:r>
              <w:rPr>
                <w:spacing w:val="-10"/>
                <w:sz w:val="24"/>
              </w:rPr>
              <w:t xml:space="preserve"> </w:t>
            </w:r>
            <w:r>
              <w:rPr>
                <w:sz w:val="24"/>
              </w:rPr>
              <w:t>se le</w:t>
            </w:r>
            <w:r>
              <w:rPr>
                <w:spacing w:val="-15"/>
                <w:sz w:val="24"/>
              </w:rPr>
              <w:t xml:space="preserve"> </w:t>
            </w:r>
            <w:r>
              <w:rPr>
                <w:sz w:val="24"/>
              </w:rPr>
              <w:t>asigna</w:t>
            </w:r>
            <w:r>
              <w:rPr>
                <w:spacing w:val="-17"/>
                <w:sz w:val="24"/>
              </w:rPr>
              <w:t xml:space="preserve"> </w:t>
            </w:r>
            <w:r>
              <w:rPr>
                <w:sz w:val="24"/>
              </w:rPr>
              <w:t>una</w:t>
            </w:r>
            <w:r>
              <w:rPr>
                <w:spacing w:val="-13"/>
                <w:sz w:val="24"/>
              </w:rPr>
              <w:t xml:space="preserve"> </w:t>
            </w:r>
            <w:r>
              <w:rPr>
                <w:sz w:val="24"/>
              </w:rPr>
              <w:t>letra</w:t>
            </w:r>
            <w:r>
              <w:rPr>
                <w:spacing w:val="-15"/>
                <w:sz w:val="24"/>
              </w:rPr>
              <w:t xml:space="preserve"> </w:t>
            </w:r>
            <w:r>
              <w:rPr>
                <w:sz w:val="24"/>
              </w:rPr>
              <w:t>con</w:t>
            </w:r>
            <w:r>
              <w:rPr>
                <w:spacing w:val="-17"/>
                <w:sz w:val="24"/>
              </w:rPr>
              <w:t xml:space="preserve"> </w:t>
            </w:r>
            <w:r>
              <w:rPr>
                <w:sz w:val="24"/>
              </w:rPr>
              <w:t>propósito</w:t>
            </w:r>
            <w:r>
              <w:rPr>
                <w:spacing w:val="-14"/>
                <w:sz w:val="24"/>
              </w:rPr>
              <w:t xml:space="preserve"> </w:t>
            </w:r>
            <w:r>
              <w:rPr>
                <w:sz w:val="24"/>
              </w:rPr>
              <w:t>de</w:t>
            </w:r>
            <w:r>
              <w:rPr>
                <w:spacing w:val="-17"/>
                <w:sz w:val="24"/>
              </w:rPr>
              <w:t xml:space="preserve"> </w:t>
            </w:r>
            <w:r>
              <w:rPr>
                <w:sz w:val="24"/>
              </w:rPr>
              <w:t>orden.</w:t>
            </w:r>
            <w:r>
              <w:rPr>
                <w:spacing w:val="-15"/>
                <w:sz w:val="24"/>
              </w:rPr>
              <w:t xml:space="preserve"> </w:t>
            </w:r>
            <w:r>
              <w:rPr>
                <w:sz w:val="24"/>
              </w:rPr>
              <w:t>Guardan</w:t>
            </w:r>
            <w:r>
              <w:rPr>
                <w:spacing w:val="-14"/>
                <w:sz w:val="24"/>
              </w:rPr>
              <w:t xml:space="preserve"> </w:t>
            </w:r>
            <w:r>
              <w:rPr>
                <w:sz w:val="24"/>
              </w:rPr>
              <w:t>concordancia</w:t>
            </w:r>
            <w:r>
              <w:rPr>
                <w:spacing w:val="-14"/>
                <w:sz w:val="24"/>
              </w:rPr>
              <w:t xml:space="preserve"> </w:t>
            </w:r>
            <w:r>
              <w:rPr>
                <w:sz w:val="24"/>
              </w:rPr>
              <w:t>con</w:t>
            </w:r>
            <w:r>
              <w:rPr>
                <w:spacing w:val="-14"/>
                <w:sz w:val="24"/>
              </w:rPr>
              <w:t xml:space="preserve"> </w:t>
            </w:r>
            <w:r>
              <w:rPr>
                <w:sz w:val="24"/>
              </w:rPr>
              <w:t>los</w:t>
            </w:r>
            <w:r>
              <w:rPr>
                <w:spacing w:val="-14"/>
                <w:sz w:val="24"/>
              </w:rPr>
              <w:t xml:space="preserve"> </w:t>
            </w:r>
            <w:r>
              <w:rPr>
                <w:sz w:val="24"/>
              </w:rPr>
              <w:t>objetivos e hipótesis planteados en el</w:t>
            </w:r>
            <w:r>
              <w:rPr>
                <w:spacing w:val="-18"/>
                <w:sz w:val="24"/>
              </w:rPr>
              <w:t xml:space="preserve"> </w:t>
            </w:r>
            <w:r>
              <w:rPr>
                <w:sz w:val="24"/>
              </w:rPr>
              <w:t>anteproyecto</w:t>
            </w:r>
          </w:p>
        </w:tc>
      </w:tr>
      <w:tr w:rsidR="00E42109">
        <w:trPr>
          <w:trHeight w:hRule="exact" w:val="2666"/>
        </w:trPr>
        <w:tc>
          <w:tcPr>
            <w:tcW w:w="2264" w:type="dxa"/>
          </w:tcPr>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630379">
            <w:pPr>
              <w:pStyle w:val="TableParagraph"/>
              <w:spacing w:before="225"/>
              <w:ind w:left="90" w:right="90"/>
              <w:jc w:val="center"/>
              <w:rPr>
                <w:sz w:val="24"/>
              </w:rPr>
            </w:pPr>
            <w:r>
              <w:rPr>
                <w:sz w:val="24"/>
              </w:rPr>
              <w:t>RECOMENDACIONES</w:t>
            </w:r>
          </w:p>
        </w:tc>
        <w:tc>
          <w:tcPr>
            <w:tcW w:w="7367" w:type="dxa"/>
          </w:tcPr>
          <w:p w:rsidR="00E42109" w:rsidRDefault="00630379">
            <w:pPr>
              <w:pStyle w:val="TableParagraph"/>
              <w:spacing w:before="240" w:line="276" w:lineRule="auto"/>
              <w:ind w:left="103" w:right="105"/>
              <w:jc w:val="both"/>
              <w:rPr>
                <w:sz w:val="24"/>
              </w:rPr>
            </w:pPr>
            <w:r>
              <w:rPr>
                <w:sz w:val="24"/>
              </w:rPr>
              <w:t xml:space="preserve">Deben ser concretas y estas se desprenden de la tesis realizada. A cada recomendación se le asigna una letra con propósito de orden. Se pone de manifiesto en el planteamiento de políticas, estrategias, modelos, instrumentos y medidas de acción a tomar por </w:t>
            </w:r>
            <w:r>
              <w:rPr>
                <w:sz w:val="24"/>
              </w:rPr>
              <w:t>las organizaciones o instituciones (públicas o privadas) materia de estudio, como parte de la solución del problema que se investigó</w:t>
            </w:r>
            <w:r>
              <w:rPr>
                <w:spacing w:val="-9"/>
                <w:sz w:val="24"/>
              </w:rPr>
              <w:t xml:space="preserve"> </w:t>
            </w:r>
            <w:r>
              <w:rPr>
                <w:sz w:val="24"/>
              </w:rPr>
              <w:t>y</w:t>
            </w:r>
            <w:r>
              <w:rPr>
                <w:spacing w:val="-10"/>
                <w:sz w:val="24"/>
              </w:rPr>
              <w:t xml:space="preserve"> </w:t>
            </w:r>
            <w:r>
              <w:rPr>
                <w:sz w:val="24"/>
              </w:rPr>
              <w:t>en</w:t>
            </w:r>
            <w:r>
              <w:rPr>
                <w:spacing w:val="-9"/>
                <w:sz w:val="24"/>
              </w:rPr>
              <w:t xml:space="preserve"> </w:t>
            </w:r>
            <w:r>
              <w:rPr>
                <w:sz w:val="24"/>
              </w:rPr>
              <w:t>base</w:t>
            </w:r>
            <w:r>
              <w:rPr>
                <w:spacing w:val="-9"/>
                <w:sz w:val="24"/>
              </w:rPr>
              <w:t xml:space="preserve"> </w:t>
            </w:r>
            <w:r>
              <w:rPr>
                <w:sz w:val="24"/>
              </w:rPr>
              <w:t>a</w:t>
            </w:r>
            <w:r>
              <w:rPr>
                <w:spacing w:val="-9"/>
                <w:sz w:val="24"/>
              </w:rPr>
              <w:t xml:space="preserve"> </w:t>
            </w:r>
            <w:r>
              <w:rPr>
                <w:sz w:val="24"/>
              </w:rPr>
              <w:t>las</w:t>
            </w:r>
            <w:r>
              <w:rPr>
                <w:spacing w:val="-10"/>
                <w:sz w:val="24"/>
              </w:rPr>
              <w:t xml:space="preserve"> </w:t>
            </w:r>
            <w:r>
              <w:rPr>
                <w:sz w:val="24"/>
              </w:rPr>
              <w:t>conclusiones</w:t>
            </w:r>
            <w:r>
              <w:rPr>
                <w:spacing w:val="-10"/>
                <w:sz w:val="24"/>
              </w:rPr>
              <w:t xml:space="preserve"> </w:t>
            </w:r>
            <w:r>
              <w:rPr>
                <w:sz w:val="24"/>
              </w:rPr>
              <w:t>y</w:t>
            </w:r>
            <w:r>
              <w:rPr>
                <w:spacing w:val="-10"/>
                <w:sz w:val="24"/>
              </w:rPr>
              <w:t xml:space="preserve"> </w:t>
            </w:r>
            <w:r>
              <w:rPr>
                <w:sz w:val="24"/>
              </w:rPr>
              <w:t>a</w:t>
            </w:r>
            <w:r>
              <w:rPr>
                <w:spacing w:val="-12"/>
                <w:sz w:val="24"/>
              </w:rPr>
              <w:t xml:space="preserve"> </w:t>
            </w:r>
            <w:r>
              <w:rPr>
                <w:sz w:val="24"/>
              </w:rPr>
              <w:t>todos</w:t>
            </w:r>
            <w:r>
              <w:rPr>
                <w:spacing w:val="-10"/>
                <w:sz w:val="24"/>
              </w:rPr>
              <w:t xml:space="preserve"> </w:t>
            </w:r>
            <w:r>
              <w:rPr>
                <w:sz w:val="24"/>
              </w:rPr>
              <w:t>los</w:t>
            </w:r>
            <w:r>
              <w:rPr>
                <w:spacing w:val="-10"/>
                <w:sz w:val="24"/>
              </w:rPr>
              <w:t xml:space="preserve"> </w:t>
            </w:r>
            <w:r>
              <w:rPr>
                <w:sz w:val="24"/>
              </w:rPr>
              <w:t>involucrados</w:t>
            </w:r>
            <w:r>
              <w:rPr>
                <w:spacing w:val="-13"/>
                <w:sz w:val="24"/>
              </w:rPr>
              <w:t xml:space="preserve"> </w:t>
            </w:r>
            <w:r>
              <w:rPr>
                <w:sz w:val="24"/>
              </w:rPr>
              <w:t>en</w:t>
            </w:r>
            <w:r>
              <w:rPr>
                <w:spacing w:val="-9"/>
                <w:sz w:val="24"/>
              </w:rPr>
              <w:t xml:space="preserve"> </w:t>
            </w:r>
            <w:r>
              <w:rPr>
                <w:sz w:val="24"/>
              </w:rPr>
              <w:t>la</w:t>
            </w:r>
            <w:r>
              <w:rPr>
                <w:spacing w:val="-10"/>
                <w:sz w:val="24"/>
              </w:rPr>
              <w:t xml:space="preserve"> </w:t>
            </w:r>
            <w:r>
              <w:rPr>
                <w:sz w:val="24"/>
              </w:rPr>
              <w:t>solución</w:t>
            </w:r>
            <w:r>
              <w:rPr>
                <w:spacing w:val="-9"/>
                <w:sz w:val="24"/>
              </w:rPr>
              <w:t xml:space="preserve"> </w:t>
            </w:r>
            <w:r>
              <w:rPr>
                <w:sz w:val="24"/>
              </w:rPr>
              <w:t>del problema.</w:t>
            </w:r>
          </w:p>
        </w:tc>
      </w:tr>
      <w:tr w:rsidR="00E42109">
        <w:trPr>
          <w:trHeight w:hRule="exact" w:val="1083"/>
        </w:trPr>
        <w:tc>
          <w:tcPr>
            <w:tcW w:w="2264" w:type="dxa"/>
          </w:tcPr>
          <w:p w:rsidR="00E42109" w:rsidRDefault="00630379">
            <w:pPr>
              <w:pStyle w:val="TableParagraph"/>
              <w:spacing w:before="240" w:line="276" w:lineRule="auto"/>
              <w:ind w:left="304" w:right="289" w:firstLine="120"/>
              <w:rPr>
                <w:sz w:val="24"/>
              </w:rPr>
            </w:pPr>
            <w:r>
              <w:rPr>
                <w:sz w:val="24"/>
              </w:rPr>
              <w:t>REFERENCIAS BIBLIOGRÁFICAS</w:t>
            </w:r>
          </w:p>
        </w:tc>
        <w:tc>
          <w:tcPr>
            <w:tcW w:w="7367" w:type="dxa"/>
          </w:tcPr>
          <w:p w:rsidR="00E42109" w:rsidRDefault="00E42109">
            <w:pPr>
              <w:pStyle w:val="TableParagraph"/>
              <w:spacing w:before="8"/>
              <w:rPr>
                <w:rFonts w:ascii="Times New Roman"/>
                <w:sz w:val="34"/>
              </w:rPr>
            </w:pPr>
          </w:p>
          <w:p w:rsidR="00E42109" w:rsidRDefault="00630379">
            <w:pPr>
              <w:pStyle w:val="TableParagraph"/>
              <w:ind w:left="103"/>
              <w:rPr>
                <w:sz w:val="24"/>
              </w:rPr>
            </w:pPr>
            <w:r>
              <w:rPr>
                <w:sz w:val="24"/>
              </w:rPr>
              <w:t>Estilo uniforme en base a Vancouver, según orden de aparición</w:t>
            </w:r>
          </w:p>
        </w:tc>
      </w:tr>
      <w:tr w:rsidR="00E42109">
        <w:trPr>
          <w:trHeight w:hRule="exact" w:val="2592"/>
        </w:trPr>
        <w:tc>
          <w:tcPr>
            <w:tcW w:w="2264" w:type="dxa"/>
          </w:tcPr>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630379">
            <w:pPr>
              <w:pStyle w:val="TableParagraph"/>
              <w:spacing w:before="186"/>
              <w:ind w:left="90" w:right="90"/>
              <w:jc w:val="center"/>
              <w:rPr>
                <w:sz w:val="24"/>
              </w:rPr>
            </w:pPr>
            <w:r>
              <w:rPr>
                <w:sz w:val="24"/>
              </w:rPr>
              <w:t>ANEXOS</w:t>
            </w:r>
          </w:p>
        </w:tc>
        <w:tc>
          <w:tcPr>
            <w:tcW w:w="7367" w:type="dxa"/>
          </w:tcPr>
          <w:p w:rsidR="00E42109" w:rsidRDefault="00630379">
            <w:pPr>
              <w:pStyle w:val="TableParagraph"/>
              <w:spacing w:before="240" w:line="276" w:lineRule="auto"/>
              <w:ind w:left="103" w:right="171"/>
              <w:jc w:val="both"/>
              <w:rPr>
                <w:sz w:val="24"/>
              </w:rPr>
            </w:pPr>
            <w:r>
              <w:rPr>
                <w:sz w:val="24"/>
              </w:rPr>
              <w:t>Resolución de Aprobación del proyecto de trabajo de investigación, Resolución de</w:t>
            </w:r>
            <w:r>
              <w:rPr>
                <w:spacing w:val="-10"/>
                <w:sz w:val="24"/>
              </w:rPr>
              <w:t xml:space="preserve"> </w:t>
            </w:r>
            <w:r>
              <w:rPr>
                <w:sz w:val="24"/>
              </w:rPr>
              <w:t>nombramiento</w:t>
            </w:r>
            <w:r>
              <w:rPr>
                <w:spacing w:val="-11"/>
                <w:sz w:val="24"/>
              </w:rPr>
              <w:t xml:space="preserve"> </w:t>
            </w:r>
            <w:r>
              <w:rPr>
                <w:sz w:val="24"/>
              </w:rPr>
              <w:t>de</w:t>
            </w:r>
            <w:r>
              <w:rPr>
                <w:spacing w:val="-10"/>
                <w:sz w:val="24"/>
              </w:rPr>
              <w:t xml:space="preserve"> </w:t>
            </w:r>
            <w:r>
              <w:rPr>
                <w:sz w:val="24"/>
              </w:rPr>
              <w:t>Asesor,</w:t>
            </w:r>
            <w:r>
              <w:rPr>
                <w:spacing w:val="-10"/>
                <w:sz w:val="24"/>
              </w:rPr>
              <w:t xml:space="preserve"> </w:t>
            </w:r>
            <w:r>
              <w:rPr>
                <w:sz w:val="24"/>
              </w:rPr>
              <w:t>Matriz</w:t>
            </w:r>
            <w:r>
              <w:rPr>
                <w:spacing w:val="-11"/>
                <w:sz w:val="24"/>
              </w:rPr>
              <w:t xml:space="preserve"> </w:t>
            </w:r>
            <w:r>
              <w:rPr>
                <w:sz w:val="24"/>
              </w:rPr>
              <w:t>de</w:t>
            </w:r>
            <w:r>
              <w:rPr>
                <w:spacing w:val="-10"/>
                <w:sz w:val="24"/>
              </w:rPr>
              <w:t xml:space="preserve"> </w:t>
            </w:r>
            <w:r>
              <w:rPr>
                <w:sz w:val="24"/>
              </w:rPr>
              <w:t>Consistencia,</w:t>
            </w:r>
            <w:r>
              <w:rPr>
                <w:spacing w:val="-10"/>
                <w:sz w:val="24"/>
              </w:rPr>
              <w:t xml:space="preserve"> </w:t>
            </w:r>
            <w:r>
              <w:rPr>
                <w:sz w:val="24"/>
              </w:rPr>
              <w:t>instrumentos</w:t>
            </w:r>
            <w:r>
              <w:rPr>
                <w:spacing w:val="-13"/>
                <w:sz w:val="24"/>
              </w:rPr>
              <w:t xml:space="preserve"> </w:t>
            </w:r>
            <w:r>
              <w:rPr>
                <w:sz w:val="24"/>
              </w:rPr>
              <w:t>de</w:t>
            </w:r>
            <w:r>
              <w:rPr>
                <w:spacing w:val="-10"/>
                <w:sz w:val="24"/>
              </w:rPr>
              <w:t xml:space="preserve"> </w:t>
            </w:r>
            <w:r>
              <w:rPr>
                <w:sz w:val="24"/>
              </w:rPr>
              <w:t>recolección de datos, instrumento de recolección de datos antes y después de la validación, base de datos, documentos de permiso para ejecución del estudio, y cualquier otra información</w:t>
            </w:r>
            <w:r>
              <w:rPr>
                <w:spacing w:val="-16"/>
                <w:sz w:val="24"/>
              </w:rPr>
              <w:t xml:space="preserve"> </w:t>
            </w:r>
            <w:r>
              <w:rPr>
                <w:sz w:val="24"/>
              </w:rPr>
              <w:t>complementaria</w:t>
            </w:r>
          </w:p>
        </w:tc>
      </w:tr>
    </w:tbl>
    <w:p w:rsidR="00E42109" w:rsidRDefault="00E42109">
      <w:pPr>
        <w:spacing w:line="276" w:lineRule="auto"/>
        <w:jc w:val="both"/>
        <w:rPr>
          <w:sz w:val="24"/>
        </w:rPr>
        <w:sectPr w:rsidR="00E42109">
          <w:footerReference w:type="default" r:id="rId128"/>
          <w:pgSz w:w="11910" w:h="16840"/>
          <w:pgMar w:top="1200" w:right="0" w:bottom="1400" w:left="1600" w:header="758" w:footer="1215" w:gutter="0"/>
          <w:cols w:space="720"/>
        </w:sectPr>
      </w:pPr>
    </w:p>
    <w:p w:rsidR="00E42109" w:rsidRDefault="00E42109">
      <w:pPr>
        <w:pStyle w:val="Textoindependiente"/>
        <w:spacing w:before="3"/>
        <w:rPr>
          <w:rFonts w:ascii="Times New Roman"/>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367"/>
      </w:tblGrid>
      <w:tr w:rsidR="00E42109">
        <w:trPr>
          <w:trHeight w:hRule="exact" w:val="3466"/>
        </w:trPr>
        <w:tc>
          <w:tcPr>
            <w:tcW w:w="2264" w:type="dxa"/>
          </w:tcPr>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E42109">
            <w:pPr>
              <w:pStyle w:val="TableParagraph"/>
              <w:rPr>
                <w:rFonts w:ascii="Times New Roman"/>
                <w:sz w:val="28"/>
              </w:rPr>
            </w:pPr>
          </w:p>
          <w:p w:rsidR="00E42109" w:rsidRDefault="00E42109">
            <w:pPr>
              <w:pStyle w:val="TableParagraph"/>
              <w:spacing w:before="3"/>
              <w:rPr>
                <w:rFonts w:ascii="Times New Roman"/>
                <w:sz w:val="26"/>
              </w:rPr>
            </w:pPr>
          </w:p>
          <w:p w:rsidR="00E42109" w:rsidRDefault="00630379">
            <w:pPr>
              <w:pStyle w:val="TableParagraph"/>
              <w:ind w:left="88" w:right="90"/>
              <w:jc w:val="center"/>
              <w:rPr>
                <w:sz w:val="24"/>
              </w:rPr>
            </w:pPr>
            <w:r>
              <w:rPr>
                <w:sz w:val="24"/>
              </w:rPr>
              <w:t>OTROS</w:t>
            </w:r>
          </w:p>
        </w:tc>
        <w:tc>
          <w:tcPr>
            <w:tcW w:w="7367" w:type="dxa"/>
          </w:tcPr>
          <w:p w:rsidR="00E42109" w:rsidRDefault="00630379">
            <w:pPr>
              <w:pStyle w:val="TableParagraph"/>
              <w:spacing w:before="243"/>
              <w:ind w:left="103"/>
              <w:jc w:val="both"/>
              <w:rPr>
                <w:sz w:val="24"/>
              </w:rPr>
            </w:pPr>
            <w:r>
              <w:rPr>
                <w:sz w:val="24"/>
              </w:rPr>
              <w:t>CITAS:</w:t>
            </w:r>
          </w:p>
          <w:p w:rsidR="00E42109" w:rsidRDefault="00E42109">
            <w:pPr>
              <w:pStyle w:val="TableParagraph"/>
              <w:spacing w:before="5"/>
              <w:rPr>
                <w:rFonts w:ascii="Times New Roman"/>
                <w:sz w:val="24"/>
              </w:rPr>
            </w:pPr>
          </w:p>
          <w:p w:rsidR="00E42109" w:rsidRDefault="00630379">
            <w:pPr>
              <w:pStyle w:val="TableParagraph"/>
              <w:spacing w:line="276" w:lineRule="auto"/>
              <w:ind w:left="103" w:right="173"/>
              <w:jc w:val="both"/>
              <w:rPr>
                <w:sz w:val="24"/>
              </w:rPr>
            </w:pPr>
            <w:r>
              <w:rPr>
                <w:sz w:val="24"/>
              </w:rPr>
              <w:t>Cuando las citas textuales son largas (mayores a 40 palabras) se destacan en el texto</w:t>
            </w:r>
            <w:r>
              <w:rPr>
                <w:spacing w:val="-4"/>
                <w:sz w:val="24"/>
              </w:rPr>
              <w:t xml:space="preserve"> </w:t>
            </w:r>
            <w:r>
              <w:rPr>
                <w:sz w:val="24"/>
              </w:rPr>
              <w:t>en</w:t>
            </w:r>
            <w:r>
              <w:rPr>
                <w:spacing w:val="-5"/>
                <w:sz w:val="24"/>
              </w:rPr>
              <w:t xml:space="preserve"> </w:t>
            </w:r>
            <w:r>
              <w:rPr>
                <w:sz w:val="24"/>
              </w:rPr>
              <w:t>un</w:t>
            </w:r>
            <w:r>
              <w:rPr>
                <w:spacing w:val="-5"/>
                <w:sz w:val="24"/>
              </w:rPr>
              <w:t xml:space="preserve"> </w:t>
            </w:r>
            <w:r>
              <w:rPr>
                <w:sz w:val="24"/>
              </w:rPr>
              <w:t>párrafo</w:t>
            </w:r>
            <w:r>
              <w:rPr>
                <w:spacing w:val="-3"/>
                <w:sz w:val="24"/>
              </w:rPr>
              <w:t xml:space="preserve"> </w:t>
            </w:r>
            <w:r>
              <w:rPr>
                <w:sz w:val="24"/>
              </w:rPr>
              <w:t>independiente,</w:t>
            </w:r>
            <w:r>
              <w:rPr>
                <w:spacing w:val="-3"/>
                <w:sz w:val="24"/>
              </w:rPr>
              <w:t xml:space="preserve"> </w:t>
            </w:r>
            <w:r>
              <w:rPr>
                <w:sz w:val="24"/>
              </w:rPr>
              <w:t>sin</w:t>
            </w:r>
            <w:r>
              <w:rPr>
                <w:spacing w:val="-5"/>
                <w:sz w:val="24"/>
              </w:rPr>
              <w:t xml:space="preserve"> </w:t>
            </w:r>
            <w:r>
              <w:rPr>
                <w:sz w:val="24"/>
              </w:rPr>
              <w:t>utilizar</w:t>
            </w:r>
            <w:r>
              <w:rPr>
                <w:spacing w:val="-3"/>
                <w:sz w:val="24"/>
              </w:rPr>
              <w:t xml:space="preserve"> </w:t>
            </w:r>
            <w:r>
              <w:rPr>
                <w:sz w:val="24"/>
              </w:rPr>
              <w:t>comillas.</w:t>
            </w:r>
            <w:r>
              <w:rPr>
                <w:spacing w:val="-5"/>
                <w:sz w:val="24"/>
              </w:rPr>
              <w:t xml:space="preserve"> </w:t>
            </w:r>
            <w:r>
              <w:rPr>
                <w:sz w:val="24"/>
              </w:rPr>
              <w:t>El</w:t>
            </w:r>
            <w:r>
              <w:rPr>
                <w:spacing w:val="-4"/>
                <w:sz w:val="24"/>
              </w:rPr>
              <w:t xml:space="preserve"> </w:t>
            </w:r>
            <w:r>
              <w:rPr>
                <w:sz w:val="24"/>
              </w:rPr>
              <w:t>párrafo</w:t>
            </w:r>
            <w:r>
              <w:rPr>
                <w:spacing w:val="-4"/>
                <w:sz w:val="24"/>
              </w:rPr>
              <w:t xml:space="preserve"> </w:t>
            </w:r>
            <w:r>
              <w:rPr>
                <w:sz w:val="24"/>
              </w:rPr>
              <w:t>se</w:t>
            </w:r>
            <w:r>
              <w:rPr>
                <w:spacing w:val="-4"/>
                <w:sz w:val="24"/>
              </w:rPr>
              <w:t xml:space="preserve"> </w:t>
            </w:r>
            <w:r>
              <w:rPr>
                <w:sz w:val="24"/>
              </w:rPr>
              <w:t>comienza</w:t>
            </w:r>
            <w:r>
              <w:rPr>
                <w:spacing w:val="-5"/>
                <w:sz w:val="24"/>
              </w:rPr>
              <w:t xml:space="preserve"> </w:t>
            </w:r>
            <w:r>
              <w:rPr>
                <w:sz w:val="24"/>
              </w:rPr>
              <w:t>en una línea nueva con una sangría de cinco espacios a la derecha para todo el bloque y a doble</w:t>
            </w:r>
            <w:r>
              <w:rPr>
                <w:sz w:val="24"/>
              </w:rPr>
              <w:t xml:space="preserve"> espacio. Las citas de dos o más párrafos, sangrar la 1ra. Línea del 2° párrafo y</w:t>
            </w:r>
            <w:r>
              <w:rPr>
                <w:spacing w:val="-16"/>
                <w:sz w:val="24"/>
              </w:rPr>
              <w:t xml:space="preserve"> </w:t>
            </w:r>
            <w:r>
              <w:rPr>
                <w:sz w:val="24"/>
              </w:rPr>
              <w:t>siguientes.</w:t>
            </w:r>
          </w:p>
          <w:p w:rsidR="00E42109" w:rsidRDefault="00630379">
            <w:pPr>
              <w:pStyle w:val="TableParagraph"/>
              <w:spacing w:before="243" w:line="273" w:lineRule="auto"/>
              <w:ind w:left="103" w:right="174"/>
              <w:jc w:val="both"/>
              <w:rPr>
                <w:sz w:val="24"/>
              </w:rPr>
            </w:pPr>
            <w:r>
              <w:rPr>
                <w:sz w:val="24"/>
              </w:rPr>
              <w:t>Cuando las citas textuales son cortas, de dos líneas o menos (40 palabras), pueden ser incorporadas al texto usando dobles comillas.</w:t>
            </w:r>
          </w:p>
        </w:tc>
      </w:tr>
    </w:tbl>
    <w:p w:rsidR="00E42109" w:rsidRDefault="00E42109">
      <w:pPr>
        <w:spacing w:line="273" w:lineRule="auto"/>
        <w:jc w:val="both"/>
        <w:rPr>
          <w:sz w:val="24"/>
        </w:rPr>
        <w:sectPr w:rsidR="00E42109">
          <w:footerReference w:type="default" r:id="rId129"/>
          <w:pgSz w:w="11910" w:h="16840"/>
          <w:pgMar w:top="1200" w:right="0" w:bottom="1420" w:left="1600" w:header="758" w:footer="1232" w:gutter="0"/>
          <w:pgNumType w:start="81"/>
          <w:cols w:space="720"/>
        </w:sectPr>
      </w:pPr>
    </w:p>
    <w:p w:rsidR="00E42109" w:rsidRDefault="00E42109">
      <w:pPr>
        <w:pStyle w:val="Textoindependiente"/>
        <w:spacing w:before="6"/>
        <w:rPr>
          <w:rFonts w:ascii="Times New Roman"/>
          <w:sz w:val="15"/>
        </w:rPr>
      </w:pPr>
    </w:p>
    <w:p w:rsidR="00E42109" w:rsidRDefault="00630379">
      <w:pPr>
        <w:spacing w:before="100"/>
        <w:ind w:left="764"/>
        <w:rPr>
          <w:b/>
          <w:sz w:val="28"/>
        </w:rPr>
      </w:pPr>
      <w:r>
        <w:rPr>
          <w:b/>
          <w:sz w:val="28"/>
        </w:rPr>
        <w:t>FORMATO PARA REVISIÓN DEL INFORME DE TESIS POR EL JURADO</w:t>
      </w:r>
    </w:p>
    <w:p w:rsidR="00E42109" w:rsidRDefault="00630379">
      <w:pPr>
        <w:spacing w:before="48"/>
        <w:ind w:left="3397"/>
        <w:rPr>
          <w:b/>
          <w:sz w:val="28"/>
        </w:rPr>
      </w:pPr>
      <w:r>
        <w:rPr>
          <w:b/>
          <w:sz w:val="28"/>
        </w:rPr>
        <w:t>METODOLÓGICO</w:t>
      </w:r>
    </w:p>
    <w:p w:rsidR="00E42109" w:rsidRDefault="00E42109">
      <w:pPr>
        <w:pStyle w:val="Textoindependiente"/>
        <w:spacing w:before="7"/>
        <w:rPr>
          <w:b/>
          <w:sz w:val="29"/>
        </w:rPr>
      </w:pPr>
    </w:p>
    <w:p w:rsidR="00E42109" w:rsidRDefault="00630379">
      <w:pPr>
        <w:ind w:left="102"/>
        <w:rPr>
          <w:b/>
          <w:sz w:val="24"/>
        </w:rPr>
      </w:pPr>
      <w:r>
        <w:rPr>
          <w:b/>
          <w:sz w:val="24"/>
        </w:rPr>
        <w:t>Nombre del jurado -------------------------------------------------------------------------------------------</w:t>
      </w:r>
    </w:p>
    <w:p w:rsidR="00E42109" w:rsidRDefault="00630379">
      <w:pPr>
        <w:spacing w:before="243"/>
        <w:ind w:left="102"/>
        <w:rPr>
          <w:b/>
          <w:sz w:val="24"/>
        </w:rPr>
      </w:pPr>
      <w:r>
        <w:rPr>
          <w:b/>
          <w:sz w:val="24"/>
        </w:rPr>
        <w:t>Número de revisión --------------</w:t>
      </w:r>
    </w:p>
    <w:p w:rsidR="00E42109" w:rsidRDefault="00630379">
      <w:pPr>
        <w:spacing w:before="240"/>
        <w:ind w:left="102"/>
        <w:rPr>
          <w:b/>
          <w:sz w:val="24"/>
        </w:rPr>
      </w:pPr>
      <w:r>
        <w:rPr>
          <w:b/>
          <w:sz w:val="24"/>
        </w:rPr>
        <w:t>Tesista-------</w:t>
      </w:r>
      <w:r>
        <w:rPr>
          <w:b/>
          <w:sz w:val="24"/>
        </w:rPr>
        <w:t>-------------------------------------------------------------------------------------</w:t>
      </w:r>
    </w:p>
    <w:p w:rsidR="00E42109" w:rsidRDefault="00E42109">
      <w:pPr>
        <w:pStyle w:val="Textoindependiente"/>
        <w:spacing w:before="10"/>
        <w:rPr>
          <w:b/>
          <w:sz w:val="20"/>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3"/>
        <w:gridCol w:w="403"/>
        <w:gridCol w:w="674"/>
        <w:gridCol w:w="2350"/>
      </w:tblGrid>
      <w:tr w:rsidR="00E42109">
        <w:trPr>
          <w:trHeight w:hRule="exact" w:val="475"/>
        </w:trPr>
        <w:tc>
          <w:tcPr>
            <w:tcW w:w="6920" w:type="dxa"/>
            <w:gridSpan w:val="3"/>
          </w:tcPr>
          <w:p w:rsidR="00E42109" w:rsidRDefault="00630379">
            <w:pPr>
              <w:pStyle w:val="TableParagraph"/>
              <w:spacing w:line="229" w:lineRule="exact"/>
              <w:ind w:left="1478"/>
              <w:rPr>
                <w:b/>
                <w:sz w:val="20"/>
              </w:rPr>
            </w:pPr>
            <w:r>
              <w:rPr>
                <w:b/>
                <w:sz w:val="20"/>
              </w:rPr>
              <w:t>ESQUEMA DE REVISIÓN DEL INFORME  DE TESIS</w:t>
            </w:r>
          </w:p>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2449" w:right="2450"/>
              <w:jc w:val="center"/>
              <w:rPr>
                <w:b/>
                <w:sz w:val="20"/>
              </w:rPr>
            </w:pPr>
            <w:r>
              <w:rPr>
                <w:b/>
                <w:sz w:val="20"/>
              </w:rPr>
              <w:t>CRITERIOS</w:t>
            </w:r>
          </w:p>
        </w:tc>
        <w:tc>
          <w:tcPr>
            <w:tcW w:w="403" w:type="dxa"/>
          </w:tcPr>
          <w:p w:rsidR="00E42109" w:rsidRDefault="00630379">
            <w:pPr>
              <w:pStyle w:val="TableParagraph"/>
              <w:spacing w:line="229" w:lineRule="exact"/>
              <w:ind w:left="117"/>
              <w:rPr>
                <w:b/>
                <w:sz w:val="20"/>
              </w:rPr>
            </w:pPr>
            <w:r>
              <w:rPr>
                <w:b/>
                <w:sz w:val="20"/>
              </w:rPr>
              <w:t>SI</w:t>
            </w:r>
          </w:p>
        </w:tc>
        <w:tc>
          <w:tcPr>
            <w:tcW w:w="674" w:type="dxa"/>
          </w:tcPr>
          <w:p w:rsidR="00E42109" w:rsidRDefault="00630379">
            <w:pPr>
              <w:pStyle w:val="TableParagraph"/>
              <w:spacing w:line="229" w:lineRule="exact"/>
              <w:ind w:left="206"/>
              <w:rPr>
                <w:b/>
                <w:sz w:val="20"/>
              </w:rPr>
            </w:pPr>
            <w:r>
              <w:rPr>
                <w:b/>
                <w:sz w:val="20"/>
              </w:rPr>
              <w:t>NO</w:t>
            </w:r>
          </w:p>
        </w:tc>
        <w:tc>
          <w:tcPr>
            <w:tcW w:w="2350" w:type="dxa"/>
          </w:tcPr>
          <w:p w:rsidR="00E42109" w:rsidRDefault="00630379">
            <w:pPr>
              <w:pStyle w:val="TableParagraph"/>
              <w:spacing w:line="229" w:lineRule="exact"/>
              <w:ind w:left="581"/>
              <w:rPr>
                <w:b/>
                <w:sz w:val="20"/>
              </w:rPr>
            </w:pPr>
            <w:r>
              <w:rPr>
                <w:b/>
                <w:sz w:val="20"/>
              </w:rPr>
              <w:t>Observaciones</w:t>
            </w:r>
          </w:p>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Limitaciones del estudio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before="2"/>
              <w:ind w:left="379"/>
              <w:rPr>
                <w:sz w:val="20"/>
              </w:rPr>
            </w:pPr>
            <w:r>
              <w:rPr>
                <w:sz w:val="20"/>
              </w:rPr>
              <w:t>1.</w:t>
            </w:r>
            <w:r>
              <w:rPr>
                <w:sz w:val="20"/>
              </w:rPr>
              <w:tab/>
              <w:t>Describe las limitaciones y posibles</w:t>
            </w:r>
            <w:r>
              <w:rPr>
                <w:spacing w:val="-33"/>
                <w:sz w:val="20"/>
              </w:rPr>
              <w:t xml:space="preserve"> </w:t>
            </w:r>
            <w:r>
              <w:rPr>
                <w:sz w:val="20"/>
              </w:rPr>
              <w:t>soluciones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Antecedentes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9"/>
        </w:trPr>
        <w:tc>
          <w:tcPr>
            <w:tcW w:w="5843" w:type="dxa"/>
          </w:tcPr>
          <w:p w:rsidR="00E42109" w:rsidRDefault="00630379">
            <w:pPr>
              <w:pStyle w:val="TableParagraph"/>
              <w:tabs>
                <w:tab w:val="left" w:pos="1089"/>
              </w:tabs>
              <w:spacing w:before="2" w:line="276" w:lineRule="auto"/>
              <w:ind w:left="1089" w:right="333" w:hanging="711"/>
              <w:rPr>
                <w:sz w:val="20"/>
              </w:rPr>
            </w:pPr>
            <w:r>
              <w:rPr>
                <w:sz w:val="20"/>
              </w:rPr>
              <w:t>2.</w:t>
            </w:r>
            <w:r>
              <w:rPr>
                <w:sz w:val="20"/>
              </w:rPr>
              <w:tab/>
              <w:t>Redacta antecedentes de nivel mundial, nacional y</w:t>
            </w:r>
            <w:r>
              <w:rPr>
                <w:spacing w:val="-26"/>
                <w:sz w:val="20"/>
              </w:rPr>
              <w:t xml:space="preserve"> </w:t>
            </w:r>
            <w:r>
              <w:rPr>
                <w:sz w:val="20"/>
              </w:rPr>
              <w:t>local,</w:t>
            </w:r>
            <w:r>
              <w:rPr>
                <w:spacing w:val="-4"/>
                <w:sz w:val="20"/>
              </w:rPr>
              <w:t xml:space="preserve"> </w:t>
            </w:r>
            <w:r>
              <w:rPr>
                <w:sz w:val="20"/>
              </w:rPr>
              <w:t>por</w:t>
            </w:r>
            <w:r>
              <w:rPr>
                <w:w w:val="99"/>
                <w:sz w:val="20"/>
              </w:rPr>
              <w:t xml:space="preserve"> </w:t>
            </w:r>
            <w:r>
              <w:rPr>
                <w:sz w:val="20"/>
              </w:rPr>
              <w:t>cada</w:t>
            </w:r>
            <w:r>
              <w:rPr>
                <w:spacing w:val="-11"/>
                <w:sz w:val="20"/>
              </w:rPr>
              <w:t xml:space="preserve"> </w:t>
            </w:r>
            <w:r>
              <w:rPr>
                <w:sz w:val="20"/>
              </w:rPr>
              <w:t>contexto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274" w:hanging="711"/>
              <w:rPr>
                <w:sz w:val="20"/>
              </w:rPr>
            </w:pPr>
            <w:r>
              <w:rPr>
                <w:sz w:val="20"/>
              </w:rPr>
              <w:t>3.</w:t>
            </w:r>
            <w:r>
              <w:rPr>
                <w:sz w:val="20"/>
              </w:rPr>
              <w:tab/>
              <w:t>Redacta antecedentes en orden cronológico del</w:t>
            </w:r>
            <w:r>
              <w:rPr>
                <w:spacing w:val="-15"/>
                <w:sz w:val="20"/>
              </w:rPr>
              <w:t xml:space="preserve"> </w:t>
            </w:r>
            <w:r>
              <w:rPr>
                <w:sz w:val="20"/>
              </w:rPr>
              <w:t>más</w:t>
            </w:r>
            <w:r>
              <w:rPr>
                <w:spacing w:val="-3"/>
                <w:sz w:val="20"/>
              </w:rPr>
              <w:t xml:space="preserve"> </w:t>
            </w:r>
            <w:r>
              <w:rPr>
                <w:sz w:val="20"/>
              </w:rPr>
              <w:t>reciente</w:t>
            </w:r>
            <w:r>
              <w:rPr>
                <w:w w:val="99"/>
                <w:sz w:val="20"/>
              </w:rPr>
              <w:t xml:space="preserve"> </w:t>
            </w:r>
            <w:r>
              <w:rPr>
                <w:sz w:val="20"/>
              </w:rPr>
              <w:t>al más</w:t>
            </w:r>
            <w:r>
              <w:rPr>
                <w:spacing w:val="-10"/>
                <w:sz w:val="20"/>
              </w:rPr>
              <w:t xml:space="preserve"> </w:t>
            </w:r>
            <w:r>
              <w:rPr>
                <w:sz w:val="20"/>
              </w:rPr>
              <w:t>lejano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4.</w:t>
            </w:r>
            <w:r>
              <w:rPr>
                <w:sz w:val="20"/>
              </w:rPr>
              <w:tab/>
              <w:t>Se presenta 3 antecedentes como mínimo por cada</w:t>
            </w:r>
            <w:r>
              <w:rPr>
                <w:spacing w:val="-28"/>
                <w:sz w:val="20"/>
              </w:rPr>
              <w:t xml:space="preserve"> </w:t>
            </w:r>
            <w:r>
              <w:rPr>
                <w:sz w:val="20"/>
              </w:rPr>
              <w:t>contexto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5.</w:t>
            </w:r>
            <w:r>
              <w:rPr>
                <w:sz w:val="20"/>
              </w:rPr>
              <w:tab/>
            </w:r>
            <w:r>
              <w:rPr>
                <w:sz w:val="20"/>
              </w:rPr>
              <w:t>La redacción del antecedente es en tercera</w:t>
            </w:r>
            <w:r>
              <w:rPr>
                <w:spacing w:val="-17"/>
                <w:sz w:val="20"/>
              </w:rPr>
              <w:t xml:space="preserve"> </w:t>
            </w:r>
            <w:r>
              <w:rPr>
                <w:sz w:val="20"/>
              </w:rPr>
              <w:t>persona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6.</w:t>
            </w:r>
            <w:r>
              <w:rPr>
                <w:sz w:val="20"/>
              </w:rPr>
              <w:tab/>
              <w:t>La antigüedad de cada antecedente es máximo 10</w:t>
            </w:r>
            <w:r>
              <w:rPr>
                <w:spacing w:val="-18"/>
                <w:sz w:val="20"/>
              </w:rPr>
              <w:t xml:space="preserve"> </w:t>
            </w:r>
            <w:r>
              <w:rPr>
                <w:sz w:val="20"/>
              </w:rPr>
              <w:t>años.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1529"/>
        </w:trPr>
        <w:tc>
          <w:tcPr>
            <w:tcW w:w="5843" w:type="dxa"/>
          </w:tcPr>
          <w:p w:rsidR="00E42109" w:rsidRDefault="00630379">
            <w:pPr>
              <w:pStyle w:val="TableParagraph"/>
              <w:tabs>
                <w:tab w:val="left" w:pos="1089"/>
              </w:tabs>
              <w:spacing w:line="276" w:lineRule="auto"/>
              <w:ind w:left="1089" w:right="194" w:hanging="711"/>
              <w:rPr>
                <w:sz w:val="20"/>
              </w:rPr>
            </w:pPr>
            <w:r>
              <w:rPr>
                <w:sz w:val="20"/>
              </w:rPr>
              <w:t>7.</w:t>
            </w:r>
            <w:r>
              <w:rPr>
                <w:sz w:val="20"/>
              </w:rPr>
              <w:tab/>
              <w:t>Al redactar considera lugar, país. año, autor(es),</w:t>
            </w:r>
            <w:r>
              <w:rPr>
                <w:spacing w:val="-22"/>
                <w:sz w:val="20"/>
              </w:rPr>
              <w:t xml:space="preserve"> </w:t>
            </w:r>
            <w:r>
              <w:rPr>
                <w:sz w:val="20"/>
              </w:rPr>
              <w:t>titulo del</w:t>
            </w:r>
            <w:r>
              <w:rPr>
                <w:w w:val="99"/>
                <w:sz w:val="20"/>
              </w:rPr>
              <w:t xml:space="preserve"> </w:t>
            </w:r>
            <w:r>
              <w:rPr>
                <w:sz w:val="20"/>
              </w:rPr>
              <w:t>estudio entre comillas, objetivo general/propósito,</w:t>
            </w:r>
            <w:r>
              <w:rPr>
                <w:spacing w:val="-25"/>
                <w:sz w:val="20"/>
              </w:rPr>
              <w:t xml:space="preserve"> </w:t>
            </w:r>
            <w:r>
              <w:rPr>
                <w:sz w:val="20"/>
              </w:rPr>
              <w:t>metodología (tipo de estudio, población, muestra, instrumentos, prueba estadística), resultados o conclusiones, aporte del estudio a la investigación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8.</w:t>
            </w:r>
            <w:r>
              <w:rPr>
                <w:sz w:val="20"/>
              </w:rPr>
              <w:tab/>
              <w:t>Cada antecedente está correctamente</w:t>
            </w:r>
            <w:r>
              <w:rPr>
                <w:spacing w:val="-16"/>
                <w:sz w:val="20"/>
              </w:rPr>
              <w:t xml:space="preserve"> </w:t>
            </w:r>
            <w:r>
              <w:rPr>
                <w:sz w:val="20"/>
              </w:rPr>
              <w:t>referenciado.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9"/>
        </w:trPr>
        <w:tc>
          <w:tcPr>
            <w:tcW w:w="5843" w:type="dxa"/>
          </w:tcPr>
          <w:p w:rsidR="00E42109" w:rsidRDefault="00630379">
            <w:pPr>
              <w:pStyle w:val="TableParagraph"/>
              <w:tabs>
                <w:tab w:val="left" w:pos="1089"/>
              </w:tabs>
              <w:spacing w:before="2" w:line="276" w:lineRule="auto"/>
              <w:ind w:left="1089" w:right="159" w:hanging="711"/>
              <w:rPr>
                <w:sz w:val="20"/>
              </w:rPr>
            </w:pPr>
            <w:r>
              <w:rPr>
                <w:sz w:val="20"/>
              </w:rPr>
              <w:t>9.</w:t>
            </w:r>
            <w:r>
              <w:rPr>
                <w:sz w:val="20"/>
              </w:rPr>
              <w:tab/>
            </w:r>
            <w:r>
              <w:rPr>
                <w:sz w:val="20"/>
              </w:rPr>
              <w:t>Los antecedentes son correspondientes al nivel de</w:t>
            </w:r>
            <w:r>
              <w:rPr>
                <w:spacing w:val="-23"/>
                <w:sz w:val="20"/>
              </w:rPr>
              <w:t xml:space="preserve"> </w:t>
            </w:r>
            <w:r>
              <w:rPr>
                <w:sz w:val="20"/>
              </w:rPr>
              <w:t>estudio</w:t>
            </w:r>
            <w:r>
              <w:rPr>
                <w:spacing w:val="-4"/>
                <w:sz w:val="20"/>
              </w:rPr>
              <w:t xml:space="preserve"> </w:t>
            </w:r>
            <w:r>
              <w:rPr>
                <w:sz w:val="20"/>
              </w:rPr>
              <w:t>que</w:t>
            </w:r>
            <w:r>
              <w:rPr>
                <w:w w:val="99"/>
                <w:sz w:val="20"/>
              </w:rPr>
              <w:t xml:space="preserve"> </w:t>
            </w:r>
            <w:r>
              <w:rPr>
                <w:sz w:val="20"/>
              </w:rPr>
              <w:t>se</w:t>
            </w:r>
            <w:r>
              <w:rPr>
                <w:spacing w:val="-10"/>
                <w:sz w:val="20"/>
              </w:rPr>
              <w:t xml:space="preserve"> </w:t>
            </w:r>
            <w:r>
              <w:rPr>
                <w:sz w:val="20"/>
              </w:rPr>
              <w:t>desarrolla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Bases teóricas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9"/>
        </w:trPr>
        <w:tc>
          <w:tcPr>
            <w:tcW w:w="5843" w:type="dxa"/>
          </w:tcPr>
          <w:p w:rsidR="00E42109" w:rsidRDefault="00630379">
            <w:pPr>
              <w:pStyle w:val="TableParagraph"/>
              <w:tabs>
                <w:tab w:val="left" w:pos="1089"/>
              </w:tabs>
              <w:spacing w:before="2" w:line="273" w:lineRule="auto"/>
              <w:ind w:left="1089" w:right="851" w:hanging="711"/>
              <w:rPr>
                <w:sz w:val="20"/>
              </w:rPr>
            </w:pPr>
            <w:r>
              <w:rPr>
                <w:sz w:val="20"/>
              </w:rPr>
              <w:t>10.</w:t>
            </w:r>
            <w:r>
              <w:rPr>
                <w:sz w:val="20"/>
              </w:rPr>
              <w:tab/>
              <w:t>Considera teorías como minio dos que</w:t>
            </w:r>
            <w:r>
              <w:rPr>
                <w:spacing w:val="-22"/>
                <w:sz w:val="20"/>
              </w:rPr>
              <w:t xml:space="preserve"> </w:t>
            </w:r>
            <w:r>
              <w:rPr>
                <w:sz w:val="20"/>
              </w:rPr>
              <w:t>fundamenta</w:t>
            </w:r>
            <w:r>
              <w:rPr>
                <w:spacing w:val="-3"/>
                <w:sz w:val="20"/>
              </w:rPr>
              <w:t xml:space="preserve"> </w:t>
            </w:r>
            <w:r>
              <w:rPr>
                <w:sz w:val="20"/>
              </w:rPr>
              <w:t>la</w:t>
            </w:r>
            <w:r>
              <w:rPr>
                <w:spacing w:val="-1"/>
                <w:w w:val="99"/>
                <w:sz w:val="20"/>
              </w:rPr>
              <w:t xml:space="preserve"> </w:t>
            </w:r>
            <w:r>
              <w:rPr>
                <w:sz w:val="20"/>
              </w:rPr>
              <w:t>investigación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11.</w:t>
            </w:r>
            <w:r>
              <w:rPr>
                <w:sz w:val="20"/>
              </w:rPr>
              <w:tab/>
              <w:t>Define cada</w:t>
            </w:r>
            <w:r>
              <w:rPr>
                <w:spacing w:val="-8"/>
                <w:sz w:val="20"/>
              </w:rPr>
              <w:t xml:space="preserve"> </w:t>
            </w:r>
            <w:r>
              <w:rPr>
                <w:sz w:val="20"/>
              </w:rPr>
              <w:t>teoría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12.</w:t>
            </w:r>
            <w:r>
              <w:rPr>
                <w:sz w:val="20"/>
              </w:rPr>
              <w:tab/>
              <w:t>Describe los aportes de la</w:t>
            </w:r>
            <w:r>
              <w:rPr>
                <w:spacing w:val="-13"/>
                <w:sz w:val="20"/>
              </w:rPr>
              <w:t xml:space="preserve"> </w:t>
            </w:r>
            <w:r>
              <w:rPr>
                <w:sz w:val="20"/>
              </w:rPr>
              <w:t>teoría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752" w:hanging="711"/>
              <w:rPr>
                <w:sz w:val="20"/>
              </w:rPr>
            </w:pPr>
            <w:r>
              <w:rPr>
                <w:sz w:val="20"/>
              </w:rPr>
              <w:t>13.</w:t>
            </w:r>
            <w:r>
              <w:rPr>
                <w:sz w:val="20"/>
              </w:rPr>
              <w:tab/>
            </w:r>
            <w:r>
              <w:rPr>
                <w:sz w:val="20"/>
              </w:rPr>
              <w:t>Describe los aportes de la teoría al estudio, el</w:t>
            </w:r>
            <w:r>
              <w:rPr>
                <w:spacing w:val="-28"/>
                <w:sz w:val="20"/>
              </w:rPr>
              <w:t xml:space="preserve"> </w:t>
            </w:r>
            <w:r>
              <w:rPr>
                <w:sz w:val="20"/>
              </w:rPr>
              <w:t>cómo</w:t>
            </w:r>
            <w:r>
              <w:rPr>
                <w:spacing w:val="-4"/>
                <w:sz w:val="20"/>
              </w:rPr>
              <w:t xml:space="preserve"> </w:t>
            </w:r>
            <w:r>
              <w:rPr>
                <w:sz w:val="20"/>
              </w:rPr>
              <w:t>se</w:t>
            </w:r>
            <w:r>
              <w:rPr>
                <w:spacing w:val="-1"/>
                <w:w w:val="99"/>
                <w:sz w:val="20"/>
              </w:rPr>
              <w:t xml:space="preserve"> </w:t>
            </w:r>
            <w:r>
              <w:rPr>
                <w:sz w:val="20"/>
              </w:rPr>
              <w:t>relaciona la teoría con el</w:t>
            </w:r>
            <w:r>
              <w:rPr>
                <w:spacing w:val="-19"/>
                <w:sz w:val="20"/>
              </w:rPr>
              <w:t xml:space="preserve"> </w:t>
            </w:r>
            <w:r>
              <w:rPr>
                <w:sz w:val="20"/>
              </w:rPr>
              <w:t>estudio</w:t>
            </w:r>
          </w:p>
        </w:tc>
        <w:tc>
          <w:tcPr>
            <w:tcW w:w="403" w:type="dxa"/>
          </w:tcPr>
          <w:p w:rsidR="00E42109" w:rsidRDefault="00E42109"/>
        </w:tc>
        <w:tc>
          <w:tcPr>
            <w:tcW w:w="674" w:type="dxa"/>
          </w:tcPr>
          <w:p w:rsidR="00E42109" w:rsidRDefault="00E42109"/>
        </w:tc>
        <w:tc>
          <w:tcPr>
            <w:tcW w:w="2350" w:type="dxa"/>
          </w:tcPr>
          <w:p w:rsidR="00E42109" w:rsidRDefault="00E42109"/>
        </w:tc>
      </w:tr>
    </w:tbl>
    <w:p w:rsidR="00E42109" w:rsidRDefault="00E42109">
      <w:pPr>
        <w:sectPr w:rsidR="00E42109">
          <w:pgSz w:w="11910" w:h="16840"/>
          <w:pgMar w:top="1200" w:right="0" w:bottom="1680" w:left="1600" w:header="758" w:footer="1232" w:gutter="0"/>
          <w:cols w:space="720"/>
        </w:sectPr>
      </w:pPr>
    </w:p>
    <w:p w:rsidR="00E42109" w:rsidRDefault="00E42109">
      <w:pPr>
        <w:pStyle w:val="Textoindependiente"/>
        <w:spacing w:before="3"/>
        <w:rPr>
          <w:rFonts w:ascii="Times New Roman"/>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3"/>
        <w:gridCol w:w="403"/>
        <w:gridCol w:w="674"/>
        <w:gridCol w:w="2350"/>
      </w:tblGrid>
      <w:tr w:rsidR="00E42109">
        <w:trPr>
          <w:trHeight w:hRule="exact" w:val="740"/>
        </w:trPr>
        <w:tc>
          <w:tcPr>
            <w:tcW w:w="5843" w:type="dxa"/>
          </w:tcPr>
          <w:p w:rsidR="00E42109" w:rsidRDefault="00630379">
            <w:pPr>
              <w:pStyle w:val="TableParagraph"/>
              <w:tabs>
                <w:tab w:val="left" w:pos="1089"/>
              </w:tabs>
              <w:spacing w:before="2" w:line="273" w:lineRule="auto"/>
              <w:ind w:left="1089" w:right="671" w:hanging="711"/>
              <w:rPr>
                <w:sz w:val="20"/>
              </w:rPr>
            </w:pPr>
            <w:r>
              <w:rPr>
                <w:sz w:val="20"/>
              </w:rPr>
              <w:t>14.</w:t>
            </w:r>
            <w:r>
              <w:rPr>
                <w:sz w:val="20"/>
              </w:rPr>
              <w:tab/>
              <w:t>El contenido de cada teoría es máximo una hoja</w:t>
            </w:r>
            <w:r>
              <w:rPr>
                <w:spacing w:val="-29"/>
                <w:sz w:val="20"/>
              </w:rPr>
              <w:t xml:space="preserve"> </w:t>
            </w:r>
            <w:r>
              <w:rPr>
                <w:sz w:val="20"/>
              </w:rPr>
              <w:t>con</w:t>
            </w:r>
            <w:r>
              <w:rPr>
                <w:spacing w:val="-3"/>
                <w:sz w:val="20"/>
              </w:rPr>
              <w:t xml:space="preserve"> </w:t>
            </w:r>
            <w:r>
              <w:rPr>
                <w:sz w:val="20"/>
              </w:rPr>
              <w:t>los</w:t>
            </w:r>
            <w:r>
              <w:rPr>
                <w:spacing w:val="-1"/>
                <w:w w:val="99"/>
                <w:sz w:val="20"/>
              </w:rPr>
              <w:t xml:space="preserve"> </w:t>
            </w:r>
            <w:r>
              <w:rPr>
                <w:sz w:val="20"/>
              </w:rPr>
              <w:t>párrafos correctamente</w:t>
            </w:r>
            <w:r>
              <w:rPr>
                <w:spacing w:val="-16"/>
                <w:sz w:val="20"/>
              </w:rPr>
              <w:t xml:space="preserve"> </w:t>
            </w:r>
            <w:r>
              <w:rPr>
                <w:sz w:val="20"/>
              </w:rPr>
              <w:t>citados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Hipótesis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710"/>
              </w:tabs>
              <w:spacing w:line="229" w:lineRule="exact"/>
              <w:ind w:right="206"/>
              <w:jc w:val="right"/>
              <w:rPr>
                <w:sz w:val="20"/>
              </w:rPr>
            </w:pPr>
            <w:r>
              <w:rPr>
                <w:sz w:val="20"/>
              </w:rPr>
              <w:t>15.</w:t>
            </w:r>
            <w:r>
              <w:rPr>
                <w:sz w:val="20"/>
              </w:rPr>
              <w:tab/>
            </w:r>
            <w:r>
              <w:rPr>
                <w:sz w:val="20"/>
              </w:rPr>
              <w:t>Las hipótesis dan respuesta a la formulación de los</w:t>
            </w:r>
            <w:r>
              <w:rPr>
                <w:spacing w:val="-27"/>
                <w:sz w:val="20"/>
              </w:rPr>
              <w:t xml:space="preserve"> </w:t>
            </w:r>
            <w:r>
              <w:rPr>
                <w:sz w:val="20"/>
              </w:rPr>
              <w:t>problemas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1288" w:hanging="711"/>
              <w:rPr>
                <w:sz w:val="20"/>
              </w:rPr>
            </w:pPr>
            <w:r>
              <w:rPr>
                <w:sz w:val="20"/>
              </w:rPr>
              <w:t>16.</w:t>
            </w:r>
            <w:r>
              <w:rPr>
                <w:sz w:val="20"/>
              </w:rPr>
              <w:tab/>
              <w:t>Las hipótesis son factibles de</w:t>
            </w:r>
            <w:r>
              <w:rPr>
                <w:spacing w:val="-21"/>
                <w:sz w:val="20"/>
              </w:rPr>
              <w:t xml:space="preserve"> </w:t>
            </w:r>
            <w:r>
              <w:rPr>
                <w:sz w:val="20"/>
              </w:rPr>
              <w:t>ser</w:t>
            </w:r>
            <w:r>
              <w:rPr>
                <w:spacing w:val="-2"/>
                <w:sz w:val="20"/>
              </w:rPr>
              <w:t xml:space="preserve"> </w:t>
            </w:r>
            <w:r>
              <w:rPr>
                <w:sz w:val="20"/>
              </w:rPr>
              <w:t>comprobados</w:t>
            </w:r>
            <w:r>
              <w:rPr>
                <w:spacing w:val="-1"/>
                <w:w w:val="99"/>
                <w:sz w:val="20"/>
              </w:rPr>
              <w:t xml:space="preserve"> </w:t>
            </w:r>
            <w:r>
              <w:rPr>
                <w:sz w:val="20"/>
              </w:rPr>
              <w:t>estadísticamente</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spacing w:line="229" w:lineRule="exact"/>
              <w:ind w:left="100"/>
              <w:rPr>
                <w:b/>
                <w:sz w:val="20"/>
              </w:rPr>
            </w:pPr>
            <w:r>
              <w:rPr>
                <w:b/>
                <w:sz w:val="20"/>
              </w:rPr>
              <w:t>Variables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135"/>
              </w:tabs>
              <w:spacing w:line="229" w:lineRule="exact"/>
              <w:ind w:left="379"/>
              <w:rPr>
                <w:sz w:val="20"/>
              </w:rPr>
            </w:pPr>
            <w:r>
              <w:rPr>
                <w:sz w:val="20"/>
              </w:rPr>
              <w:t>17.</w:t>
            </w:r>
            <w:r>
              <w:rPr>
                <w:sz w:val="20"/>
              </w:rPr>
              <w:tab/>
              <w:t>Menciona</w:t>
            </w:r>
            <w:r>
              <w:rPr>
                <w:spacing w:val="-7"/>
                <w:sz w:val="20"/>
              </w:rPr>
              <w:t xml:space="preserve"> </w:t>
            </w:r>
            <w:r>
              <w:rPr>
                <w:sz w:val="20"/>
              </w:rPr>
              <w:t>las</w:t>
            </w:r>
            <w:r>
              <w:rPr>
                <w:spacing w:val="-8"/>
                <w:sz w:val="20"/>
              </w:rPr>
              <w:t xml:space="preserve"> </w:t>
            </w:r>
            <w:r>
              <w:rPr>
                <w:sz w:val="20"/>
              </w:rPr>
              <w:t>variables</w:t>
            </w:r>
            <w:r>
              <w:rPr>
                <w:spacing w:val="-7"/>
                <w:sz w:val="20"/>
              </w:rPr>
              <w:t xml:space="preserve"> </w:t>
            </w:r>
            <w:r>
              <w:rPr>
                <w:sz w:val="20"/>
              </w:rPr>
              <w:t>principales</w:t>
            </w:r>
            <w:r>
              <w:rPr>
                <w:spacing w:val="-8"/>
                <w:sz w:val="20"/>
              </w:rPr>
              <w:t xml:space="preserve"> </w:t>
            </w:r>
            <w:r>
              <w:rPr>
                <w:sz w:val="20"/>
              </w:rPr>
              <w:t>y</w:t>
            </w:r>
            <w:r>
              <w:rPr>
                <w:spacing w:val="-8"/>
                <w:sz w:val="20"/>
              </w:rPr>
              <w:t xml:space="preserve"> </w:t>
            </w:r>
            <w:r>
              <w:rPr>
                <w:sz w:val="20"/>
              </w:rPr>
              <w:t>secundarias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6"/>
        </w:trPr>
        <w:tc>
          <w:tcPr>
            <w:tcW w:w="5843" w:type="dxa"/>
          </w:tcPr>
          <w:p w:rsidR="00E42109" w:rsidRDefault="00630379">
            <w:pPr>
              <w:pStyle w:val="TableParagraph"/>
              <w:spacing w:line="229" w:lineRule="exact"/>
              <w:ind w:left="100"/>
              <w:rPr>
                <w:b/>
                <w:sz w:val="20"/>
              </w:rPr>
            </w:pPr>
            <w:r>
              <w:rPr>
                <w:b/>
                <w:sz w:val="20"/>
              </w:rPr>
              <w:t>Operacionalización de variables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561" w:hanging="711"/>
              <w:rPr>
                <w:sz w:val="20"/>
              </w:rPr>
            </w:pPr>
            <w:r>
              <w:rPr>
                <w:sz w:val="20"/>
              </w:rPr>
              <w:t>18.</w:t>
            </w:r>
            <w:r>
              <w:rPr>
                <w:sz w:val="20"/>
              </w:rPr>
              <w:tab/>
              <w:t>Indica</w:t>
            </w:r>
            <w:r>
              <w:rPr>
                <w:spacing w:val="-6"/>
                <w:sz w:val="20"/>
              </w:rPr>
              <w:t xml:space="preserve"> </w:t>
            </w:r>
            <w:r>
              <w:rPr>
                <w:sz w:val="20"/>
              </w:rPr>
              <w:t>la</w:t>
            </w:r>
            <w:r>
              <w:rPr>
                <w:spacing w:val="-6"/>
                <w:sz w:val="20"/>
              </w:rPr>
              <w:t xml:space="preserve"> </w:t>
            </w:r>
            <w:r>
              <w:rPr>
                <w:sz w:val="20"/>
              </w:rPr>
              <w:t>variable,</w:t>
            </w:r>
            <w:r>
              <w:rPr>
                <w:spacing w:val="-5"/>
                <w:sz w:val="20"/>
              </w:rPr>
              <w:t xml:space="preserve"> </w:t>
            </w:r>
            <w:r>
              <w:rPr>
                <w:sz w:val="20"/>
              </w:rPr>
              <w:t>su</w:t>
            </w:r>
            <w:r>
              <w:rPr>
                <w:spacing w:val="-5"/>
                <w:sz w:val="20"/>
              </w:rPr>
              <w:t xml:space="preserve"> </w:t>
            </w:r>
            <w:r>
              <w:rPr>
                <w:sz w:val="20"/>
              </w:rPr>
              <w:t>dimensión,</w:t>
            </w:r>
            <w:r>
              <w:rPr>
                <w:spacing w:val="-5"/>
                <w:sz w:val="20"/>
              </w:rPr>
              <w:t xml:space="preserve"> </w:t>
            </w:r>
            <w:r>
              <w:rPr>
                <w:sz w:val="20"/>
              </w:rPr>
              <w:t>tipo,</w:t>
            </w:r>
            <w:r>
              <w:rPr>
                <w:spacing w:val="-5"/>
                <w:sz w:val="20"/>
              </w:rPr>
              <w:t xml:space="preserve"> </w:t>
            </w:r>
            <w:r>
              <w:rPr>
                <w:sz w:val="20"/>
              </w:rPr>
              <w:t>escala</w:t>
            </w:r>
            <w:r>
              <w:rPr>
                <w:spacing w:val="-6"/>
                <w:sz w:val="20"/>
              </w:rPr>
              <w:t xml:space="preserve"> </w:t>
            </w:r>
            <w:r>
              <w:rPr>
                <w:sz w:val="20"/>
              </w:rPr>
              <w:t>de</w:t>
            </w:r>
            <w:r>
              <w:rPr>
                <w:spacing w:val="-6"/>
                <w:sz w:val="20"/>
              </w:rPr>
              <w:t xml:space="preserve"> </w:t>
            </w:r>
            <w:r>
              <w:rPr>
                <w:sz w:val="20"/>
              </w:rPr>
              <w:t>medición,</w:t>
            </w:r>
            <w:r>
              <w:rPr>
                <w:spacing w:val="-1"/>
                <w:w w:val="99"/>
                <w:sz w:val="20"/>
              </w:rPr>
              <w:t xml:space="preserve"> </w:t>
            </w:r>
            <w:r>
              <w:rPr>
                <w:sz w:val="20"/>
              </w:rPr>
              <w:t>unidades o categorías,</w:t>
            </w:r>
            <w:r>
              <w:rPr>
                <w:spacing w:val="-22"/>
                <w:sz w:val="20"/>
              </w:rPr>
              <w:t xml:space="preserve"> </w:t>
            </w:r>
            <w:r>
              <w:rPr>
                <w:sz w:val="20"/>
              </w:rPr>
              <w:t>indicador</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Metodología de la investigación. Redacción en tiempo pasado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1531"/>
        </w:trPr>
        <w:tc>
          <w:tcPr>
            <w:tcW w:w="5843" w:type="dxa"/>
          </w:tcPr>
          <w:p w:rsidR="00E42109" w:rsidRDefault="00630379">
            <w:pPr>
              <w:pStyle w:val="TableParagraph"/>
              <w:tabs>
                <w:tab w:val="left" w:pos="1226"/>
              </w:tabs>
              <w:spacing w:before="2" w:line="276" w:lineRule="auto"/>
              <w:ind w:left="1089" w:right="139" w:hanging="711"/>
              <w:rPr>
                <w:sz w:val="20"/>
              </w:rPr>
            </w:pPr>
            <w:r>
              <w:rPr>
                <w:sz w:val="20"/>
              </w:rPr>
              <w:t>19.</w:t>
            </w:r>
            <w:r>
              <w:rPr>
                <w:sz w:val="20"/>
              </w:rPr>
              <w:tab/>
            </w:r>
            <w:r>
              <w:rPr>
                <w:sz w:val="20"/>
              </w:rPr>
              <w:tab/>
              <w:t>menciona y fundamenta el tipo de investigación</w:t>
            </w:r>
            <w:r>
              <w:rPr>
                <w:spacing w:val="-31"/>
                <w:sz w:val="20"/>
              </w:rPr>
              <w:t xml:space="preserve"> </w:t>
            </w:r>
            <w:r>
              <w:rPr>
                <w:sz w:val="20"/>
              </w:rPr>
              <w:t>según</w:t>
            </w:r>
            <w:r>
              <w:rPr>
                <w:spacing w:val="-3"/>
                <w:sz w:val="20"/>
              </w:rPr>
              <w:t xml:space="preserve"> </w:t>
            </w:r>
            <w:r>
              <w:rPr>
                <w:sz w:val="20"/>
              </w:rPr>
              <w:t>la</w:t>
            </w:r>
            <w:r>
              <w:rPr>
                <w:spacing w:val="-1"/>
                <w:w w:val="99"/>
                <w:sz w:val="20"/>
              </w:rPr>
              <w:t xml:space="preserve"> </w:t>
            </w:r>
            <w:r>
              <w:rPr>
                <w:sz w:val="20"/>
              </w:rPr>
              <w:t>intervención del investigador, según la planificación de la toma de datos, según el número de mediciones de la variable,</w:t>
            </w:r>
            <w:r>
              <w:rPr>
                <w:spacing w:val="-29"/>
                <w:sz w:val="20"/>
              </w:rPr>
              <w:t xml:space="preserve"> </w:t>
            </w:r>
            <w:r>
              <w:rPr>
                <w:sz w:val="20"/>
              </w:rPr>
              <w:t>según el número de variables de interés, según enfoque de investigación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710"/>
              </w:tabs>
              <w:spacing w:line="229" w:lineRule="exact"/>
              <w:ind w:right="245"/>
              <w:jc w:val="right"/>
              <w:rPr>
                <w:sz w:val="20"/>
              </w:rPr>
            </w:pPr>
            <w:r>
              <w:rPr>
                <w:sz w:val="20"/>
              </w:rPr>
              <w:t>20.</w:t>
            </w:r>
            <w:r>
              <w:rPr>
                <w:sz w:val="20"/>
              </w:rPr>
              <w:tab/>
              <w:t>Esquematiza</w:t>
            </w:r>
            <w:r>
              <w:rPr>
                <w:spacing w:val="-5"/>
                <w:sz w:val="20"/>
              </w:rPr>
              <w:t xml:space="preserve"> </w:t>
            </w:r>
            <w:r>
              <w:rPr>
                <w:sz w:val="20"/>
              </w:rPr>
              <w:t>el</w:t>
            </w:r>
            <w:r>
              <w:rPr>
                <w:spacing w:val="-6"/>
                <w:sz w:val="20"/>
              </w:rPr>
              <w:t xml:space="preserve"> </w:t>
            </w:r>
            <w:r>
              <w:rPr>
                <w:sz w:val="20"/>
              </w:rPr>
              <w:t>diseño</w:t>
            </w:r>
            <w:r>
              <w:rPr>
                <w:spacing w:val="-6"/>
                <w:sz w:val="20"/>
              </w:rPr>
              <w:t xml:space="preserve"> </w:t>
            </w:r>
            <w:r>
              <w:rPr>
                <w:sz w:val="20"/>
              </w:rPr>
              <w:t>de</w:t>
            </w:r>
            <w:r>
              <w:rPr>
                <w:spacing w:val="-6"/>
                <w:sz w:val="20"/>
              </w:rPr>
              <w:t xml:space="preserve"> </w:t>
            </w:r>
            <w:r>
              <w:rPr>
                <w:sz w:val="20"/>
              </w:rPr>
              <w:t>investigación</w:t>
            </w:r>
            <w:r>
              <w:rPr>
                <w:spacing w:val="-6"/>
                <w:sz w:val="20"/>
              </w:rPr>
              <w:t xml:space="preserve"> </w:t>
            </w:r>
            <w:r>
              <w:rPr>
                <w:sz w:val="20"/>
              </w:rPr>
              <w:t>y</w:t>
            </w:r>
            <w:r>
              <w:rPr>
                <w:spacing w:val="-5"/>
                <w:sz w:val="20"/>
              </w:rPr>
              <w:t xml:space="preserve"> </w:t>
            </w:r>
            <w:r>
              <w:rPr>
                <w:sz w:val="20"/>
              </w:rPr>
              <w:t>describe</w:t>
            </w:r>
            <w:r>
              <w:rPr>
                <w:spacing w:val="-5"/>
                <w:sz w:val="20"/>
              </w:rPr>
              <w:t xml:space="preserve"> </w:t>
            </w:r>
            <w:r>
              <w:rPr>
                <w:sz w:val="20"/>
              </w:rPr>
              <w:t>su</w:t>
            </w:r>
            <w:r>
              <w:rPr>
                <w:spacing w:val="-6"/>
                <w:sz w:val="20"/>
              </w:rPr>
              <w:t xml:space="preserve"> </w:t>
            </w:r>
            <w:r>
              <w:rPr>
                <w:sz w:val="20"/>
              </w:rPr>
              <w:t>leyenda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6"/>
        </w:trPr>
        <w:tc>
          <w:tcPr>
            <w:tcW w:w="5843" w:type="dxa"/>
          </w:tcPr>
          <w:p w:rsidR="00E42109" w:rsidRDefault="00630379">
            <w:pPr>
              <w:pStyle w:val="TableParagraph"/>
              <w:spacing w:line="229" w:lineRule="exact"/>
              <w:ind w:left="100"/>
              <w:rPr>
                <w:b/>
                <w:sz w:val="20"/>
              </w:rPr>
            </w:pPr>
            <w:r>
              <w:rPr>
                <w:b/>
                <w:sz w:val="20"/>
              </w:rPr>
              <w:t>Población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172" w:hanging="711"/>
              <w:rPr>
                <w:sz w:val="20"/>
              </w:rPr>
            </w:pPr>
            <w:r>
              <w:rPr>
                <w:sz w:val="20"/>
              </w:rPr>
              <w:t>21.</w:t>
            </w:r>
            <w:r>
              <w:rPr>
                <w:sz w:val="20"/>
              </w:rPr>
              <w:tab/>
              <w:t>Describe de la unidad de análisis de estudio y su</w:t>
            </w:r>
            <w:r>
              <w:rPr>
                <w:spacing w:val="-31"/>
                <w:sz w:val="20"/>
              </w:rPr>
              <w:t xml:space="preserve"> </w:t>
            </w:r>
            <w:r>
              <w:rPr>
                <w:sz w:val="20"/>
              </w:rPr>
              <w:t>cantidad,</w:t>
            </w:r>
            <w:r>
              <w:rPr>
                <w:spacing w:val="-3"/>
                <w:sz w:val="20"/>
              </w:rPr>
              <w:t xml:space="preserve"> </w:t>
            </w:r>
            <w:r>
              <w:rPr>
                <w:sz w:val="20"/>
              </w:rPr>
              <w:t>con</w:t>
            </w:r>
            <w:r>
              <w:rPr>
                <w:spacing w:val="-1"/>
                <w:w w:val="99"/>
                <w:sz w:val="20"/>
              </w:rPr>
              <w:t xml:space="preserve"> </w:t>
            </w:r>
            <w:r>
              <w:rPr>
                <w:sz w:val="20"/>
              </w:rPr>
              <w:t>su fuente de</w:t>
            </w:r>
            <w:r>
              <w:rPr>
                <w:spacing w:val="-8"/>
                <w:sz w:val="20"/>
              </w:rPr>
              <w:t xml:space="preserve"> </w:t>
            </w:r>
            <w:r>
              <w:rPr>
                <w:sz w:val="20"/>
              </w:rPr>
              <w:t>recopilación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22.</w:t>
            </w:r>
            <w:r>
              <w:rPr>
                <w:sz w:val="20"/>
              </w:rPr>
              <w:tab/>
              <w:t>Describe los criterios de</w:t>
            </w:r>
            <w:r>
              <w:rPr>
                <w:spacing w:val="-26"/>
                <w:sz w:val="20"/>
              </w:rPr>
              <w:t xml:space="preserve"> </w:t>
            </w:r>
            <w:r>
              <w:rPr>
                <w:sz w:val="20"/>
              </w:rPr>
              <w:t>inclusión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23.</w:t>
            </w:r>
            <w:r>
              <w:rPr>
                <w:sz w:val="20"/>
              </w:rPr>
              <w:tab/>
              <w:t>Describe los criterios de</w:t>
            </w:r>
            <w:r>
              <w:rPr>
                <w:spacing w:val="-20"/>
                <w:sz w:val="20"/>
              </w:rPr>
              <w:t xml:space="preserve"> </w:t>
            </w:r>
            <w:r>
              <w:rPr>
                <w:sz w:val="20"/>
              </w:rPr>
              <w:t>exclusión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24.</w:t>
            </w:r>
            <w:r>
              <w:rPr>
                <w:sz w:val="20"/>
              </w:rPr>
              <w:tab/>
              <w:t>Describe los criterios de</w:t>
            </w:r>
            <w:r>
              <w:rPr>
                <w:spacing w:val="-20"/>
                <w:sz w:val="20"/>
              </w:rPr>
              <w:t xml:space="preserve"> </w:t>
            </w:r>
            <w:r>
              <w:rPr>
                <w:sz w:val="20"/>
              </w:rPr>
              <w:t>eliminación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25.</w:t>
            </w:r>
            <w:r>
              <w:rPr>
                <w:sz w:val="20"/>
              </w:rPr>
              <w:tab/>
              <w:t>Describe la ubicación de la población en espacio y</w:t>
            </w:r>
            <w:r>
              <w:rPr>
                <w:spacing w:val="-32"/>
                <w:sz w:val="20"/>
              </w:rPr>
              <w:t xml:space="preserve"> </w:t>
            </w:r>
            <w:r>
              <w:rPr>
                <w:sz w:val="20"/>
              </w:rPr>
              <w:t>tiempo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Muestra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40"/>
        </w:trPr>
        <w:tc>
          <w:tcPr>
            <w:tcW w:w="5843" w:type="dxa"/>
          </w:tcPr>
          <w:p w:rsidR="00E42109" w:rsidRDefault="00630379">
            <w:pPr>
              <w:pStyle w:val="TableParagraph"/>
              <w:tabs>
                <w:tab w:val="left" w:pos="1089"/>
              </w:tabs>
              <w:spacing w:before="2" w:line="276" w:lineRule="auto"/>
              <w:ind w:left="1089" w:right="313" w:hanging="711"/>
              <w:rPr>
                <w:sz w:val="20"/>
              </w:rPr>
            </w:pPr>
            <w:r>
              <w:rPr>
                <w:sz w:val="20"/>
              </w:rPr>
              <w:t>26.</w:t>
            </w:r>
            <w:r>
              <w:rPr>
                <w:sz w:val="20"/>
              </w:rPr>
              <w:tab/>
              <w:t>Describe la cantidad de muestra desarrollando su</w:t>
            </w:r>
            <w:r>
              <w:rPr>
                <w:spacing w:val="-24"/>
                <w:sz w:val="20"/>
              </w:rPr>
              <w:t xml:space="preserve"> </w:t>
            </w:r>
            <w:r>
              <w:rPr>
                <w:sz w:val="20"/>
              </w:rPr>
              <w:t>fórmula</w:t>
            </w:r>
            <w:r>
              <w:rPr>
                <w:spacing w:val="-4"/>
                <w:sz w:val="20"/>
              </w:rPr>
              <w:t xml:space="preserve"> </w:t>
            </w:r>
            <w:r>
              <w:rPr>
                <w:sz w:val="20"/>
              </w:rPr>
              <w:t>de</w:t>
            </w:r>
            <w:r>
              <w:rPr>
                <w:w w:val="99"/>
                <w:sz w:val="20"/>
              </w:rPr>
              <w:t xml:space="preserve"> </w:t>
            </w:r>
            <w:r>
              <w:rPr>
                <w:sz w:val="20"/>
              </w:rPr>
              <w:t>cálculo, según el tipo de</w:t>
            </w:r>
            <w:r>
              <w:rPr>
                <w:spacing w:val="-26"/>
                <w:sz w:val="20"/>
              </w:rPr>
              <w:t xml:space="preserve"> </w:t>
            </w:r>
            <w:r>
              <w:rPr>
                <w:sz w:val="20"/>
              </w:rPr>
              <w:t>variable</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27.</w:t>
            </w:r>
            <w:r>
              <w:rPr>
                <w:sz w:val="20"/>
              </w:rPr>
              <w:tab/>
              <w:t>Describe unidad de</w:t>
            </w:r>
            <w:r>
              <w:rPr>
                <w:spacing w:val="-14"/>
                <w:sz w:val="20"/>
              </w:rPr>
              <w:t xml:space="preserve"> </w:t>
            </w:r>
            <w:r>
              <w:rPr>
                <w:sz w:val="20"/>
              </w:rPr>
              <w:t>análisis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before="2"/>
              <w:ind w:left="379"/>
              <w:rPr>
                <w:sz w:val="20"/>
              </w:rPr>
            </w:pPr>
            <w:r>
              <w:rPr>
                <w:sz w:val="20"/>
              </w:rPr>
              <w:t>28.</w:t>
            </w:r>
            <w:r>
              <w:rPr>
                <w:sz w:val="20"/>
              </w:rPr>
              <w:tab/>
              <w:t>Describe unidad de</w:t>
            </w:r>
            <w:r>
              <w:rPr>
                <w:spacing w:val="-15"/>
                <w:sz w:val="20"/>
              </w:rPr>
              <w:t xml:space="preserve"> </w:t>
            </w:r>
            <w:r>
              <w:rPr>
                <w:sz w:val="20"/>
              </w:rPr>
              <w:t>muestreo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29.</w:t>
            </w:r>
            <w:r>
              <w:rPr>
                <w:sz w:val="20"/>
              </w:rPr>
              <w:tab/>
              <w:t>Describe marco</w:t>
            </w:r>
            <w:r>
              <w:rPr>
                <w:spacing w:val="-12"/>
                <w:sz w:val="20"/>
              </w:rPr>
              <w:t xml:space="preserve"> </w:t>
            </w:r>
            <w:r>
              <w:rPr>
                <w:sz w:val="20"/>
              </w:rPr>
              <w:t>muestral</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30.</w:t>
            </w:r>
            <w:r>
              <w:rPr>
                <w:sz w:val="20"/>
              </w:rPr>
              <w:tab/>
              <w:t>Describe el tipo de</w:t>
            </w:r>
            <w:r>
              <w:rPr>
                <w:spacing w:val="-14"/>
                <w:sz w:val="20"/>
              </w:rPr>
              <w:t xml:space="preserve"> </w:t>
            </w:r>
            <w:r>
              <w:rPr>
                <w:sz w:val="20"/>
              </w:rPr>
              <w:t>muestreo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Técnicas e instrumentos de recolección</w:t>
            </w:r>
          </w:p>
        </w:tc>
        <w:tc>
          <w:tcPr>
            <w:tcW w:w="403" w:type="dxa"/>
          </w:tcPr>
          <w:p w:rsidR="00E42109" w:rsidRDefault="00E42109"/>
        </w:tc>
        <w:tc>
          <w:tcPr>
            <w:tcW w:w="674" w:type="dxa"/>
          </w:tcPr>
          <w:p w:rsidR="00E42109" w:rsidRDefault="00E42109"/>
        </w:tc>
        <w:tc>
          <w:tcPr>
            <w:tcW w:w="2350" w:type="dxa"/>
          </w:tcPr>
          <w:p w:rsidR="00E42109" w:rsidRDefault="00E42109"/>
        </w:tc>
      </w:tr>
    </w:tbl>
    <w:p w:rsidR="00E42109" w:rsidRDefault="00E42109">
      <w:pPr>
        <w:sectPr w:rsidR="00E42109">
          <w:pgSz w:w="11910" w:h="16840"/>
          <w:pgMar w:top="1200" w:right="0" w:bottom="1420" w:left="1600" w:header="758" w:footer="1232" w:gutter="0"/>
          <w:cols w:space="720"/>
        </w:sectPr>
      </w:pPr>
    </w:p>
    <w:p w:rsidR="00E42109" w:rsidRDefault="00E42109">
      <w:pPr>
        <w:pStyle w:val="Textoindependiente"/>
        <w:spacing w:before="3"/>
        <w:rPr>
          <w:rFonts w:ascii="Times New Roman"/>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3"/>
        <w:gridCol w:w="403"/>
        <w:gridCol w:w="674"/>
        <w:gridCol w:w="2350"/>
      </w:tblGrid>
      <w:tr w:rsidR="00E42109">
        <w:trPr>
          <w:trHeight w:hRule="exact" w:val="476"/>
        </w:trPr>
        <w:tc>
          <w:tcPr>
            <w:tcW w:w="5843" w:type="dxa"/>
          </w:tcPr>
          <w:p w:rsidR="00E42109" w:rsidRDefault="00630379">
            <w:pPr>
              <w:pStyle w:val="TableParagraph"/>
              <w:tabs>
                <w:tab w:val="left" w:pos="1089"/>
              </w:tabs>
              <w:spacing w:before="2"/>
              <w:ind w:left="379"/>
              <w:rPr>
                <w:sz w:val="20"/>
              </w:rPr>
            </w:pPr>
            <w:r>
              <w:rPr>
                <w:sz w:val="20"/>
              </w:rPr>
              <w:t>31.</w:t>
            </w:r>
            <w:r>
              <w:rPr>
                <w:sz w:val="20"/>
              </w:rPr>
              <w:tab/>
              <w:t>Menciona y describe técnica de</w:t>
            </w:r>
            <w:r>
              <w:rPr>
                <w:spacing w:val="-25"/>
                <w:sz w:val="20"/>
              </w:rPr>
              <w:t xml:space="preserve"> </w:t>
            </w:r>
            <w:r>
              <w:rPr>
                <w:sz w:val="20"/>
              </w:rPr>
              <w:t>recolección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132" w:hanging="711"/>
              <w:rPr>
                <w:sz w:val="20"/>
              </w:rPr>
            </w:pPr>
            <w:r>
              <w:rPr>
                <w:sz w:val="20"/>
              </w:rPr>
              <w:t>32.</w:t>
            </w:r>
            <w:r>
              <w:rPr>
                <w:sz w:val="20"/>
              </w:rPr>
              <w:tab/>
              <w:t>Menciona y describe instrumento de recolección</w:t>
            </w:r>
            <w:r>
              <w:rPr>
                <w:spacing w:val="-27"/>
                <w:sz w:val="20"/>
              </w:rPr>
              <w:t xml:space="preserve"> </w:t>
            </w:r>
            <w:r>
              <w:rPr>
                <w:sz w:val="20"/>
              </w:rPr>
              <w:t>(autor,</w:t>
            </w:r>
            <w:r>
              <w:rPr>
                <w:spacing w:val="-6"/>
                <w:sz w:val="20"/>
              </w:rPr>
              <w:t xml:space="preserve"> </w:t>
            </w:r>
            <w:r>
              <w:rPr>
                <w:sz w:val="20"/>
              </w:rPr>
              <w:t>puntaje</w:t>
            </w:r>
            <w:r>
              <w:rPr>
                <w:w w:val="99"/>
                <w:sz w:val="20"/>
              </w:rPr>
              <w:t xml:space="preserve"> </w:t>
            </w:r>
            <w:r>
              <w:rPr>
                <w:sz w:val="20"/>
              </w:rPr>
              <w:t>por ítem, criterios de calificación</w:t>
            </w:r>
            <w:r>
              <w:rPr>
                <w:spacing w:val="-30"/>
                <w:sz w:val="20"/>
              </w:rPr>
              <w:t xml:space="preserve"> </w:t>
            </w:r>
            <w:r>
              <w:rPr>
                <w:sz w:val="20"/>
              </w:rPr>
              <w:t>final)</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9"/>
        </w:trPr>
        <w:tc>
          <w:tcPr>
            <w:tcW w:w="5843" w:type="dxa"/>
          </w:tcPr>
          <w:p w:rsidR="00E42109" w:rsidRDefault="00630379">
            <w:pPr>
              <w:pStyle w:val="TableParagraph"/>
              <w:tabs>
                <w:tab w:val="left" w:pos="1089"/>
              </w:tabs>
              <w:spacing w:line="276" w:lineRule="auto"/>
              <w:ind w:left="1089" w:right="760" w:hanging="711"/>
              <w:rPr>
                <w:sz w:val="20"/>
              </w:rPr>
            </w:pPr>
            <w:r>
              <w:rPr>
                <w:sz w:val="20"/>
              </w:rPr>
              <w:t>33.</w:t>
            </w:r>
            <w:r>
              <w:rPr>
                <w:sz w:val="20"/>
              </w:rPr>
              <w:tab/>
              <w:t>Describe validez y confiabilidad de los</w:t>
            </w:r>
            <w:r>
              <w:rPr>
                <w:spacing w:val="-27"/>
                <w:sz w:val="20"/>
              </w:rPr>
              <w:t xml:space="preserve"> </w:t>
            </w:r>
            <w:r>
              <w:rPr>
                <w:sz w:val="20"/>
              </w:rPr>
              <w:t>instrumentos</w:t>
            </w:r>
            <w:r>
              <w:rPr>
                <w:spacing w:val="-5"/>
                <w:sz w:val="20"/>
              </w:rPr>
              <w:t xml:space="preserve"> </w:t>
            </w:r>
            <w:r>
              <w:rPr>
                <w:sz w:val="20"/>
              </w:rPr>
              <w:t>de</w:t>
            </w:r>
            <w:r>
              <w:rPr>
                <w:w w:val="99"/>
                <w:sz w:val="20"/>
              </w:rPr>
              <w:t xml:space="preserve"> </w:t>
            </w:r>
            <w:r>
              <w:rPr>
                <w:sz w:val="20"/>
              </w:rPr>
              <w:t>recolección de</w:t>
            </w:r>
            <w:r>
              <w:rPr>
                <w:spacing w:val="-12"/>
                <w:sz w:val="20"/>
              </w:rPr>
              <w:t xml:space="preserve"> </w:t>
            </w:r>
            <w:r>
              <w:rPr>
                <w:sz w:val="20"/>
              </w:rPr>
              <w:t>datos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34.</w:t>
            </w:r>
            <w:r>
              <w:rPr>
                <w:sz w:val="20"/>
              </w:rPr>
              <w:tab/>
              <w:t>Describe los procedimiento de recolección de</w:t>
            </w:r>
            <w:r>
              <w:rPr>
                <w:spacing w:val="-28"/>
                <w:sz w:val="20"/>
              </w:rPr>
              <w:t xml:space="preserve"> </w:t>
            </w:r>
            <w:r>
              <w:rPr>
                <w:sz w:val="20"/>
              </w:rPr>
              <w:t>datos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35.</w:t>
            </w:r>
            <w:r>
              <w:rPr>
                <w:sz w:val="20"/>
              </w:rPr>
              <w:tab/>
              <w:t>Describe el proceso del control de los</w:t>
            </w:r>
            <w:r>
              <w:rPr>
                <w:spacing w:val="-25"/>
                <w:sz w:val="20"/>
              </w:rPr>
              <w:t xml:space="preserve"> </w:t>
            </w:r>
            <w:r>
              <w:rPr>
                <w:sz w:val="20"/>
              </w:rPr>
              <w:t>datos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Análisis estadístico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40"/>
        </w:trPr>
        <w:tc>
          <w:tcPr>
            <w:tcW w:w="5843" w:type="dxa"/>
          </w:tcPr>
          <w:p w:rsidR="00E42109" w:rsidRDefault="00630379">
            <w:pPr>
              <w:pStyle w:val="TableParagraph"/>
              <w:tabs>
                <w:tab w:val="left" w:pos="1089"/>
              </w:tabs>
              <w:spacing w:line="276" w:lineRule="auto"/>
              <w:ind w:left="1089" w:right="596" w:hanging="711"/>
              <w:rPr>
                <w:sz w:val="20"/>
              </w:rPr>
            </w:pPr>
            <w:r>
              <w:rPr>
                <w:sz w:val="20"/>
              </w:rPr>
              <w:t>36.</w:t>
            </w:r>
            <w:r>
              <w:rPr>
                <w:sz w:val="20"/>
              </w:rPr>
              <w:tab/>
              <w:t>Describe análisis estadístico descriptivo según su</w:t>
            </w:r>
            <w:r>
              <w:rPr>
                <w:spacing w:val="-21"/>
                <w:sz w:val="20"/>
              </w:rPr>
              <w:t xml:space="preserve"> </w:t>
            </w:r>
            <w:r>
              <w:rPr>
                <w:sz w:val="20"/>
              </w:rPr>
              <w:t>tipo</w:t>
            </w:r>
            <w:r>
              <w:rPr>
                <w:spacing w:val="-4"/>
                <w:sz w:val="20"/>
              </w:rPr>
              <w:t xml:space="preserve"> </w:t>
            </w:r>
            <w:r>
              <w:rPr>
                <w:sz w:val="20"/>
              </w:rPr>
              <w:t>de</w:t>
            </w:r>
            <w:r>
              <w:rPr>
                <w:w w:val="99"/>
                <w:sz w:val="20"/>
              </w:rPr>
              <w:t xml:space="preserve"> </w:t>
            </w:r>
            <w:r>
              <w:rPr>
                <w:sz w:val="20"/>
              </w:rPr>
              <w:t>variables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636" w:hanging="711"/>
              <w:rPr>
                <w:sz w:val="20"/>
              </w:rPr>
            </w:pPr>
            <w:r>
              <w:rPr>
                <w:sz w:val="20"/>
              </w:rPr>
              <w:t>37.</w:t>
            </w:r>
            <w:r>
              <w:rPr>
                <w:sz w:val="20"/>
              </w:rPr>
              <w:tab/>
              <w:t>Describe análisis estadístico inferencial según su</w:t>
            </w:r>
            <w:r>
              <w:rPr>
                <w:spacing w:val="-24"/>
                <w:sz w:val="20"/>
              </w:rPr>
              <w:t xml:space="preserve"> </w:t>
            </w:r>
            <w:r>
              <w:rPr>
                <w:sz w:val="20"/>
              </w:rPr>
              <w:t>tipo</w:t>
            </w:r>
            <w:r>
              <w:rPr>
                <w:spacing w:val="-4"/>
                <w:sz w:val="20"/>
              </w:rPr>
              <w:t xml:space="preserve"> </w:t>
            </w:r>
            <w:r>
              <w:rPr>
                <w:sz w:val="20"/>
              </w:rPr>
              <w:t>de</w:t>
            </w:r>
            <w:r>
              <w:rPr>
                <w:w w:val="99"/>
                <w:sz w:val="20"/>
              </w:rPr>
              <w:t xml:space="preserve"> </w:t>
            </w:r>
            <w:r>
              <w:rPr>
                <w:sz w:val="20"/>
              </w:rPr>
              <w:t>variables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38.</w:t>
            </w:r>
            <w:r>
              <w:rPr>
                <w:sz w:val="20"/>
              </w:rPr>
              <w:tab/>
              <w:t>Describe el ritual de significancia</w:t>
            </w:r>
            <w:r>
              <w:rPr>
                <w:spacing w:val="-29"/>
                <w:sz w:val="20"/>
              </w:rPr>
              <w:t xml:space="preserve"> </w:t>
            </w:r>
            <w:r>
              <w:rPr>
                <w:sz w:val="20"/>
              </w:rPr>
              <w:t>estadística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spacing w:before="2"/>
              <w:ind w:left="100"/>
              <w:rPr>
                <w:b/>
                <w:sz w:val="20"/>
              </w:rPr>
            </w:pPr>
            <w:r>
              <w:rPr>
                <w:b/>
                <w:sz w:val="20"/>
              </w:rPr>
              <w:t>Aspectos éticos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39.</w:t>
            </w:r>
            <w:r>
              <w:rPr>
                <w:sz w:val="20"/>
              </w:rPr>
              <w:tab/>
              <w:t>Menciona</w:t>
            </w:r>
            <w:r>
              <w:rPr>
                <w:spacing w:val="-6"/>
                <w:sz w:val="20"/>
              </w:rPr>
              <w:t xml:space="preserve"> </w:t>
            </w:r>
            <w:r>
              <w:rPr>
                <w:sz w:val="20"/>
              </w:rPr>
              <w:t>y</w:t>
            </w:r>
            <w:r>
              <w:rPr>
                <w:spacing w:val="-7"/>
                <w:sz w:val="20"/>
              </w:rPr>
              <w:t xml:space="preserve"> </w:t>
            </w:r>
            <w:r>
              <w:rPr>
                <w:sz w:val="20"/>
              </w:rPr>
              <w:t>describe</w:t>
            </w:r>
            <w:r>
              <w:rPr>
                <w:spacing w:val="-6"/>
                <w:sz w:val="20"/>
              </w:rPr>
              <w:t xml:space="preserve"> </w:t>
            </w:r>
            <w:r>
              <w:rPr>
                <w:sz w:val="20"/>
              </w:rPr>
              <w:t>principios</w:t>
            </w:r>
            <w:r>
              <w:rPr>
                <w:spacing w:val="-7"/>
                <w:sz w:val="20"/>
              </w:rPr>
              <w:t xml:space="preserve"> </w:t>
            </w:r>
            <w:r>
              <w:rPr>
                <w:sz w:val="20"/>
              </w:rPr>
              <w:t>éticos</w:t>
            </w:r>
            <w:r>
              <w:rPr>
                <w:spacing w:val="-7"/>
                <w:sz w:val="20"/>
              </w:rPr>
              <w:t xml:space="preserve"> </w:t>
            </w:r>
            <w:r>
              <w:rPr>
                <w:sz w:val="20"/>
              </w:rPr>
              <w:t>de</w:t>
            </w:r>
            <w:r>
              <w:rPr>
                <w:spacing w:val="-6"/>
                <w:sz w:val="20"/>
              </w:rPr>
              <w:t xml:space="preserve"> </w:t>
            </w:r>
            <w:r>
              <w:rPr>
                <w:sz w:val="20"/>
              </w:rPr>
              <w:t>la</w:t>
            </w:r>
            <w:r>
              <w:rPr>
                <w:spacing w:val="-3"/>
                <w:sz w:val="20"/>
              </w:rPr>
              <w:t xml:space="preserve"> </w:t>
            </w:r>
            <w:r>
              <w:rPr>
                <w:sz w:val="20"/>
              </w:rPr>
              <w:t>investigación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before="2"/>
              <w:ind w:left="379"/>
              <w:rPr>
                <w:sz w:val="20"/>
              </w:rPr>
            </w:pPr>
            <w:r>
              <w:rPr>
                <w:sz w:val="20"/>
              </w:rPr>
              <w:t>40.</w:t>
            </w:r>
            <w:r>
              <w:rPr>
                <w:sz w:val="20"/>
              </w:rPr>
              <w:tab/>
              <w:t>Explica el uso del consentimiento</w:t>
            </w:r>
            <w:r>
              <w:rPr>
                <w:spacing w:val="-25"/>
                <w:sz w:val="20"/>
              </w:rPr>
              <w:t xml:space="preserve"> </w:t>
            </w:r>
            <w:r>
              <w:rPr>
                <w:sz w:val="20"/>
              </w:rPr>
              <w:t>informado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Resultados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40"/>
        </w:trPr>
        <w:tc>
          <w:tcPr>
            <w:tcW w:w="5843" w:type="dxa"/>
          </w:tcPr>
          <w:p w:rsidR="00E42109" w:rsidRDefault="00630379">
            <w:pPr>
              <w:pStyle w:val="TableParagraph"/>
              <w:tabs>
                <w:tab w:val="left" w:pos="1089"/>
              </w:tabs>
              <w:spacing w:line="276" w:lineRule="auto"/>
              <w:ind w:left="1089" w:right="686" w:hanging="711"/>
              <w:rPr>
                <w:sz w:val="20"/>
              </w:rPr>
            </w:pPr>
            <w:r>
              <w:rPr>
                <w:sz w:val="20"/>
              </w:rPr>
              <w:t>41.</w:t>
            </w:r>
            <w:r>
              <w:rPr>
                <w:sz w:val="20"/>
              </w:rPr>
              <w:tab/>
              <w:t>Presenta los resultados descriptivos caracterizando</w:t>
            </w:r>
            <w:r>
              <w:rPr>
                <w:spacing w:val="-26"/>
                <w:sz w:val="20"/>
              </w:rPr>
              <w:t xml:space="preserve"> </w:t>
            </w:r>
            <w:r>
              <w:rPr>
                <w:sz w:val="20"/>
              </w:rPr>
              <w:t>a</w:t>
            </w:r>
            <w:r>
              <w:rPr>
                <w:spacing w:val="-5"/>
                <w:sz w:val="20"/>
              </w:rPr>
              <w:t xml:space="preserve"> </w:t>
            </w:r>
            <w:r>
              <w:rPr>
                <w:sz w:val="20"/>
              </w:rPr>
              <w:t>la</w:t>
            </w:r>
            <w:r>
              <w:rPr>
                <w:spacing w:val="-1"/>
                <w:w w:val="99"/>
                <w:sz w:val="20"/>
              </w:rPr>
              <w:t xml:space="preserve"> </w:t>
            </w:r>
            <w:r>
              <w:rPr>
                <w:sz w:val="20"/>
              </w:rPr>
              <w:t>muestra</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862" w:hanging="711"/>
              <w:rPr>
                <w:sz w:val="20"/>
              </w:rPr>
            </w:pPr>
            <w:r>
              <w:rPr>
                <w:sz w:val="20"/>
              </w:rPr>
              <w:t>42.</w:t>
            </w:r>
            <w:r>
              <w:rPr>
                <w:sz w:val="20"/>
              </w:rPr>
              <w:tab/>
              <w:t>Presenta resultados descriptivos de las</w:t>
            </w:r>
            <w:r>
              <w:rPr>
                <w:spacing w:val="-27"/>
                <w:sz w:val="20"/>
              </w:rPr>
              <w:t xml:space="preserve"> </w:t>
            </w:r>
            <w:r>
              <w:rPr>
                <w:sz w:val="20"/>
              </w:rPr>
              <w:t>variables,</w:t>
            </w:r>
            <w:r>
              <w:rPr>
                <w:spacing w:val="-6"/>
                <w:sz w:val="20"/>
              </w:rPr>
              <w:t xml:space="preserve"> </w:t>
            </w:r>
            <w:r>
              <w:rPr>
                <w:sz w:val="20"/>
              </w:rPr>
              <w:t>por</w:t>
            </w:r>
            <w:r>
              <w:rPr>
                <w:w w:val="99"/>
                <w:sz w:val="20"/>
              </w:rPr>
              <w:t xml:space="preserve"> </w:t>
            </w:r>
            <w:r>
              <w:rPr>
                <w:sz w:val="20"/>
              </w:rPr>
              <w:t>dimensiones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43.</w:t>
            </w:r>
            <w:r>
              <w:rPr>
                <w:sz w:val="20"/>
              </w:rPr>
              <w:tab/>
              <w:t>Presenta resultados globales de las</w:t>
            </w:r>
            <w:r>
              <w:rPr>
                <w:spacing w:val="-30"/>
                <w:sz w:val="20"/>
              </w:rPr>
              <w:t xml:space="preserve"> </w:t>
            </w:r>
            <w:r>
              <w:rPr>
                <w:sz w:val="20"/>
              </w:rPr>
              <w:t>variables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737"/>
        </w:trPr>
        <w:tc>
          <w:tcPr>
            <w:tcW w:w="5843" w:type="dxa"/>
          </w:tcPr>
          <w:p w:rsidR="00E42109" w:rsidRDefault="00630379">
            <w:pPr>
              <w:pStyle w:val="TableParagraph"/>
              <w:tabs>
                <w:tab w:val="left" w:pos="1089"/>
              </w:tabs>
              <w:spacing w:line="276" w:lineRule="auto"/>
              <w:ind w:left="1089" w:right="834" w:hanging="711"/>
              <w:rPr>
                <w:sz w:val="20"/>
              </w:rPr>
            </w:pPr>
            <w:r>
              <w:rPr>
                <w:sz w:val="20"/>
              </w:rPr>
              <w:t>44.</w:t>
            </w:r>
            <w:r>
              <w:rPr>
                <w:sz w:val="20"/>
              </w:rPr>
              <w:tab/>
              <w:t>Presenta los resultados inferenciales,</w:t>
            </w:r>
            <w:r>
              <w:rPr>
                <w:spacing w:val="-25"/>
                <w:sz w:val="20"/>
              </w:rPr>
              <w:t xml:space="preserve"> </w:t>
            </w:r>
            <w:r>
              <w:rPr>
                <w:sz w:val="20"/>
              </w:rPr>
              <w:t>según</w:t>
            </w:r>
            <w:r>
              <w:rPr>
                <w:spacing w:val="-6"/>
                <w:sz w:val="20"/>
              </w:rPr>
              <w:t xml:space="preserve"> </w:t>
            </w:r>
            <w:r>
              <w:rPr>
                <w:sz w:val="20"/>
              </w:rPr>
              <w:t>hipótesis</w:t>
            </w:r>
            <w:r>
              <w:rPr>
                <w:spacing w:val="-1"/>
                <w:w w:val="99"/>
                <w:sz w:val="20"/>
              </w:rPr>
              <w:t xml:space="preserve"> </w:t>
            </w:r>
            <w:r>
              <w:rPr>
                <w:sz w:val="20"/>
              </w:rPr>
              <w:t>planteadas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Discusión de resultados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6"/>
        </w:trPr>
        <w:tc>
          <w:tcPr>
            <w:tcW w:w="5843" w:type="dxa"/>
            <w:tcBorders>
              <w:bottom w:val="single" w:sz="4" w:space="0" w:color="000000"/>
            </w:tcBorders>
          </w:tcPr>
          <w:p w:rsidR="00E42109" w:rsidRDefault="00630379">
            <w:pPr>
              <w:pStyle w:val="TableParagraph"/>
              <w:tabs>
                <w:tab w:val="left" w:pos="1089"/>
              </w:tabs>
              <w:spacing w:before="2"/>
              <w:ind w:left="379"/>
              <w:rPr>
                <w:sz w:val="20"/>
              </w:rPr>
            </w:pPr>
            <w:r>
              <w:rPr>
                <w:sz w:val="20"/>
              </w:rPr>
              <w:t>45.</w:t>
            </w:r>
            <w:r>
              <w:rPr>
                <w:sz w:val="20"/>
              </w:rPr>
              <w:tab/>
              <w:t>Explica las fortalezas de su</w:t>
            </w:r>
            <w:r>
              <w:rPr>
                <w:spacing w:val="-20"/>
                <w:sz w:val="20"/>
              </w:rPr>
              <w:t xml:space="preserve"> </w:t>
            </w:r>
            <w:r>
              <w:rPr>
                <w:sz w:val="20"/>
              </w:rPr>
              <w:t>estudio</w:t>
            </w:r>
          </w:p>
        </w:tc>
        <w:tc>
          <w:tcPr>
            <w:tcW w:w="403" w:type="dxa"/>
            <w:tcBorders>
              <w:bottom w:val="single" w:sz="4" w:space="0" w:color="000000"/>
            </w:tcBorders>
          </w:tcPr>
          <w:p w:rsidR="00E42109" w:rsidRDefault="00E42109"/>
        </w:tc>
        <w:tc>
          <w:tcPr>
            <w:tcW w:w="674" w:type="dxa"/>
            <w:tcBorders>
              <w:bottom w:val="single" w:sz="4" w:space="0" w:color="000000"/>
            </w:tcBorders>
          </w:tcPr>
          <w:p w:rsidR="00E42109" w:rsidRDefault="00E42109"/>
        </w:tc>
        <w:tc>
          <w:tcPr>
            <w:tcW w:w="2350" w:type="dxa"/>
            <w:tcBorders>
              <w:bottom w:val="single" w:sz="4" w:space="0" w:color="000000"/>
            </w:tcBorders>
          </w:tcPr>
          <w:p w:rsidR="00E42109" w:rsidRDefault="00E42109"/>
        </w:tc>
      </w:tr>
      <w:tr w:rsidR="00E42109">
        <w:trPr>
          <w:trHeight w:hRule="exact" w:val="473"/>
        </w:trPr>
        <w:tc>
          <w:tcPr>
            <w:tcW w:w="5843" w:type="dxa"/>
            <w:tcBorders>
              <w:top w:val="single" w:sz="4" w:space="0" w:color="000000"/>
            </w:tcBorders>
          </w:tcPr>
          <w:p w:rsidR="00E42109" w:rsidRDefault="00630379">
            <w:pPr>
              <w:pStyle w:val="TableParagraph"/>
              <w:tabs>
                <w:tab w:val="left" w:pos="1089"/>
              </w:tabs>
              <w:spacing w:line="229" w:lineRule="exact"/>
              <w:ind w:left="379"/>
              <w:rPr>
                <w:sz w:val="20"/>
              </w:rPr>
            </w:pPr>
            <w:r>
              <w:rPr>
                <w:sz w:val="20"/>
              </w:rPr>
              <w:t>46.</w:t>
            </w:r>
            <w:r>
              <w:rPr>
                <w:sz w:val="20"/>
              </w:rPr>
              <w:tab/>
            </w:r>
            <w:r>
              <w:rPr>
                <w:sz w:val="20"/>
              </w:rPr>
              <w:t>Explica las limitaciones del</w:t>
            </w:r>
            <w:r>
              <w:rPr>
                <w:spacing w:val="-22"/>
                <w:sz w:val="20"/>
              </w:rPr>
              <w:t xml:space="preserve"> </w:t>
            </w:r>
            <w:r>
              <w:rPr>
                <w:sz w:val="20"/>
              </w:rPr>
              <w:t>estudio</w:t>
            </w:r>
          </w:p>
        </w:tc>
        <w:tc>
          <w:tcPr>
            <w:tcW w:w="403" w:type="dxa"/>
            <w:tcBorders>
              <w:top w:val="single" w:sz="4" w:space="0" w:color="000000"/>
            </w:tcBorders>
          </w:tcPr>
          <w:p w:rsidR="00E42109" w:rsidRDefault="00E42109"/>
        </w:tc>
        <w:tc>
          <w:tcPr>
            <w:tcW w:w="674" w:type="dxa"/>
            <w:tcBorders>
              <w:top w:val="single" w:sz="4" w:space="0" w:color="000000"/>
            </w:tcBorders>
          </w:tcPr>
          <w:p w:rsidR="00E42109" w:rsidRDefault="00E42109"/>
        </w:tc>
        <w:tc>
          <w:tcPr>
            <w:tcW w:w="2350" w:type="dxa"/>
            <w:tcBorders>
              <w:top w:val="single" w:sz="4" w:space="0" w:color="000000"/>
            </w:tcBorders>
          </w:tcPr>
          <w:p w:rsidR="00E42109" w:rsidRDefault="00E42109"/>
        </w:tc>
      </w:tr>
      <w:tr w:rsidR="00E42109">
        <w:trPr>
          <w:trHeight w:hRule="exact" w:val="475"/>
        </w:trPr>
        <w:tc>
          <w:tcPr>
            <w:tcW w:w="5843" w:type="dxa"/>
          </w:tcPr>
          <w:p w:rsidR="00E42109" w:rsidRDefault="00630379">
            <w:pPr>
              <w:pStyle w:val="TableParagraph"/>
              <w:tabs>
                <w:tab w:val="left" w:pos="1089"/>
              </w:tabs>
              <w:spacing w:before="2"/>
              <w:ind w:left="379"/>
              <w:rPr>
                <w:sz w:val="20"/>
              </w:rPr>
            </w:pPr>
            <w:r>
              <w:rPr>
                <w:sz w:val="20"/>
              </w:rPr>
              <w:t>47.</w:t>
            </w:r>
            <w:r>
              <w:rPr>
                <w:sz w:val="20"/>
              </w:rPr>
              <w:tab/>
              <w:t>Contrasta las hipótesis con</w:t>
            </w:r>
            <w:r>
              <w:rPr>
                <w:spacing w:val="-17"/>
                <w:sz w:val="20"/>
              </w:rPr>
              <w:t xml:space="preserve"> </w:t>
            </w:r>
            <w:r>
              <w:rPr>
                <w:sz w:val="20"/>
              </w:rPr>
              <w:t>teorías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48.</w:t>
            </w:r>
            <w:r>
              <w:rPr>
                <w:sz w:val="20"/>
              </w:rPr>
              <w:tab/>
              <w:t>Contrasta su hipótesis con estudios que</w:t>
            </w:r>
            <w:r>
              <w:rPr>
                <w:spacing w:val="-17"/>
                <w:sz w:val="20"/>
              </w:rPr>
              <w:t xml:space="preserve"> </w:t>
            </w:r>
            <w:r>
              <w:rPr>
                <w:sz w:val="20"/>
              </w:rPr>
              <w:t>apoyan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before="2"/>
              <w:ind w:left="379"/>
              <w:rPr>
                <w:sz w:val="20"/>
              </w:rPr>
            </w:pPr>
            <w:r>
              <w:rPr>
                <w:sz w:val="20"/>
              </w:rPr>
              <w:t>49.</w:t>
            </w:r>
            <w:r>
              <w:rPr>
                <w:sz w:val="20"/>
              </w:rPr>
              <w:tab/>
              <w:t>Contrasta su hipótesis con estudios que</w:t>
            </w:r>
            <w:r>
              <w:rPr>
                <w:spacing w:val="-25"/>
                <w:sz w:val="20"/>
              </w:rPr>
              <w:t xml:space="preserve"> </w:t>
            </w:r>
            <w:r>
              <w:rPr>
                <w:sz w:val="20"/>
              </w:rPr>
              <w:t>contradicen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tabs>
                <w:tab w:val="left" w:pos="1089"/>
              </w:tabs>
              <w:spacing w:line="229" w:lineRule="exact"/>
              <w:ind w:left="379"/>
              <w:rPr>
                <w:sz w:val="20"/>
              </w:rPr>
            </w:pPr>
            <w:r>
              <w:rPr>
                <w:sz w:val="20"/>
              </w:rPr>
              <w:t>50.</w:t>
            </w:r>
            <w:r>
              <w:rPr>
                <w:sz w:val="20"/>
              </w:rPr>
              <w:tab/>
              <w:t>Describe futuros</w:t>
            </w:r>
            <w:r>
              <w:rPr>
                <w:spacing w:val="-13"/>
                <w:sz w:val="20"/>
              </w:rPr>
              <w:t xml:space="preserve"> </w:t>
            </w:r>
            <w:r>
              <w:rPr>
                <w:sz w:val="20"/>
              </w:rPr>
              <w:t>estudios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spacing w:line="229" w:lineRule="exact"/>
              <w:ind w:left="100"/>
              <w:rPr>
                <w:b/>
                <w:sz w:val="20"/>
              </w:rPr>
            </w:pPr>
            <w:r>
              <w:rPr>
                <w:b/>
                <w:sz w:val="20"/>
              </w:rPr>
              <w:t>Conclusiones</w:t>
            </w:r>
          </w:p>
        </w:tc>
        <w:tc>
          <w:tcPr>
            <w:tcW w:w="403" w:type="dxa"/>
          </w:tcPr>
          <w:p w:rsidR="00E42109" w:rsidRDefault="00E42109"/>
        </w:tc>
        <w:tc>
          <w:tcPr>
            <w:tcW w:w="674" w:type="dxa"/>
          </w:tcPr>
          <w:p w:rsidR="00E42109" w:rsidRDefault="00E42109"/>
        </w:tc>
        <w:tc>
          <w:tcPr>
            <w:tcW w:w="2350" w:type="dxa"/>
          </w:tcPr>
          <w:p w:rsidR="00E42109" w:rsidRDefault="00E42109"/>
        </w:tc>
      </w:tr>
    </w:tbl>
    <w:p w:rsidR="00E42109" w:rsidRDefault="00E42109">
      <w:pPr>
        <w:sectPr w:rsidR="00E42109">
          <w:pgSz w:w="11910" w:h="16840"/>
          <w:pgMar w:top="1200" w:right="0" w:bottom="1480" w:left="1600" w:header="758" w:footer="1232" w:gutter="0"/>
          <w:cols w:space="720"/>
        </w:sectPr>
      </w:pPr>
    </w:p>
    <w:p w:rsidR="00E42109" w:rsidRDefault="00E42109">
      <w:pPr>
        <w:pStyle w:val="Textoindependiente"/>
        <w:spacing w:before="3"/>
        <w:rPr>
          <w:rFonts w:ascii="Times New Roman"/>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3"/>
        <w:gridCol w:w="403"/>
        <w:gridCol w:w="674"/>
        <w:gridCol w:w="2350"/>
      </w:tblGrid>
      <w:tr w:rsidR="00E42109">
        <w:trPr>
          <w:trHeight w:hRule="exact" w:val="476"/>
        </w:trPr>
        <w:tc>
          <w:tcPr>
            <w:tcW w:w="5843" w:type="dxa"/>
          </w:tcPr>
          <w:p w:rsidR="00E42109" w:rsidRDefault="00630379">
            <w:pPr>
              <w:pStyle w:val="TableParagraph"/>
              <w:tabs>
                <w:tab w:val="left" w:pos="1089"/>
              </w:tabs>
              <w:spacing w:before="2"/>
              <w:ind w:left="379"/>
              <w:rPr>
                <w:sz w:val="20"/>
              </w:rPr>
            </w:pPr>
            <w:r>
              <w:rPr>
                <w:sz w:val="20"/>
              </w:rPr>
              <w:t>51.</w:t>
            </w:r>
            <w:r>
              <w:rPr>
                <w:sz w:val="20"/>
              </w:rPr>
              <w:tab/>
              <w:t>Responde a cada objetivo</w:t>
            </w:r>
            <w:r>
              <w:rPr>
                <w:spacing w:val="-16"/>
                <w:sz w:val="20"/>
              </w:rPr>
              <w:t xml:space="preserve"> </w:t>
            </w:r>
            <w:r>
              <w:rPr>
                <w:sz w:val="20"/>
              </w:rPr>
              <w:t>planteado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Recomendaciones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tabs>
                <w:tab w:val="left" w:pos="1089"/>
              </w:tabs>
              <w:spacing w:line="229" w:lineRule="exact"/>
              <w:ind w:left="379"/>
              <w:rPr>
                <w:sz w:val="20"/>
              </w:rPr>
            </w:pPr>
            <w:r>
              <w:rPr>
                <w:sz w:val="20"/>
              </w:rPr>
              <w:t>52.</w:t>
            </w:r>
            <w:r>
              <w:rPr>
                <w:sz w:val="20"/>
              </w:rPr>
              <w:tab/>
              <w:t>Realiza recomendaciones</w:t>
            </w:r>
            <w:r>
              <w:rPr>
                <w:spacing w:val="-14"/>
                <w:sz w:val="20"/>
              </w:rPr>
              <w:t xml:space="preserve"> </w:t>
            </w:r>
            <w:r>
              <w:rPr>
                <w:sz w:val="20"/>
              </w:rPr>
              <w:t>pertinentes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b/>
                <w:sz w:val="20"/>
              </w:rPr>
            </w:pPr>
            <w:r>
              <w:rPr>
                <w:b/>
                <w:sz w:val="20"/>
              </w:rPr>
              <w:t>Anexos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spacing w:line="229" w:lineRule="exact"/>
              <w:ind w:left="100"/>
              <w:rPr>
                <w:sz w:val="20"/>
              </w:rPr>
            </w:pPr>
            <w:r>
              <w:rPr>
                <w:sz w:val="20"/>
              </w:rPr>
              <w:t>Presenta matriz de consistencia según esquema estandarizado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sz w:val="20"/>
              </w:rPr>
            </w:pPr>
            <w:r>
              <w:rPr>
                <w:sz w:val="20"/>
              </w:rPr>
              <w:t>Instrumentos de medición antes y después de la validación</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spacing w:line="229" w:lineRule="exact"/>
              <w:ind w:left="100"/>
              <w:rPr>
                <w:sz w:val="20"/>
              </w:rPr>
            </w:pPr>
            <w:r>
              <w:rPr>
                <w:sz w:val="20"/>
              </w:rPr>
              <w:t>Constancias de validación de jueces y expertos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sz w:val="20"/>
              </w:rPr>
            </w:pPr>
            <w:r>
              <w:rPr>
                <w:sz w:val="20"/>
              </w:rPr>
              <w:t>Solicitud de autorización del trabajo de campo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spacing w:line="229" w:lineRule="exact"/>
              <w:ind w:left="100"/>
              <w:rPr>
                <w:sz w:val="20"/>
              </w:rPr>
            </w:pPr>
            <w:r>
              <w:rPr>
                <w:sz w:val="20"/>
              </w:rPr>
              <w:t>Documento de respuesta del ámbito donde ejecuta el estudio</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3"/>
        </w:trPr>
        <w:tc>
          <w:tcPr>
            <w:tcW w:w="5843" w:type="dxa"/>
          </w:tcPr>
          <w:p w:rsidR="00E42109" w:rsidRDefault="00630379">
            <w:pPr>
              <w:pStyle w:val="TableParagraph"/>
              <w:spacing w:line="229" w:lineRule="exact"/>
              <w:ind w:left="100"/>
              <w:rPr>
                <w:sz w:val="20"/>
              </w:rPr>
            </w:pPr>
            <w:r>
              <w:rPr>
                <w:sz w:val="20"/>
              </w:rPr>
              <w:t>Presenta la base de datos</w:t>
            </w:r>
          </w:p>
        </w:tc>
        <w:tc>
          <w:tcPr>
            <w:tcW w:w="403" w:type="dxa"/>
          </w:tcPr>
          <w:p w:rsidR="00E42109" w:rsidRDefault="00E42109"/>
        </w:tc>
        <w:tc>
          <w:tcPr>
            <w:tcW w:w="674" w:type="dxa"/>
          </w:tcPr>
          <w:p w:rsidR="00E42109" w:rsidRDefault="00E42109"/>
        </w:tc>
        <w:tc>
          <w:tcPr>
            <w:tcW w:w="2350" w:type="dxa"/>
          </w:tcPr>
          <w:p w:rsidR="00E42109" w:rsidRDefault="00E42109"/>
        </w:tc>
      </w:tr>
      <w:tr w:rsidR="00E42109">
        <w:trPr>
          <w:trHeight w:hRule="exact" w:val="475"/>
        </w:trPr>
        <w:tc>
          <w:tcPr>
            <w:tcW w:w="5843" w:type="dxa"/>
          </w:tcPr>
          <w:p w:rsidR="00E42109" w:rsidRDefault="00630379">
            <w:pPr>
              <w:pStyle w:val="TableParagraph"/>
              <w:spacing w:line="229" w:lineRule="exact"/>
              <w:ind w:left="100"/>
              <w:rPr>
                <w:sz w:val="20"/>
              </w:rPr>
            </w:pPr>
            <w:r>
              <w:rPr>
                <w:sz w:val="20"/>
              </w:rPr>
              <w:t>Consentimiento informado</w:t>
            </w:r>
          </w:p>
        </w:tc>
        <w:tc>
          <w:tcPr>
            <w:tcW w:w="403" w:type="dxa"/>
          </w:tcPr>
          <w:p w:rsidR="00E42109" w:rsidRDefault="00E42109"/>
        </w:tc>
        <w:tc>
          <w:tcPr>
            <w:tcW w:w="674" w:type="dxa"/>
          </w:tcPr>
          <w:p w:rsidR="00E42109" w:rsidRDefault="00E42109"/>
        </w:tc>
        <w:tc>
          <w:tcPr>
            <w:tcW w:w="2350" w:type="dxa"/>
          </w:tcPr>
          <w:p w:rsidR="00E42109" w:rsidRDefault="00E42109"/>
        </w:tc>
      </w:tr>
    </w:tbl>
    <w:p w:rsidR="00E42109" w:rsidRDefault="00E42109">
      <w:pPr>
        <w:pStyle w:val="Textoindependiente"/>
        <w:rPr>
          <w:rFonts w:ascii="Times New Roman"/>
          <w:sz w:val="20"/>
        </w:rPr>
      </w:pPr>
    </w:p>
    <w:p w:rsidR="00E42109" w:rsidRDefault="00E42109">
      <w:pPr>
        <w:pStyle w:val="Textoindependiente"/>
        <w:spacing w:before="6"/>
        <w:rPr>
          <w:rFonts w:ascii="Times New Roman"/>
          <w:sz w:val="22"/>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0"/>
        <w:gridCol w:w="1164"/>
        <w:gridCol w:w="3051"/>
        <w:gridCol w:w="2521"/>
      </w:tblGrid>
      <w:tr w:rsidR="00E42109">
        <w:trPr>
          <w:trHeight w:hRule="exact" w:val="1322"/>
        </w:trPr>
        <w:tc>
          <w:tcPr>
            <w:tcW w:w="2470" w:type="dxa"/>
          </w:tcPr>
          <w:p w:rsidR="00E42109" w:rsidRDefault="00E42109">
            <w:pPr>
              <w:pStyle w:val="TableParagraph"/>
              <w:rPr>
                <w:rFonts w:ascii="Times New Roman"/>
                <w:sz w:val="20"/>
              </w:rPr>
            </w:pPr>
          </w:p>
          <w:p w:rsidR="00E42109" w:rsidRDefault="00E42109">
            <w:pPr>
              <w:pStyle w:val="TableParagraph"/>
              <w:spacing w:before="10"/>
              <w:rPr>
                <w:rFonts w:ascii="Times New Roman"/>
                <w:sz w:val="17"/>
              </w:rPr>
            </w:pPr>
          </w:p>
          <w:p w:rsidR="00E42109" w:rsidRDefault="00630379">
            <w:pPr>
              <w:pStyle w:val="TableParagraph"/>
              <w:ind w:left="103"/>
              <w:rPr>
                <w:b/>
                <w:sz w:val="18"/>
              </w:rPr>
            </w:pPr>
            <w:r>
              <w:rPr>
                <w:b/>
                <w:sz w:val="18"/>
              </w:rPr>
              <w:t>OTRAS RECOMENDACIONES</w:t>
            </w:r>
          </w:p>
        </w:tc>
        <w:tc>
          <w:tcPr>
            <w:tcW w:w="6735" w:type="dxa"/>
            <w:gridSpan w:val="3"/>
          </w:tcPr>
          <w:p w:rsidR="00E42109" w:rsidRDefault="00E42109"/>
        </w:tc>
      </w:tr>
      <w:tr w:rsidR="00E42109">
        <w:trPr>
          <w:trHeight w:hRule="exact" w:val="992"/>
        </w:trPr>
        <w:tc>
          <w:tcPr>
            <w:tcW w:w="3634" w:type="dxa"/>
            <w:gridSpan w:val="2"/>
          </w:tcPr>
          <w:p w:rsidR="00E42109" w:rsidRDefault="00E42109"/>
        </w:tc>
        <w:tc>
          <w:tcPr>
            <w:tcW w:w="3051" w:type="dxa"/>
          </w:tcPr>
          <w:p w:rsidR="00E42109" w:rsidRDefault="00E42109"/>
        </w:tc>
        <w:tc>
          <w:tcPr>
            <w:tcW w:w="2521" w:type="dxa"/>
          </w:tcPr>
          <w:p w:rsidR="00E42109" w:rsidRDefault="00E42109"/>
        </w:tc>
      </w:tr>
      <w:tr w:rsidR="00E42109">
        <w:trPr>
          <w:trHeight w:hRule="exact" w:val="473"/>
        </w:trPr>
        <w:tc>
          <w:tcPr>
            <w:tcW w:w="3634" w:type="dxa"/>
            <w:gridSpan w:val="2"/>
            <w:shd w:val="clear" w:color="auto" w:fill="D9D9D9"/>
          </w:tcPr>
          <w:p w:rsidR="00E42109" w:rsidRDefault="00630379">
            <w:pPr>
              <w:pStyle w:val="TableParagraph"/>
              <w:spacing w:line="229" w:lineRule="exact"/>
              <w:ind w:left="1518" w:right="1518"/>
              <w:jc w:val="center"/>
              <w:rPr>
                <w:b/>
                <w:sz w:val="20"/>
              </w:rPr>
            </w:pPr>
            <w:r>
              <w:rPr>
                <w:b/>
                <w:sz w:val="20"/>
              </w:rPr>
              <w:t>Jurado</w:t>
            </w:r>
          </w:p>
        </w:tc>
        <w:tc>
          <w:tcPr>
            <w:tcW w:w="3051" w:type="dxa"/>
            <w:shd w:val="clear" w:color="auto" w:fill="D9D9D9"/>
          </w:tcPr>
          <w:p w:rsidR="00E42109" w:rsidRDefault="00630379">
            <w:pPr>
              <w:pStyle w:val="TableParagraph"/>
              <w:spacing w:line="229" w:lineRule="exact"/>
              <w:ind w:left="859"/>
              <w:rPr>
                <w:b/>
                <w:sz w:val="20"/>
              </w:rPr>
            </w:pPr>
            <w:r>
              <w:rPr>
                <w:b/>
                <w:sz w:val="20"/>
              </w:rPr>
              <w:t>Email de Jurado:</w:t>
            </w:r>
          </w:p>
        </w:tc>
        <w:tc>
          <w:tcPr>
            <w:tcW w:w="2521" w:type="dxa"/>
            <w:shd w:val="clear" w:color="auto" w:fill="D9D9D9"/>
          </w:tcPr>
          <w:p w:rsidR="00E42109" w:rsidRDefault="00630379">
            <w:pPr>
              <w:pStyle w:val="TableParagraph"/>
              <w:spacing w:line="229" w:lineRule="exact"/>
              <w:ind w:left="310"/>
              <w:rPr>
                <w:b/>
                <w:sz w:val="20"/>
              </w:rPr>
            </w:pPr>
            <w:r>
              <w:rPr>
                <w:b/>
                <w:sz w:val="20"/>
              </w:rPr>
              <w:t>Teléfono para consultas</w:t>
            </w:r>
          </w:p>
        </w:tc>
      </w:tr>
    </w:tbl>
    <w:p w:rsidR="00E42109" w:rsidRDefault="00E42109">
      <w:pPr>
        <w:pStyle w:val="Textoindependiente"/>
        <w:rPr>
          <w:rFonts w:ascii="Times New Roman"/>
          <w:sz w:val="20"/>
        </w:rPr>
      </w:pPr>
    </w:p>
    <w:p w:rsidR="00E42109" w:rsidRDefault="00E42109">
      <w:pPr>
        <w:pStyle w:val="Textoindependiente"/>
        <w:spacing w:before="9"/>
        <w:rPr>
          <w:rFonts w:ascii="Times New Roman"/>
          <w:sz w:val="22"/>
        </w:rPr>
      </w:pPr>
    </w:p>
    <w:p w:rsidR="00E42109" w:rsidRDefault="00630379">
      <w:pPr>
        <w:ind w:left="122"/>
        <w:rPr>
          <w:b/>
          <w:sz w:val="24"/>
        </w:rPr>
      </w:pPr>
      <w:r>
        <w:rPr>
          <w:b/>
          <w:sz w:val="24"/>
        </w:rPr>
        <w:t>Nombre del jurado -------------------------------------------------------------------------------------------</w:t>
      </w:r>
    </w:p>
    <w:p w:rsidR="00E42109" w:rsidRDefault="00630379">
      <w:pPr>
        <w:spacing w:before="240"/>
        <w:ind w:left="122"/>
        <w:rPr>
          <w:b/>
          <w:sz w:val="24"/>
        </w:rPr>
      </w:pPr>
      <w:r>
        <w:rPr>
          <w:b/>
          <w:sz w:val="24"/>
        </w:rPr>
        <w:t>Numero de revisión --------------</w:t>
      </w:r>
    </w:p>
    <w:p w:rsidR="00E42109" w:rsidRDefault="00630379">
      <w:pPr>
        <w:pStyle w:val="Textoindependiente"/>
        <w:spacing w:before="9"/>
        <w:rPr>
          <w:b/>
          <w:sz w:val="16"/>
        </w:rPr>
      </w:pPr>
      <w:r>
        <w:rPr>
          <w:lang w:val="en-US"/>
        </w:rPr>
        <w:pict>
          <v:group id="_x0000_s1032" style="position:absolute;margin-left:84.7pt;margin-top:36.1pt;width:109.85pt;height:31.25pt;z-index:3208;mso-wrap-distance-left:0;mso-wrap-distance-right:0;mso-position-horizontal-relative:page" coordorigin="1694,722" coordsize="2197,625">
            <v:shape id="_x0000_s1037" type="#_x0000_t75" style="position:absolute;left:1702;top:874;width:2170;height:300">
              <v:imagedata r:id="rId130" o:title=""/>
            </v:shape>
            <v:shape id="_x0000_s1036" type="#_x0000_t75" style="position:absolute;left:1694;top:722;width:2197;height:625">
              <v:imagedata r:id="rId131" o:title=""/>
            </v:shape>
            <v:rect id="_x0000_s1035" style="position:absolute;left:3358;top:833;width:209;height:225" filled="f"/>
            <v:shape id="_x0000_s1034" type="#_x0000_t75" style="position:absolute;left:3367;top:985;width:288;height:2">
              <v:imagedata r:id="rId132" o:title=""/>
            </v:shape>
            <v:shape id="_x0000_s1033" type="#_x0000_t202" style="position:absolute;left:1694;top:722;width:2197;height:625" filled="f" stroked="f">
              <v:textbox inset="0,0,0,0">
                <w:txbxContent>
                  <w:p w:rsidR="00E42109" w:rsidRDefault="00630379">
                    <w:pPr>
                      <w:spacing w:before="90"/>
                      <w:ind w:left="159"/>
                      <w:rPr>
                        <w:rFonts w:ascii="Calibri"/>
                        <w:b/>
                        <w:sz w:val="20"/>
                      </w:rPr>
                    </w:pPr>
                    <w:r>
                      <w:rPr>
                        <w:rFonts w:ascii="Calibri"/>
                        <w:b/>
                        <w:sz w:val="20"/>
                      </w:rPr>
                      <w:t>APROBADO</w:t>
                    </w:r>
                  </w:p>
                </w:txbxContent>
              </v:textbox>
            </v:shape>
            <w10:wrap type="topAndBottom" anchorx="page"/>
          </v:group>
        </w:pict>
      </w:r>
      <w:r>
        <w:rPr>
          <w:lang w:val="en-US"/>
        </w:rPr>
        <w:pict>
          <v:group id="_x0000_s1029" style="position:absolute;margin-left:233.75pt;margin-top:11.6pt;width:143.3pt;height:61.5pt;z-index:3256;mso-wrap-distance-left:0;mso-wrap-distance-right:0;mso-position-horizontal-relative:page" coordorigin="4675,232" coordsize="2866,1230">
            <v:rect id="_x0000_s1031" style="position:absolute;left:7161;top:769;width:275;height:275" filled="f"/>
            <v:shape id="_x0000_s1030" type="#_x0000_t202" style="position:absolute;left:4682;top:239;width:2851;height:1215" filled="f">
              <v:textbox inset="0,0,0,0">
                <w:txbxContent>
                  <w:p w:rsidR="00E42109" w:rsidRDefault="00630379">
                    <w:pPr>
                      <w:spacing w:before="79" w:line="276" w:lineRule="auto"/>
                      <w:ind w:left="149" w:right="792"/>
                      <w:rPr>
                        <w:rFonts w:ascii="Calibri"/>
                        <w:b/>
                        <w:sz w:val="20"/>
                      </w:rPr>
                    </w:pPr>
                    <w:r>
                      <w:rPr>
                        <w:rFonts w:ascii="Calibri"/>
                        <w:b/>
                        <w:sz w:val="20"/>
                      </w:rPr>
                      <w:t>NO APROBADO HASTA LEVANTAMIENTO DE OBSERVACIONES</w:t>
                    </w:r>
                  </w:p>
                </w:txbxContent>
              </v:textbox>
            </v:shape>
            <w10:wrap type="topAndBottom" anchorx="page"/>
          </v:group>
        </w:pict>
      </w:r>
      <w:r>
        <w:rPr>
          <w:lang w:val="en-US"/>
        </w:rPr>
        <w:pict>
          <v:group id="_x0000_s1026" style="position:absolute;margin-left:402.75pt;margin-top:36.1pt;width:118.55pt;height:33.65pt;z-index:3304;mso-wrap-distance-left:0;mso-wrap-distance-right:0;mso-position-horizontal-relative:page" coordorigin="8055,722" coordsize="2371,673">
            <v:rect id="_x0000_s1028" style="position:absolute;left:9841;top:829;width:275;height:275" filled="f"/>
            <v:shape id="_x0000_s1027" type="#_x0000_t202" style="position:absolute;left:8062;top:729;width:2356;height:658" filled="f">
              <v:textbox inset="0,0,0,0">
                <w:txbxContent>
                  <w:p w:rsidR="00E42109" w:rsidRDefault="00630379">
                    <w:pPr>
                      <w:spacing w:before="80"/>
                      <w:ind w:left="149"/>
                      <w:rPr>
                        <w:rFonts w:ascii="Calibri"/>
                        <w:b/>
                        <w:sz w:val="20"/>
                      </w:rPr>
                    </w:pPr>
                    <w:r>
                      <w:rPr>
                        <w:rFonts w:ascii="Calibri"/>
                        <w:b/>
                        <w:sz w:val="20"/>
                      </w:rPr>
                      <w:t>NO APROBADO</w:t>
                    </w:r>
                  </w:p>
                </w:txbxContent>
              </v:textbox>
            </v:shape>
            <w10:wrap type="topAndBottom" anchorx="page"/>
          </v:group>
        </w:pict>
      </w:r>
    </w:p>
    <w:sectPr w:rsidR="00E42109">
      <w:pgSz w:w="11910" w:h="16840"/>
      <w:pgMar w:top="1200" w:right="0" w:bottom="3240" w:left="1580" w:header="758" w:footer="12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379" w:rsidRDefault="00630379">
      <w:r>
        <w:separator/>
      </w:r>
    </w:p>
  </w:endnote>
  <w:endnote w:type="continuationSeparator" w:id="0">
    <w:p w:rsidR="00630379" w:rsidRDefault="0063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omic Sans MS">
    <w:altName w:val="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37" style="position:absolute;margin-left:427.9pt;margin-top:679.9pt;width:167.4pt;height:161.8pt;z-index:-138496;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36" type="#_x0000_t202" style="position:absolute;margin-left:541.6pt;margin-top:763.5pt;width:23.95pt;height:44.25pt;z-index:-138472;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8</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11" style="position:absolute;margin-left:427.9pt;margin-top:679.9pt;width:167.4pt;height:161.8pt;z-index:-137872;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10" type="#_x0000_t202" style="position:absolute;margin-left:531.6pt;margin-top:763.5pt;width:43.9pt;height:44.25pt;z-index:-137848;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26</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09" style="position:absolute;margin-left:427.9pt;margin-top:679.9pt;width:167.4pt;height:161.8pt;z-index:-137824;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08" type="#_x0000_t202" style="position:absolute;margin-left:84.1pt;margin-top:746.65pt;width:133.75pt;height:15.8pt;z-index:-137800;mso-position-horizontal-relative:page;mso-position-vertical-relative:page" filled="f" stroked="f">
          <v:textbox inset="0,0,0,0">
            <w:txbxContent>
              <w:p w:rsidR="00E42109" w:rsidRDefault="00630379">
                <w:pPr>
                  <w:pStyle w:val="Textoindependiente"/>
                  <w:spacing w:before="19"/>
                  <w:ind w:left="20"/>
                </w:pPr>
                <w:r>
                  <w:t>cuenta los siguientes criterios.</w:t>
                </w:r>
              </w:p>
            </w:txbxContent>
          </v:textbox>
          <w10:wrap anchorx="page" anchory="page"/>
        </v:shape>
      </w:pict>
    </w:r>
    <w:r>
      <w:rPr>
        <w:lang w:val="en-US"/>
      </w:rPr>
      <w:pict>
        <v:shape id="_x0000_s2107" type="#_x0000_t202" style="position:absolute;margin-left:531.6pt;margin-top:763.5pt;width:43.9pt;height:44.25pt;z-index:-137776;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27</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04" style="position:absolute;margin-left:427.9pt;margin-top:679.9pt;width:167.4pt;height:161.8pt;z-index:-137704;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03" type="#_x0000_t202" style="position:absolute;margin-left:531.6pt;margin-top:763.5pt;width:43.9pt;height:44.25pt;z-index:-137680;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31</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type id="_x0000_t202" coordsize="21600,21600" o:spt="202" path="m,l,21600r21600,l21600,xe">
          <v:stroke joinstyle="miter"/>
          <v:path gradientshapeok="t" o:connecttype="rect"/>
        </v:shapetype>
        <v:shape id="_x0000_s2102" type="#_x0000_t202" style="position:absolute;margin-left:532.6pt;margin-top:763.5pt;width:41.85pt;height:44.25pt;z-index:-137656;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32</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01" style="position:absolute;margin-left:427.9pt;margin-top:679.9pt;width:167.4pt;height:161.8pt;z-index:-137632;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00" type="#_x0000_t202" style="position:absolute;margin-left:531.6pt;margin-top:763.5pt;width:43.9pt;height:44.25pt;z-index:-137608;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34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33" style="position:absolute;margin-left:427.9pt;margin-top:679.9pt;width:167.4pt;height:161.8pt;z-index:-138400;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32" type="#_x0000_t202" style="position:absolute;margin-left:532.6pt;margin-top:763.5pt;width:41.85pt;height:44.25pt;z-index:-138376;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10</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95" style="position:absolute;margin-left:427.9pt;margin-top:679.9pt;width:167.4pt;height:161.8pt;z-index:-137488;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94" type="#_x0000_t202" style="position:absolute;margin-left:532.6pt;margin-top:763.5pt;width:41.85pt;height:44.25pt;z-index:-137464;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37</w:t>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93" style="position:absolute;margin-left:427.9pt;margin-top:679.9pt;width:167.4pt;height:161.8pt;z-index:-137440;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92" type="#_x0000_t202" style="position:absolute;margin-left:84.1pt;margin-top:725.4pt;width:353.3pt;height:15.8pt;z-index:-137416;mso-position-horizontal-relative:page;mso-position-vertical-relative:page" filled="f" stroked="f">
          <v:textbox inset="0,0,0,0">
            <w:txbxContent>
              <w:p w:rsidR="00E42109" w:rsidRDefault="00630379">
                <w:pPr>
                  <w:spacing w:before="19"/>
                  <w:ind w:left="20"/>
                  <w:rPr>
                    <w:b/>
                    <w:sz w:val="24"/>
                  </w:rPr>
                </w:pPr>
                <w:r>
                  <w:rPr>
                    <w:b/>
                    <w:sz w:val="24"/>
                  </w:rPr>
                  <w:t>Cuando fuera necesario haga énfasis en la confiabilidad de las respuestas.</w:t>
                </w:r>
              </w:p>
            </w:txbxContent>
          </v:textbox>
          <w10:wrap anchorx="page" anchory="page"/>
        </v:shape>
      </w:pict>
    </w:r>
    <w:r>
      <w:rPr>
        <w:lang w:val="en-US"/>
      </w:rPr>
      <w:pict>
        <v:shape id="_x0000_s2091" type="#_x0000_t202" style="position:absolute;margin-left:532.6pt;margin-top:763.5pt;width:41.85pt;height:44.25pt;z-index:-137392;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38</w:t>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type id="_x0000_t202" coordsize="21600,21600" o:spt="202" path="m,l,21600r21600,l21600,xe">
          <v:stroke joinstyle="miter"/>
          <v:path gradientshapeok="t" o:connecttype="rect"/>
        </v:shapetype>
        <v:shape id="_x0000_s2090" type="#_x0000_t202" style="position:absolute;margin-left:532.6pt;margin-top:763.5pt;width:41.85pt;height:44.25pt;z-index:-137368;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39</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89" style="position:absolute;margin-left:427.9pt;margin-top:679.9pt;width:167.4pt;height:161.8pt;z-index:-137344;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88" type="#_x0000_t202" style="position:absolute;margin-left:531.6pt;margin-top:763.5pt;width:43.9pt;height:44.25pt;z-index:-137320;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43</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87" style="position:absolute;margin-left:427.9pt;margin-top:679.9pt;width:167.4pt;height:161.8pt;z-index:-137296;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86" type="#_x0000_t202" style="position:absolute;margin-left:531.6pt;margin-top:763.5pt;width:43.9pt;height:44.25pt;z-index:-137272;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49</w:t>
                </w:r>
                <w: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81" style="position:absolute;margin-left:427.9pt;margin-top:679.9pt;width:167.4pt;height:161.8pt;z-index:-137152;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80" type="#_x0000_t202" style="position:absolute;margin-left:120.1pt;margin-top:747.35pt;width:391.3pt;height:15.8pt;z-index:-137128;mso-position-horizontal-relative:page;mso-position-vertical-relative:page" filled="f" stroked="f">
          <v:textbox inset="0,0,0,0">
            <w:txbxContent>
              <w:p w:rsidR="00E42109" w:rsidRDefault="00630379">
                <w:pPr>
                  <w:pStyle w:val="Textoindependiente"/>
                  <w:spacing w:before="19"/>
                  <w:ind w:left="20"/>
                </w:pPr>
                <w:r>
                  <w:t>acceder a una vasta cantidad de bases de datos. Para importar estos archivos de  datos</w:t>
                </w:r>
              </w:p>
            </w:txbxContent>
          </v:textbox>
          <w10:wrap anchorx="page" anchory="page"/>
        </v:shape>
      </w:pict>
    </w:r>
    <w:r>
      <w:rPr>
        <w:lang w:val="en-US"/>
      </w:rPr>
      <w:pict>
        <v:shape id="_x0000_s2079" type="#_x0000_t202" style="position:absolute;margin-left:532.6pt;margin-top:763.5pt;width:41.85pt;height:44.25pt;z-index:-137104;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52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31" style="position:absolute;margin-left:427.9pt;margin-top:679.9pt;width:167.4pt;height:161.8pt;z-index:-138352;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30" type="#_x0000_t202" style="position:absolute;margin-left:532.6pt;margin-top:763.5pt;width:41.85pt;height:44.25pt;z-index:-138328;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11</w:t>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type id="_x0000_t202" coordsize="21600,21600" o:spt="202" path="m,l,21600r21600,l21600,xe">
          <v:stroke joinstyle="miter"/>
          <v:path gradientshapeok="t" o:connecttype="rect"/>
        </v:shapetype>
        <v:shape id="_x0000_s2078" type="#_x0000_t202" style="position:absolute;margin-left:532.6pt;margin-top:763.5pt;width:41.85pt;height:44.25pt;z-index:-137080;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53</w:t>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77" style="position:absolute;margin-left:427.9pt;margin-top:679.9pt;width:167.4pt;height:161.8pt;z-index:-137056;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76" type="#_x0000_t202" style="position:absolute;margin-left:531.6pt;margin-top:763.5pt;width:43.9pt;height:44.25pt;z-index:-137032;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56</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75" style="position:absolute;margin-left:427.9pt;margin-top:679.9pt;width:167.4pt;height:161.8pt;z-index:-137008;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74" type="#_x0000_t202" style="position:absolute;margin-left:531.6pt;margin-top:763.5pt;width:43.9pt;height:44.25pt;z-index:-136984;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59</w:t>
                </w:r>
                <w: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73" style="position:absolute;margin-left:427.9pt;margin-top:679.9pt;width:167.4pt;height:161.8pt;z-index:-136960;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72" type="#_x0000_t202" style="position:absolute;margin-left:532.6pt;margin-top:763.5pt;width:41.85pt;height:44.25pt;z-index:-136936;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60</w:t>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71" style="position:absolute;margin-left:427.9pt;margin-top:679.9pt;width:167.4pt;height:161.8pt;z-index:-136912;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70" type="#_x0000_t202" style="position:absolute;margin-left:84.1pt;margin-top:754.65pt;width:94pt;height:15.8pt;z-index:-136888;mso-position-horizontal-relative:page;mso-position-vertical-relative:page" filled="f" stroked="f">
          <v:textbox inset="0,0,0,0">
            <w:txbxContent>
              <w:p w:rsidR="00E42109" w:rsidRDefault="00630379">
                <w:pPr>
                  <w:pStyle w:val="Textoindependiente"/>
                  <w:spacing w:before="19"/>
                  <w:ind w:left="20"/>
                </w:pPr>
                <w:r>
                  <w:t>pacientes diabéticos.</w:t>
                </w:r>
              </w:p>
            </w:txbxContent>
          </v:textbox>
          <w10:wrap anchorx="page" anchory="page"/>
        </v:shape>
      </w:pict>
    </w:r>
    <w:r>
      <w:rPr>
        <w:lang w:val="en-US"/>
      </w:rPr>
      <w:pict>
        <v:shape id="_x0000_s2069" type="#_x0000_t202" style="position:absolute;margin-left:532.6pt;margin-top:763.5pt;width:41.85pt;height:44.25pt;z-index:-136864;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61</w:t>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68" style="position:absolute;margin-left:427.9pt;margin-top:679.9pt;width:167.4pt;height:161.8pt;z-index:-136840;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67" type="#_x0000_t202" style="position:absolute;margin-left:84.1pt;margin-top:754.65pt;width:42pt;height:15.8pt;z-index:-136816;mso-position-horizontal-relative:page;mso-position-vertical-relative:page" filled="f" stroked="f">
          <v:textbox inset="0,0,0,0">
            <w:txbxContent>
              <w:p w:rsidR="00E42109" w:rsidRDefault="00630379">
                <w:pPr>
                  <w:pStyle w:val="Textoindependiente"/>
                  <w:spacing w:before="19"/>
                  <w:ind w:left="20"/>
                </w:pPr>
                <w:r>
                  <w:t>lo hacen.</w:t>
                </w:r>
              </w:p>
            </w:txbxContent>
          </v:textbox>
          <w10:wrap anchorx="page" anchory="page"/>
        </v:shape>
      </w:pict>
    </w:r>
    <w:r>
      <w:rPr>
        <w:lang w:val="en-US"/>
      </w:rPr>
      <w:pict>
        <v:shape id="_x0000_s2066" type="#_x0000_t202" style="position:absolute;margin-left:531.6pt;margin-top:763.5pt;width:43.9pt;height:44.25pt;z-index:-136792;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62</w:t>
                </w:r>
                <w: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65" style="position:absolute;margin-left:427.9pt;margin-top:679.9pt;width:167.4pt;height:161.8pt;z-index:-136768;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64" type="#_x0000_t202" style="position:absolute;margin-left:531.6pt;margin-top:763.5pt;width:43.9pt;height:44.25pt;z-index:-136744;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65</w:t>
                </w:r>
                <w: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63" style="position:absolute;margin-left:427.9pt;margin-top:679.9pt;width:167.4pt;height:161.8pt;z-index:-136720;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62" type="#_x0000_t202" style="position:absolute;margin-left:84.1pt;margin-top:746.5pt;width:427.35pt;height:15.8pt;z-index:-136696;mso-position-horizontal-relative:page;mso-position-vertical-relative:page" filled="f" stroked="f">
          <v:textbox inset="0,0,0,0">
            <w:txbxContent>
              <w:p w:rsidR="00E42109" w:rsidRDefault="00630379">
                <w:pPr>
                  <w:pStyle w:val="Textoindependiente"/>
                  <w:spacing w:before="19"/>
                  <w:ind w:left="20"/>
                </w:pPr>
                <w:r>
                  <w:t>verificación  y  a  la  estrategia  metodológica  para  completar  el  objetivo  del  estudio,  pero los</w:t>
                </w:r>
              </w:p>
            </w:txbxContent>
          </v:textbox>
          <w10:wrap anchorx="page" anchory="page"/>
        </v:shape>
      </w:pict>
    </w:r>
    <w:r>
      <w:rPr>
        <w:lang w:val="en-US"/>
      </w:rPr>
      <w:pict>
        <v:shape id="_x0000_s2061" type="#_x0000_t202" style="position:absolute;margin-left:531.6pt;margin-top:763.5pt;width:43.9pt;height:44.25pt;z-index:-136672;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66</w:t>
                </w:r>
                <w: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29" style="position:absolute;margin-left:427.9pt;margin-top:679.9pt;width:167.4pt;height:161.8pt;z-index:-138304;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28" type="#_x0000_t202" style="position:absolute;margin-left:531.6pt;margin-top:763.5pt;width:43.9pt;height:44.25pt;z-index:-138280;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12</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54" style="position:absolute;margin-left:427.9pt;margin-top:679.9pt;width:167.4pt;height:161.8pt;z-index:-136504;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53" type="#_x0000_t202" style="position:absolute;margin-left:531.6pt;margin-top:763.5pt;width:43.9pt;height:44.25pt;z-index:-136480;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73</w:t>
                </w:r>
                <w: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52" style="position:absolute;margin-left:427.9pt;margin-top:679.9pt;width:167.4pt;height:161.8pt;z-index:-136456;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51" type="#_x0000_t202" style="position:absolute;margin-left:532.6pt;margin-top:763.5pt;width:41.85pt;height:44.25pt;z-index:-136432;mso-position-horizontal-relative:page;mso-position-vertical-relative:page" filled="f" stroked="f">
          <v:textbox inset="0,0,0,0">
            <w:txbxContent>
              <w:p w:rsidR="00E42109" w:rsidRDefault="00630379">
                <w:pPr>
                  <w:spacing w:before="20"/>
                  <w:ind w:left="20"/>
                  <w:rPr>
                    <w:rFonts w:ascii="Cambria"/>
                    <w:sz w:val="72"/>
                  </w:rPr>
                </w:pPr>
                <w:r>
                  <w:rPr>
                    <w:rFonts w:ascii="Cambria"/>
                    <w:color w:val="FFFFFF"/>
                    <w:sz w:val="72"/>
                  </w:rPr>
                  <w:t>80</w:t>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050" style="position:absolute;margin-left:427.9pt;margin-top:679.9pt;width:167.4pt;height:161.8pt;z-index:-136408;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049" type="#_x0000_t202" style="position:absolute;margin-left:531.6pt;margin-top:763.5pt;width:43.9pt;height:44.25pt;z-index:-136384;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82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27" style="position:absolute;margin-left:427.9pt;margin-top:679.9pt;width:167.4pt;height:161.8pt;z-index:-138256;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26" type="#_x0000_t202" style="position:absolute;margin-left:531.6pt;margin-top:763.5pt;width:43.9pt;height:44.25pt;z-index:-138232;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15</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25" style="position:absolute;margin-left:427.9pt;margin-top:679.9pt;width:167.4pt;height:161.8pt;z-index:-138208;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24" type="#_x0000_t202" style="position:absolute;margin-left:531.6pt;margin-top:763.5pt;width:43.9pt;height:44.25pt;z-index:-138184;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16</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shape id="_x0000_s2123" style="position:absolute;margin-left:427.9pt;margin-top:679.9pt;width:167.4pt;height:161.8pt;z-index:-138160;mso-position-horizontal-relative:page;mso-position-vertical-relative:page" coordorigin="8558,13598" coordsize="3348,3236" path="m11906,13598l8558,16834r3348,l11906,13598xe" fillcolor="#d2eaf0" stroked="f">
          <v:path arrowok="t"/>
          <w10:wrap anchorx="page" anchory="page"/>
        </v:shape>
      </w:pict>
    </w:r>
    <w:r>
      <w:rPr>
        <w:lang w:val="en-US"/>
      </w:rPr>
      <w:pict>
        <v:shapetype id="_x0000_t202" coordsize="21600,21600" o:spt="202" path="m,l,21600r21600,l21600,xe">
          <v:stroke joinstyle="miter"/>
          <v:path gradientshapeok="t" o:connecttype="rect"/>
        </v:shapetype>
        <v:shape id="_x0000_s2122" type="#_x0000_t202" style="position:absolute;margin-left:531.6pt;margin-top:763.5pt;width:43.9pt;height:44.25pt;z-index:-138136;mso-position-horizontal-relative:page;mso-position-vertical-relative:page" filled="f" stroked="f">
          <v:textbox inset="0,0,0,0">
            <w:txbxContent>
              <w:p w:rsidR="00E42109" w:rsidRDefault="00630379">
                <w:pPr>
                  <w:spacing w:before="20"/>
                  <w:ind w:left="40"/>
                  <w:rPr>
                    <w:rFonts w:ascii="Cambria"/>
                    <w:sz w:val="72"/>
                  </w:rPr>
                </w:pPr>
                <w:r>
                  <w:fldChar w:fldCharType="begin"/>
                </w:r>
                <w:r>
                  <w:rPr>
                    <w:rFonts w:ascii="Cambria"/>
                    <w:color w:val="FFFFFF"/>
                    <w:sz w:val="72"/>
                  </w:rPr>
                  <w:instrText xml:space="preserve"> PAGE </w:instrText>
                </w:r>
                <w:r>
                  <w:fldChar w:fldCharType="separate"/>
                </w:r>
                <w:r w:rsidR="00442184">
                  <w:rPr>
                    <w:rFonts w:ascii="Cambria"/>
                    <w:noProof/>
                    <w:color w:val="FFFFFF"/>
                    <w:sz w:val="72"/>
                  </w:rPr>
                  <w:t>19</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E42109">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379" w:rsidRDefault="00630379">
      <w:r>
        <w:separator/>
      </w:r>
    </w:p>
  </w:footnote>
  <w:footnote w:type="continuationSeparator" w:id="0">
    <w:p w:rsidR="00630379" w:rsidRDefault="00630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135" style="position:absolute;margin-left:85.05pt;margin-top:37.9pt;width:425.2pt;height:22.65pt;z-index:-138448;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134" type="#_x0000_t202" style="position:absolute;margin-left:178.4pt;margin-top:43.65pt;width:238.7pt;height:13.05pt;z-index:-138424;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085" style="position:absolute;margin-left:85.05pt;margin-top:37.9pt;width:425.2pt;height:22.65pt;z-index:-137248;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084" type="#_x0000_t202" style="position:absolute;margin-left:178.4pt;margin-top:43.65pt;width:238.7pt;height:13.05pt;z-index:-137224;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083" style="position:absolute;margin-left:85.05pt;margin-top:37.9pt;width:425.2pt;height:22.65pt;z-index:-137200;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082" type="#_x0000_t202" style="position:absolute;margin-left:178.4pt;margin-top:43.65pt;width:238.7pt;height:13.05pt;z-index:-137176;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060" style="position:absolute;margin-left:85.05pt;margin-top:37.9pt;width:425.2pt;height:22.65pt;z-index:-136648;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059" type="#_x0000_t202" style="position:absolute;margin-left:178.4pt;margin-top:43.65pt;width:238.7pt;height:13.05pt;z-index:-136624;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058" style="position:absolute;margin-left:85.05pt;margin-top:37.9pt;width:425.2pt;height:22.65pt;z-index:-136600;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057" type="#_x0000_t202" style="position:absolute;margin-left:178.4pt;margin-top:43.65pt;width:238.7pt;height:13.05pt;z-index:-136576;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056" style="position:absolute;margin-left:85.05pt;margin-top:37.9pt;width:425.2pt;height:22.65pt;z-index:-136552;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055" type="#_x0000_t202" style="position:absolute;margin-left:178.4pt;margin-top:43.65pt;width:238.7pt;height:13.05pt;z-index:-136528;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121" style="position:absolute;margin-left:85.05pt;margin-top:37.9pt;width:425.2pt;height:22.65pt;z-index:-138112;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120" type="#_x0000_t202" style="position:absolute;margin-left:178.4pt;margin-top:43.65pt;width:238.7pt;height:13.05pt;z-index:-138088;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119" style="position:absolute;margin-left:85.05pt;margin-top:37.9pt;width:425.2pt;height:22.65pt;z-index:-138064;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118" type="#_x0000_t202" style="position:absolute;margin-left:178.4pt;margin-top:43.65pt;width:238.7pt;height:13.05pt;z-index:-138040;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w:t>
                </w:r>
                <w:r>
                  <w:rPr>
                    <w:rFonts w:ascii="Calibri" w:hAnsi="Calibri"/>
                    <w:color w:val="FFFFFF"/>
                  </w:rPr>
                  <w:t>IÓN?</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117" style="position:absolute;margin-left:85.05pt;margin-top:37.9pt;width:425.2pt;height:22.65pt;z-index:-138016;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116" type="#_x0000_t202" style="position:absolute;margin-left:178.4pt;margin-top:43.65pt;width:238.7pt;height:13.05pt;z-index:-137992;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115" style="position:absolute;margin-left:85.05pt;margin-top:37.9pt;width:425.2pt;height:22.65pt;z-index:-137968;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114" type="#_x0000_t202" style="position:absolute;margin-left:178.4pt;margin-top:43.65pt;width:238.7pt;height:13.05pt;z-index:-137944;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113" style="position:absolute;margin-left:85.05pt;margin-top:37.9pt;width:425.2pt;height:22.65pt;z-index:-137920;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112" type="#_x0000_t202" style="position:absolute;margin-left:178.4pt;margin-top:43.65pt;width:238.7pt;height:13.05pt;z-index:-137896;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106" style="position:absolute;margin-left:85.05pt;margin-top:37.9pt;width:425.2pt;height:22.65pt;z-index:-137752;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105" type="#_x0000_t202" style="position:absolute;margin-left:178.4pt;margin-top:43.65pt;width:238.7pt;height:13.05pt;z-index:-137728;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099" style="position:absolute;margin-left:85.05pt;margin-top:37.9pt;width:425.2pt;height:22.65pt;z-index:-137584;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098" type="#_x0000_t202" style="position:absolute;margin-left:178.4pt;margin-top:43.65pt;width:238.7pt;height:13.05pt;z-index:-137560;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w:t>
                </w:r>
                <w:r>
                  <w:rPr>
                    <w:rFonts w:ascii="Calibri" w:hAnsi="Calibri"/>
                    <w:color w:val="FFFFFF"/>
                  </w:rPr>
                  <w:t>ME DE INVESTIGACIÓN?</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109" w:rsidRDefault="00630379">
    <w:pPr>
      <w:pStyle w:val="Textoindependiente"/>
      <w:spacing w:line="14" w:lineRule="auto"/>
      <w:rPr>
        <w:sz w:val="20"/>
      </w:rPr>
    </w:pPr>
    <w:r>
      <w:rPr>
        <w:lang w:val="en-US"/>
      </w:rPr>
      <w:pict>
        <v:rect id="_x0000_s2097" style="position:absolute;margin-left:85.05pt;margin-top:37.9pt;width:425.2pt;height:22.65pt;z-index:-137536;mso-position-horizontal-relative:page;mso-position-vertical-relative:page" fillcolor="#4f81bc" stroked="f">
          <w10:wrap anchorx="page" anchory="page"/>
        </v:rect>
      </w:pict>
    </w:r>
    <w:r>
      <w:rPr>
        <w:lang w:val="en-US"/>
      </w:rPr>
      <w:pict>
        <v:shapetype id="_x0000_t202" coordsize="21600,21600" o:spt="202" path="m,l,21600r21600,l21600,xe">
          <v:stroke joinstyle="miter"/>
          <v:path gradientshapeok="t" o:connecttype="rect"/>
        </v:shapetype>
        <v:shape id="_x0000_s2096" type="#_x0000_t202" style="position:absolute;margin-left:178.4pt;margin-top:43.65pt;width:238.7pt;height:13.05pt;z-index:-137512;mso-position-horizontal-relative:page;mso-position-vertical-relative:page" filled="f" stroked="f">
          <v:textbox inset="0,0,0,0">
            <w:txbxContent>
              <w:p w:rsidR="00E42109" w:rsidRDefault="00630379">
                <w:pPr>
                  <w:spacing w:line="245" w:lineRule="exact"/>
                  <w:ind w:left="20"/>
                  <w:rPr>
                    <w:rFonts w:ascii="Calibri" w:hAnsi="Calibri"/>
                  </w:rPr>
                </w:pPr>
                <w:r>
                  <w:rPr>
                    <w:rFonts w:ascii="Calibri" w:hAnsi="Calibri"/>
                    <w:color w:val="FFFFFF"/>
                  </w:rPr>
                  <w:t>¿CÓMO ELABORAR EL INFORME DE INVESTIGACIÓN?</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9E7"/>
    <w:multiLevelType w:val="multilevel"/>
    <w:tmpl w:val="8D0C7E36"/>
    <w:lvl w:ilvl="0">
      <w:start w:val="4"/>
      <w:numFmt w:val="decimal"/>
      <w:lvlText w:val="%1"/>
      <w:lvlJc w:val="left"/>
      <w:pPr>
        <w:ind w:left="668" w:hanging="567"/>
        <w:jc w:val="left"/>
      </w:pPr>
      <w:rPr>
        <w:rFonts w:hint="default"/>
      </w:rPr>
    </w:lvl>
    <w:lvl w:ilvl="1">
      <w:start w:val="1"/>
      <w:numFmt w:val="decimal"/>
      <w:lvlText w:val="%1.%2."/>
      <w:lvlJc w:val="left"/>
      <w:pPr>
        <w:ind w:left="668" w:hanging="567"/>
        <w:jc w:val="left"/>
      </w:pPr>
      <w:rPr>
        <w:rFonts w:ascii="Arial Narrow" w:eastAsia="Arial Narrow" w:hAnsi="Arial Narrow" w:cs="Arial Narrow" w:hint="default"/>
        <w:spacing w:val="-3"/>
        <w:w w:val="100"/>
        <w:sz w:val="24"/>
        <w:szCs w:val="24"/>
      </w:rPr>
    </w:lvl>
    <w:lvl w:ilvl="2">
      <w:numFmt w:val="bullet"/>
      <w:lvlText w:val="•"/>
      <w:lvlJc w:val="left"/>
      <w:pPr>
        <w:ind w:left="2589" w:hanging="567"/>
      </w:pPr>
      <w:rPr>
        <w:rFonts w:hint="default"/>
      </w:rPr>
    </w:lvl>
    <w:lvl w:ilvl="3">
      <w:numFmt w:val="bullet"/>
      <w:lvlText w:val="•"/>
      <w:lvlJc w:val="left"/>
      <w:pPr>
        <w:ind w:left="3553" w:hanging="567"/>
      </w:pPr>
      <w:rPr>
        <w:rFonts w:hint="default"/>
      </w:rPr>
    </w:lvl>
    <w:lvl w:ilvl="4">
      <w:numFmt w:val="bullet"/>
      <w:lvlText w:val="•"/>
      <w:lvlJc w:val="left"/>
      <w:pPr>
        <w:ind w:left="4518" w:hanging="567"/>
      </w:pPr>
      <w:rPr>
        <w:rFonts w:hint="default"/>
      </w:rPr>
    </w:lvl>
    <w:lvl w:ilvl="5">
      <w:numFmt w:val="bullet"/>
      <w:lvlText w:val="•"/>
      <w:lvlJc w:val="left"/>
      <w:pPr>
        <w:ind w:left="5483" w:hanging="567"/>
      </w:pPr>
      <w:rPr>
        <w:rFonts w:hint="default"/>
      </w:rPr>
    </w:lvl>
    <w:lvl w:ilvl="6">
      <w:numFmt w:val="bullet"/>
      <w:lvlText w:val="•"/>
      <w:lvlJc w:val="left"/>
      <w:pPr>
        <w:ind w:left="6447" w:hanging="567"/>
      </w:pPr>
      <w:rPr>
        <w:rFonts w:hint="default"/>
      </w:rPr>
    </w:lvl>
    <w:lvl w:ilvl="7">
      <w:numFmt w:val="bullet"/>
      <w:lvlText w:val="•"/>
      <w:lvlJc w:val="left"/>
      <w:pPr>
        <w:ind w:left="7412" w:hanging="567"/>
      </w:pPr>
      <w:rPr>
        <w:rFonts w:hint="default"/>
      </w:rPr>
    </w:lvl>
    <w:lvl w:ilvl="8">
      <w:numFmt w:val="bullet"/>
      <w:lvlText w:val="•"/>
      <w:lvlJc w:val="left"/>
      <w:pPr>
        <w:ind w:left="8377" w:hanging="567"/>
      </w:pPr>
      <w:rPr>
        <w:rFonts w:hint="default"/>
      </w:rPr>
    </w:lvl>
  </w:abstractNum>
  <w:abstractNum w:abstractNumId="1" w15:restartNumberingAfterBreak="0">
    <w:nsid w:val="01887E7E"/>
    <w:multiLevelType w:val="multilevel"/>
    <w:tmpl w:val="53F2E536"/>
    <w:lvl w:ilvl="0">
      <w:start w:val="5"/>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spacing w:val="-1"/>
        <w:w w:val="100"/>
        <w:sz w:val="22"/>
        <w:szCs w:val="22"/>
      </w:rPr>
    </w:lvl>
    <w:lvl w:ilvl="2">
      <w:numFmt w:val="bullet"/>
      <w:lvlText w:val="•"/>
      <w:lvlJc w:val="left"/>
      <w:pPr>
        <w:ind w:left="2285" w:hanging="353"/>
      </w:pPr>
      <w:rPr>
        <w:rFonts w:hint="default"/>
      </w:rPr>
    </w:lvl>
    <w:lvl w:ilvl="3">
      <w:numFmt w:val="bullet"/>
      <w:lvlText w:val="•"/>
      <w:lvlJc w:val="left"/>
      <w:pPr>
        <w:ind w:left="3087" w:hanging="353"/>
      </w:pPr>
      <w:rPr>
        <w:rFonts w:hint="default"/>
      </w:rPr>
    </w:lvl>
    <w:lvl w:ilvl="4">
      <w:numFmt w:val="bullet"/>
      <w:lvlText w:val="•"/>
      <w:lvlJc w:val="left"/>
      <w:pPr>
        <w:ind w:left="3890" w:hanging="353"/>
      </w:pPr>
      <w:rPr>
        <w:rFonts w:hint="default"/>
      </w:rPr>
    </w:lvl>
    <w:lvl w:ilvl="5">
      <w:numFmt w:val="bullet"/>
      <w:lvlText w:val="•"/>
      <w:lvlJc w:val="left"/>
      <w:pPr>
        <w:ind w:left="4693" w:hanging="353"/>
      </w:pPr>
      <w:rPr>
        <w:rFonts w:hint="default"/>
      </w:rPr>
    </w:lvl>
    <w:lvl w:ilvl="6">
      <w:numFmt w:val="bullet"/>
      <w:lvlText w:val="•"/>
      <w:lvlJc w:val="left"/>
      <w:pPr>
        <w:ind w:left="5495" w:hanging="353"/>
      </w:pPr>
      <w:rPr>
        <w:rFonts w:hint="default"/>
      </w:rPr>
    </w:lvl>
    <w:lvl w:ilvl="7">
      <w:numFmt w:val="bullet"/>
      <w:lvlText w:val="•"/>
      <w:lvlJc w:val="left"/>
      <w:pPr>
        <w:ind w:left="6298" w:hanging="353"/>
      </w:pPr>
      <w:rPr>
        <w:rFonts w:hint="default"/>
      </w:rPr>
    </w:lvl>
    <w:lvl w:ilvl="8">
      <w:numFmt w:val="bullet"/>
      <w:lvlText w:val="•"/>
      <w:lvlJc w:val="left"/>
      <w:pPr>
        <w:ind w:left="7101" w:hanging="353"/>
      </w:pPr>
      <w:rPr>
        <w:rFonts w:hint="default"/>
      </w:rPr>
    </w:lvl>
  </w:abstractNum>
  <w:abstractNum w:abstractNumId="2" w15:restartNumberingAfterBreak="0">
    <w:nsid w:val="02687566"/>
    <w:multiLevelType w:val="multilevel"/>
    <w:tmpl w:val="EBBE738E"/>
    <w:lvl w:ilvl="0">
      <w:start w:val="9"/>
      <w:numFmt w:val="decimal"/>
      <w:lvlText w:val="%1"/>
      <w:lvlJc w:val="left"/>
      <w:pPr>
        <w:ind w:left="488" w:hanging="387"/>
        <w:jc w:val="left"/>
      </w:pPr>
      <w:rPr>
        <w:rFonts w:hint="default"/>
      </w:rPr>
    </w:lvl>
    <w:lvl w:ilvl="1">
      <w:start w:val="1"/>
      <w:numFmt w:val="decimal"/>
      <w:lvlText w:val="%1.%2."/>
      <w:lvlJc w:val="left"/>
      <w:pPr>
        <w:ind w:left="488" w:hanging="387"/>
        <w:jc w:val="left"/>
      </w:pPr>
      <w:rPr>
        <w:rFonts w:ascii="Arial Narrow" w:eastAsia="Arial Narrow" w:hAnsi="Arial Narrow" w:cs="Arial Narrow" w:hint="default"/>
        <w:b/>
        <w:bCs/>
        <w:w w:val="100"/>
        <w:sz w:val="24"/>
        <w:szCs w:val="24"/>
      </w:rPr>
    </w:lvl>
    <w:lvl w:ilvl="2">
      <w:start w:val="1"/>
      <w:numFmt w:val="decimal"/>
      <w:lvlText w:val="%1.%2.%3."/>
      <w:lvlJc w:val="left"/>
      <w:pPr>
        <w:ind w:left="650" w:hanging="549"/>
        <w:jc w:val="left"/>
      </w:pPr>
      <w:rPr>
        <w:rFonts w:ascii="Arial Narrow" w:eastAsia="Arial Narrow" w:hAnsi="Arial Narrow" w:cs="Arial Narrow" w:hint="default"/>
        <w:b/>
        <w:bCs/>
        <w:spacing w:val="-2"/>
        <w:w w:val="100"/>
        <w:sz w:val="24"/>
        <w:szCs w:val="24"/>
      </w:rPr>
    </w:lvl>
    <w:lvl w:ilvl="3">
      <w:numFmt w:val="bullet"/>
      <w:lvlText w:val="•"/>
      <w:lvlJc w:val="left"/>
      <w:pPr>
        <w:ind w:left="2803" w:hanging="549"/>
      </w:pPr>
      <w:rPr>
        <w:rFonts w:hint="default"/>
      </w:rPr>
    </w:lvl>
    <w:lvl w:ilvl="4">
      <w:numFmt w:val="bullet"/>
      <w:lvlText w:val="•"/>
      <w:lvlJc w:val="left"/>
      <w:pPr>
        <w:ind w:left="3875" w:hanging="549"/>
      </w:pPr>
      <w:rPr>
        <w:rFonts w:hint="default"/>
      </w:rPr>
    </w:lvl>
    <w:lvl w:ilvl="5">
      <w:numFmt w:val="bullet"/>
      <w:lvlText w:val="•"/>
      <w:lvlJc w:val="left"/>
      <w:pPr>
        <w:ind w:left="4947" w:hanging="549"/>
      </w:pPr>
      <w:rPr>
        <w:rFonts w:hint="default"/>
      </w:rPr>
    </w:lvl>
    <w:lvl w:ilvl="6">
      <w:numFmt w:val="bullet"/>
      <w:lvlText w:val="•"/>
      <w:lvlJc w:val="left"/>
      <w:pPr>
        <w:ind w:left="6019" w:hanging="549"/>
      </w:pPr>
      <w:rPr>
        <w:rFonts w:hint="default"/>
      </w:rPr>
    </w:lvl>
    <w:lvl w:ilvl="7">
      <w:numFmt w:val="bullet"/>
      <w:lvlText w:val="•"/>
      <w:lvlJc w:val="left"/>
      <w:pPr>
        <w:ind w:left="7090" w:hanging="549"/>
      </w:pPr>
      <w:rPr>
        <w:rFonts w:hint="default"/>
      </w:rPr>
    </w:lvl>
    <w:lvl w:ilvl="8">
      <w:numFmt w:val="bullet"/>
      <w:lvlText w:val="•"/>
      <w:lvlJc w:val="left"/>
      <w:pPr>
        <w:ind w:left="8162" w:hanging="549"/>
      </w:pPr>
      <w:rPr>
        <w:rFonts w:hint="default"/>
      </w:rPr>
    </w:lvl>
  </w:abstractNum>
  <w:abstractNum w:abstractNumId="3" w15:restartNumberingAfterBreak="0">
    <w:nsid w:val="04E62360"/>
    <w:multiLevelType w:val="multilevel"/>
    <w:tmpl w:val="702A80FA"/>
    <w:lvl w:ilvl="0">
      <w:start w:val="2"/>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spacing w:val="-1"/>
        <w:w w:val="100"/>
        <w:sz w:val="22"/>
        <w:szCs w:val="22"/>
      </w:rPr>
    </w:lvl>
    <w:lvl w:ilvl="2">
      <w:numFmt w:val="bullet"/>
      <w:lvlText w:val="•"/>
      <w:lvlJc w:val="left"/>
      <w:pPr>
        <w:ind w:left="2285" w:hanging="353"/>
      </w:pPr>
      <w:rPr>
        <w:rFonts w:hint="default"/>
      </w:rPr>
    </w:lvl>
    <w:lvl w:ilvl="3">
      <w:numFmt w:val="bullet"/>
      <w:lvlText w:val="•"/>
      <w:lvlJc w:val="left"/>
      <w:pPr>
        <w:ind w:left="3087" w:hanging="353"/>
      </w:pPr>
      <w:rPr>
        <w:rFonts w:hint="default"/>
      </w:rPr>
    </w:lvl>
    <w:lvl w:ilvl="4">
      <w:numFmt w:val="bullet"/>
      <w:lvlText w:val="•"/>
      <w:lvlJc w:val="left"/>
      <w:pPr>
        <w:ind w:left="3890" w:hanging="353"/>
      </w:pPr>
      <w:rPr>
        <w:rFonts w:hint="default"/>
      </w:rPr>
    </w:lvl>
    <w:lvl w:ilvl="5">
      <w:numFmt w:val="bullet"/>
      <w:lvlText w:val="•"/>
      <w:lvlJc w:val="left"/>
      <w:pPr>
        <w:ind w:left="4693" w:hanging="353"/>
      </w:pPr>
      <w:rPr>
        <w:rFonts w:hint="default"/>
      </w:rPr>
    </w:lvl>
    <w:lvl w:ilvl="6">
      <w:numFmt w:val="bullet"/>
      <w:lvlText w:val="•"/>
      <w:lvlJc w:val="left"/>
      <w:pPr>
        <w:ind w:left="5495" w:hanging="353"/>
      </w:pPr>
      <w:rPr>
        <w:rFonts w:hint="default"/>
      </w:rPr>
    </w:lvl>
    <w:lvl w:ilvl="7">
      <w:numFmt w:val="bullet"/>
      <w:lvlText w:val="•"/>
      <w:lvlJc w:val="left"/>
      <w:pPr>
        <w:ind w:left="6298" w:hanging="353"/>
      </w:pPr>
      <w:rPr>
        <w:rFonts w:hint="default"/>
      </w:rPr>
    </w:lvl>
    <w:lvl w:ilvl="8">
      <w:numFmt w:val="bullet"/>
      <w:lvlText w:val="•"/>
      <w:lvlJc w:val="left"/>
      <w:pPr>
        <w:ind w:left="7101" w:hanging="353"/>
      </w:pPr>
      <w:rPr>
        <w:rFonts w:hint="default"/>
      </w:rPr>
    </w:lvl>
  </w:abstractNum>
  <w:abstractNum w:abstractNumId="4" w15:restartNumberingAfterBreak="0">
    <w:nsid w:val="09C6116C"/>
    <w:multiLevelType w:val="multilevel"/>
    <w:tmpl w:val="85BE5628"/>
    <w:lvl w:ilvl="0">
      <w:start w:val="2"/>
      <w:numFmt w:val="decimal"/>
      <w:lvlText w:val="%1"/>
      <w:lvlJc w:val="left"/>
      <w:pPr>
        <w:ind w:left="485" w:hanging="384"/>
        <w:jc w:val="left"/>
      </w:pPr>
      <w:rPr>
        <w:rFonts w:hint="default"/>
      </w:rPr>
    </w:lvl>
    <w:lvl w:ilvl="1">
      <w:start w:val="2"/>
      <w:numFmt w:val="decimal"/>
      <w:lvlText w:val="%1.%2."/>
      <w:lvlJc w:val="left"/>
      <w:pPr>
        <w:ind w:left="485" w:hanging="384"/>
        <w:jc w:val="left"/>
      </w:pPr>
      <w:rPr>
        <w:rFonts w:ascii="Arial Narrow" w:eastAsia="Arial Narrow" w:hAnsi="Arial Narrow" w:cs="Arial Narrow" w:hint="default"/>
        <w:b/>
        <w:bCs/>
        <w:w w:val="100"/>
        <w:sz w:val="24"/>
        <w:szCs w:val="24"/>
      </w:rPr>
    </w:lvl>
    <w:lvl w:ilvl="2">
      <w:numFmt w:val="bullet"/>
      <w:lvlText w:val=""/>
      <w:lvlJc w:val="left"/>
      <w:pPr>
        <w:ind w:left="822" w:hanging="360"/>
      </w:pPr>
      <w:rPr>
        <w:rFonts w:ascii="Symbol" w:eastAsia="Symbol" w:hAnsi="Symbol" w:cs="Symbol" w:hint="default"/>
        <w:w w:val="100"/>
        <w:sz w:val="24"/>
        <w:szCs w:val="24"/>
      </w:rPr>
    </w:lvl>
    <w:lvl w:ilvl="3">
      <w:numFmt w:val="bullet"/>
      <w:lvlText w:val="•"/>
      <w:lvlJc w:val="left"/>
      <w:pPr>
        <w:ind w:left="2928" w:hanging="360"/>
      </w:pPr>
      <w:rPr>
        <w:rFonts w:hint="default"/>
      </w:rPr>
    </w:lvl>
    <w:lvl w:ilvl="4">
      <w:numFmt w:val="bullet"/>
      <w:lvlText w:val="•"/>
      <w:lvlJc w:val="left"/>
      <w:pPr>
        <w:ind w:left="3982" w:hanging="360"/>
      </w:pPr>
      <w:rPr>
        <w:rFonts w:hint="default"/>
      </w:rPr>
    </w:lvl>
    <w:lvl w:ilvl="5">
      <w:numFmt w:val="bullet"/>
      <w:lvlText w:val="•"/>
      <w:lvlJc w:val="left"/>
      <w:pPr>
        <w:ind w:left="5036" w:hanging="360"/>
      </w:pPr>
      <w:rPr>
        <w:rFonts w:hint="default"/>
      </w:rPr>
    </w:lvl>
    <w:lvl w:ilvl="6">
      <w:numFmt w:val="bullet"/>
      <w:lvlText w:val="•"/>
      <w:lvlJc w:val="left"/>
      <w:pPr>
        <w:ind w:left="6090" w:hanging="360"/>
      </w:pPr>
      <w:rPr>
        <w:rFonts w:hint="default"/>
      </w:rPr>
    </w:lvl>
    <w:lvl w:ilvl="7">
      <w:numFmt w:val="bullet"/>
      <w:lvlText w:val="•"/>
      <w:lvlJc w:val="left"/>
      <w:pPr>
        <w:ind w:left="7144" w:hanging="360"/>
      </w:pPr>
      <w:rPr>
        <w:rFonts w:hint="default"/>
      </w:rPr>
    </w:lvl>
    <w:lvl w:ilvl="8">
      <w:numFmt w:val="bullet"/>
      <w:lvlText w:val="•"/>
      <w:lvlJc w:val="left"/>
      <w:pPr>
        <w:ind w:left="8198" w:hanging="360"/>
      </w:pPr>
      <w:rPr>
        <w:rFonts w:hint="default"/>
      </w:rPr>
    </w:lvl>
  </w:abstractNum>
  <w:abstractNum w:abstractNumId="5" w15:restartNumberingAfterBreak="0">
    <w:nsid w:val="0C26528B"/>
    <w:multiLevelType w:val="multilevel"/>
    <w:tmpl w:val="C6006D22"/>
    <w:lvl w:ilvl="0">
      <w:start w:val="7"/>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spacing w:val="-1"/>
        <w:w w:val="100"/>
        <w:sz w:val="22"/>
        <w:szCs w:val="22"/>
      </w:rPr>
    </w:lvl>
    <w:lvl w:ilvl="2">
      <w:numFmt w:val="bullet"/>
      <w:lvlText w:val="•"/>
      <w:lvlJc w:val="left"/>
      <w:pPr>
        <w:ind w:left="2285" w:hanging="353"/>
      </w:pPr>
      <w:rPr>
        <w:rFonts w:hint="default"/>
      </w:rPr>
    </w:lvl>
    <w:lvl w:ilvl="3">
      <w:numFmt w:val="bullet"/>
      <w:lvlText w:val="•"/>
      <w:lvlJc w:val="left"/>
      <w:pPr>
        <w:ind w:left="3087" w:hanging="353"/>
      </w:pPr>
      <w:rPr>
        <w:rFonts w:hint="default"/>
      </w:rPr>
    </w:lvl>
    <w:lvl w:ilvl="4">
      <w:numFmt w:val="bullet"/>
      <w:lvlText w:val="•"/>
      <w:lvlJc w:val="left"/>
      <w:pPr>
        <w:ind w:left="3890" w:hanging="353"/>
      </w:pPr>
      <w:rPr>
        <w:rFonts w:hint="default"/>
      </w:rPr>
    </w:lvl>
    <w:lvl w:ilvl="5">
      <w:numFmt w:val="bullet"/>
      <w:lvlText w:val="•"/>
      <w:lvlJc w:val="left"/>
      <w:pPr>
        <w:ind w:left="4693" w:hanging="353"/>
      </w:pPr>
      <w:rPr>
        <w:rFonts w:hint="default"/>
      </w:rPr>
    </w:lvl>
    <w:lvl w:ilvl="6">
      <w:numFmt w:val="bullet"/>
      <w:lvlText w:val="•"/>
      <w:lvlJc w:val="left"/>
      <w:pPr>
        <w:ind w:left="5495" w:hanging="353"/>
      </w:pPr>
      <w:rPr>
        <w:rFonts w:hint="default"/>
      </w:rPr>
    </w:lvl>
    <w:lvl w:ilvl="7">
      <w:numFmt w:val="bullet"/>
      <w:lvlText w:val="•"/>
      <w:lvlJc w:val="left"/>
      <w:pPr>
        <w:ind w:left="6298" w:hanging="353"/>
      </w:pPr>
      <w:rPr>
        <w:rFonts w:hint="default"/>
      </w:rPr>
    </w:lvl>
    <w:lvl w:ilvl="8">
      <w:numFmt w:val="bullet"/>
      <w:lvlText w:val="•"/>
      <w:lvlJc w:val="left"/>
      <w:pPr>
        <w:ind w:left="7101" w:hanging="353"/>
      </w:pPr>
      <w:rPr>
        <w:rFonts w:hint="default"/>
      </w:rPr>
    </w:lvl>
  </w:abstractNum>
  <w:abstractNum w:abstractNumId="6" w15:restartNumberingAfterBreak="0">
    <w:nsid w:val="0D703C79"/>
    <w:multiLevelType w:val="multilevel"/>
    <w:tmpl w:val="2A7EB036"/>
    <w:lvl w:ilvl="0">
      <w:start w:val="9"/>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spacing w:val="-1"/>
        <w:w w:val="100"/>
        <w:sz w:val="22"/>
        <w:szCs w:val="22"/>
      </w:rPr>
    </w:lvl>
    <w:lvl w:ilvl="2">
      <w:numFmt w:val="bullet"/>
      <w:lvlText w:val=""/>
      <w:lvlJc w:val="left"/>
      <w:pPr>
        <w:ind w:left="822" w:hanging="360"/>
      </w:pPr>
      <w:rPr>
        <w:rFonts w:ascii="Symbol" w:eastAsia="Symbol" w:hAnsi="Symbol" w:cs="Symbol" w:hint="default"/>
        <w:w w:val="100"/>
        <w:sz w:val="24"/>
        <w:szCs w:val="24"/>
      </w:rPr>
    </w:lvl>
    <w:lvl w:ilvl="3">
      <w:numFmt w:val="bullet"/>
      <w:lvlText w:val="•"/>
      <w:lvlJc w:val="left"/>
      <w:pPr>
        <w:ind w:left="2572" w:hanging="360"/>
      </w:pPr>
      <w:rPr>
        <w:rFonts w:hint="default"/>
      </w:rPr>
    </w:lvl>
    <w:lvl w:ilvl="4">
      <w:numFmt w:val="bullet"/>
      <w:lvlText w:val="•"/>
      <w:lvlJc w:val="left"/>
      <w:pPr>
        <w:ind w:left="3448" w:hanging="360"/>
      </w:pPr>
      <w:rPr>
        <w:rFonts w:hint="default"/>
      </w:rPr>
    </w:lvl>
    <w:lvl w:ilvl="5">
      <w:numFmt w:val="bullet"/>
      <w:lvlText w:val="•"/>
      <w:lvlJc w:val="left"/>
      <w:pPr>
        <w:ind w:left="4325" w:hanging="360"/>
      </w:pPr>
      <w:rPr>
        <w:rFonts w:hint="default"/>
      </w:rPr>
    </w:lvl>
    <w:lvl w:ilvl="6">
      <w:numFmt w:val="bullet"/>
      <w:lvlText w:val="•"/>
      <w:lvlJc w:val="left"/>
      <w:pPr>
        <w:ind w:left="5201" w:hanging="360"/>
      </w:pPr>
      <w:rPr>
        <w:rFonts w:hint="default"/>
      </w:rPr>
    </w:lvl>
    <w:lvl w:ilvl="7">
      <w:numFmt w:val="bullet"/>
      <w:lvlText w:val="•"/>
      <w:lvlJc w:val="left"/>
      <w:pPr>
        <w:ind w:left="6077" w:hanging="360"/>
      </w:pPr>
      <w:rPr>
        <w:rFonts w:hint="default"/>
      </w:rPr>
    </w:lvl>
    <w:lvl w:ilvl="8">
      <w:numFmt w:val="bullet"/>
      <w:lvlText w:val="•"/>
      <w:lvlJc w:val="left"/>
      <w:pPr>
        <w:ind w:left="6953" w:hanging="360"/>
      </w:pPr>
      <w:rPr>
        <w:rFonts w:hint="default"/>
      </w:rPr>
    </w:lvl>
  </w:abstractNum>
  <w:abstractNum w:abstractNumId="7" w15:restartNumberingAfterBreak="0">
    <w:nsid w:val="13A1441E"/>
    <w:multiLevelType w:val="hybridMultilevel"/>
    <w:tmpl w:val="E6A60FDA"/>
    <w:lvl w:ilvl="0" w:tplc="5DB42B54">
      <w:start w:val="1"/>
      <w:numFmt w:val="lowerLetter"/>
      <w:lvlText w:val="%1)"/>
      <w:lvlJc w:val="left"/>
      <w:pPr>
        <w:ind w:left="332" w:hanging="231"/>
        <w:jc w:val="left"/>
      </w:pPr>
      <w:rPr>
        <w:rFonts w:ascii="Arial Narrow" w:eastAsia="Arial Narrow" w:hAnsi="Arial Narrow" w:cs="Arial Narrow" w:hint="default"/>
        <w:b/>
        <w:bCs/>
        <w:w w:val="100"/>
        <w:sz w:val="24"/>
        <w:szCs w:val="24"/>
      </w:rPr>
    </w:lvl>
    <w:lvl w:ilvl="1" w:tplc="88127A8A">
      <w:numFmt w:val="bullet"/>
      <w:lvlText w:val=""/>
      <w:lvlJc w:val="left"/>
      <w:pPr>
        <w:ind w:left="822" w:hanging="360"/>
      </w:pPr>
      <w:rPr>
        <w:rFonts w:ascii="Symbol" w:eastAsia="Symbol" w:hAnsi="Symbol" w:cs="Symbol" w:hint="default"/>
        <w:w w:val="100"/>
        <w:sz w:val="24"/>
        <w:szCs w:val="24"/>
      </w:rPr>
    </w:lvl>
    <w:lvl w:ilvl="2" w:tplc="9D706044">
      <w:numFmt w:val="bullet"/>
      <w:lvlText w:val="•"/>
      <w:lvlJc w:val="left"/>
      <w:pPr>
        <w:ind w:left="1874" w:hanging="360"/>
      </w:pPr>
      <w:rPr>
        <w:rFonts w:hint="default"/>
      </w:rPr>
    </w:lvl>
    <w:lvl w:ilvl="3" w:tplc="7E608C4C">
      <w:numFmt w:val="bullet"/>
      <w:lvlText w:val="•"/>
      <w:lvlJc w:val="left"/>
      <w:pPr>
        <w:ind w:left="2928" w:hanging="360"/>
      </w:pPr>
      <w:rPr>
        <w:rFonts w:hint="default"/>
      </w:rPr>
    </w:lvl>
    <w:lvl w:ilvl="4" w:tplc="B60A4A04">
      <w:numFmt w:val="bullet"/>
      <w:lvlText w:val="•"/>
      <w:lvlJc w:val="left"/>
      <w:pPr>
        <w:ind w:left="3982" w:hanging="360"/>
      </w:pPr>
      <w:rPr>
        <w:rFonts w:hint="default"/>
      </w:rPr>
    </w:lvl>
    <w:lvl w:ilvl="5" w:tplc="0672B3BE">
      <w:numFmt w:val="bullet"/>
      <w:lvlText w:val="•"/>
      <w:lvlJc w:val="left"/>
      <w:pPr>
        <w:ind w:left="5036" w:hanging="360"/>
      </w:pPr>
      <w:rPr>
        <w:rFonts w:hint="default"/>
      </w:rPr>
    </w:lvl>
    <w:lvl w:ilvl="6" w:tplc="2098D6D4">
      <w:numFmt w:val="bullet"/>
      <w:lvlText w:val="•"/>
      <w:lvlJc w:val="left"/>
      <w:pPr>
        <w:ind w:left="6090" w:hanging="360"/>
      </w:pPr>
      <w:rPr>
        <w:rFonts w:hint="default"/>
      </w:rPr>
    </w:lvl>
    <w:lvl w:ilvl="7" w:tplc="09461F84">
      <w:numFmt w:val="bullet"/>
      <w:lvlText w:val="•"/>
      <w:lvlJc w:val="left"/>
      <w:pPr>
        <w:ind w:left="7144" w:hanging="360"/>
      </w:pPr>
      <w:rPr>
        <w:rFonts w:hint="default"/>
      </w:rPr>
    </w:lvl>
    <w:lvl w:ilvl="8" w:tplc="5FA81C6E">
      <w:numFmt w:val="bullet"/>
      <w:lvlText w:val="•"/>
      <w:lvlJc w:val="left"/>
      <w:pPr>
        <w:ind w:left="8198" w:hanging="360"/>
      </w:pPr>
      <w:rPr>
        <w:rFonts w:hint="default"/>
      </w:rPr>
    </w:lvl>
  </w:abstractNum>
  <w:abstractNum w:abstractNumId="8" w15:restartNumberingAfterBreak="0">
    <w:nsid w:val="157905E7"/>
    <w:multiLevelType w:val="multilevel"/>
    <w:tmpl w:val="BCAA54B0"/>
    <w:lvl w:ilvl="0">
      <w:start w:val="2"/>
      <w:numFmt w:val="decimal"/>
      <w:lvlText w:val="%1"/>
      <w:lvlJc w:val="left"/>
      <w:pPr>
        <w:ind w:left="668" w:hanging="567"/>
        <w:jc w:val="left"/>
      </w:pPr>
      <w:rPr>
        <w:rFonts w:hint="default"/>
      </w:rPr>
    </w:lvl>
    <w:lvl w:ilvl="1">
      <w:start w:val="1"/>
      <w:numFmt w:val="decimal"/>
      <w:lvlText w:val="%1.%2."/>
      <w:lvlJc w:val="left"/>
      <w:pPr>
        <w:ind w:left="668" w:hanging="567"/>
        <w:jc w:val="left"/>
      </w:pPr>
      <w:rPr>
        <w:rFonts w:ascii="Arial Narrow" w:eastAsia="Arial Narrow" w:hAnsi="Arial Narrow" w:cs="Arial Narrow" w:hint="default"/>
        <w:spacing w:val="-3"/>
        <w:w w:val="100"/>
        <w:sz w:val="24"/>
        <w:szCs w:val="24"/>
      </w:rPr>
    </w:lvl>
    <w:lvl w:ilvl="2">
      <w:numFmt w:val="bullet"/>
      <w:lvlText w:val="•"/>
      <w:lvlJc w:val="left"/>
      <w:pPr>
        <w:ind w:left="2589" w:hanging="567"/>
      </w:pPr>
      <w:rPr>
        <w:rFonts w:hint="default"/>
      </w:rPr>
    </w:lvl>
    <w:lvl w:ilvl="3">
      <w:numFmt w:val="bullet"/>
      <w:lvlText w:val="•"/>
      <w:lvlJc w:val="left"/>
      <w:pPr>
        <w:ind w:left="3553" w:hanging="567"/>
      </w:pPr>
      <w:rPr>
        <w:rFonts w:hint="default"/>
      </w:rPr>
    </w:lvl>
    <w:lvl w:ilvl="4">
      <w:numFmt w:val="bullet"/>
      <w:lvlText w:val="•"/>
      <w:lvlJc w:val="left"/>
      <w:pPr>
        <w:ind w:left="4518" w:hanging="567"/>
      </w:pPr>
      <w:rPr>
        <w:rFonts w:hint="default"/>
      </w:rPr>
    </w:lvl>
    <w:lvl w:ilvl="5">
      <w:numFmt w:val="bullet"/>
      <w:lvlText w:val="•"/>
      <w:lvlJc w:val="left"/>
      <w:pPr>
        <w:ind w:left="5483" w:hanging="567"/>
      </w:pPr>
      <w:rPr>
        <w:rFonts w:hint="default"/>
      </w:rPr>
    </w:lvl>
    <w:lvl w:ilvl="6">
      <w:numFmt w:val="bullet"/>
      <w:lvlText w:val="•"/>
      <w:lvlJc w:val="left"/>
      <w:pPr>
        <w:ind w:left="6447" w:hanging="567"/>
      </w:pPr>
      <w:rPr>
        <w:rFonts w:hint="default"/>
      </w:rPr>
    </w:lvl>
    <w:lvl w:ilvl="7">
      <w:numFmt w:val="bullet"/>
      <w:lvlText w:val="•"/>
      <w:lvlJc w:val="left"/>
      <w:pPr>
        <w:ind w:left="7412" w:hanging="567"/>
      </w:pPr>
      <w:rPr>
        <w:rFonts w:hint="default"/>
      </w:rPr>
    </w:lvl>
    <w:lvl w:ilvl="8">
      <w:numFmt w:val="bullet"/>
      <w:lvlText w:val="•"/>
      <w:lvlJc w:val="left"/>
      <w:pPr>
        <w:ind w:left="8377" w:hanging="567"/>
      </w:pPr>
      <w:rPr>
        <w:rFonts w:hint="default"/>
      </w:rPr>
    </w:lvl>
  </w:abstractNum>
  <w:abstractNum w:abstractNumId="9" w15:restartNumberingAfterBreak="0">
    <w:nsid w:val="18BB6CF1"/>
    <w:multiLevelType w:val="hybridMultilevel"/>
    <w:tmpl w:val="623AD034"/>
    <w:lvl w:ilvl="0" w:tplc="F5FC5494">
      <w:numFmt w:val="bullet"/>
      <w:lvlText w:val=""/>
      <w:lvlJc w:val="left"/>
      <w:pPr>
        <w:ind w:left="822" w:hanging="360"/>
      </w:pPr>
      <w:rPr>
        <w:rFonts w:ascii="Symbol" w:eastAsia="Symbol" w:hAnsi="Symbol" w:cs="Symbol" w:hint="default"/>
        <w:w w:val="100"/>
        <w:sz w:val="24"/>
        <w:szCs w:val="24"/>
      </w:rPr>
    </w:lvl>
    <w:lvl w:ilvl="1" w:tplc="498C149A">
      <w:numFmt w:val="bullet"/>
      <w:lvlText w:val="•"/>
      <w:lvlJc w:val="left"/>
      <w:pPr>
        <w:ind w:left="1768" w:hanging="360"/>
      </w:pPr>
      <w:rPr>
        <w:rFonts w:hint="default"/>
      </w:rPr>
    </w:lvl>
    <w:lvl w:ilvl="2" w:tplc="BD2CFB10">
      <w:numFmt w:val="bullet"/>
      <w:lvlText w:val="•"/>
      <w:lvlJc w:val="left"/>
      <w:pPr>
        <w:ind w:left="2717" w:hanging="360"/>
      </w:pPr>
      <w:rPr>
        <w:rFonts w:hint="default"/>
      </w:rPr>
    </w:lvl>
    <w:lvl w:ilvl="3" w:tplc="39665B8E">
      <w:numFmt w:val="bullet"/>
      <w:lvlText w:val="•"/>
      <w:lvlJc w:val="left"/>
      <w:pPr>
        <w:ind w:left="3665" w:hanging="360"/>
      </w:pPr>
      <w:rPr>
        <w:rFonts w:hint="default"/>
      </w:rPr>
    </w:lvl>
    <w:lvl w:ilvl="4" w:tplc="AF4A2444">
      <w:numFmt w:val="bullet"/>
      <w:lvlText w:val="•"/>
      <w:lvlJc w:val="left"/>
      <w:pPr>
        <w:ind w:left="4614" w:hanging="360"/>
      </w:pPr>
      <w:rPr>
        <w:rFonts w:hint="default"/>
      </w:rPr>
    </w:lvl>
    <w:lvl w:ilvl="5" w:tplc="A294B264">
      <w:numFmt w:val="bullet"/>
      <w:lvlText w:val="•"/>
      <w:lvlJc w:val="left"/>
      <w:pPr>
        <w:ind w:left="5563" w:hanging="360"/>
      </w:pPr>
      <w:rPr>
        <w:rFonts w:hint="default"/>
      </w:rPr>
    </w:lvl>
    <w:lvl w:ilvl="6" w:tplc="55364F60">
      <w:numFmt w:val="bullet"/>
      <w:lvlText w:val="•"/>
      <w:lvlJc w:val="left"/>
      <w:pPr>
        <w:ind w:left="6511" w:hanging="360"/>
      </w:pPr>
      <w:rPr>
        <w:rFonts w:hint="default"/>
      </w:rPr>
    </w:lvl>
    <w:lvl w:ilvl="7" w:tplc="6806234C">
      <w:numFmt w:val="bullet"/>
      <w:lvlText w:val="•"/>
      <w:lvlJc w:val="left"/>
      <w:pPr>
        <w:ind w:left="7460" w:hanging="360"/>
      </w:pPr>
      <w:rPr>
        <w:rFonts w:hint="default"/>
      </w:rPr>
    </w:lvl>
    <w:lvl w:ilvl="8" w:tplc="9D321E3C">
      <w:numFmt w:val="bullet"/>
      <w:lvlText w:val="•"/>
      <w:lvlJc w:val="left"/>
      <w:pPr>
        <w:ind w:left="8409" w:hanging="360"/>
      </w:pPr>
      <w:rPr>
        <w:rFonts w:hint="default"/>
      </w:rPr>
    </w:lvl>
  </w:abstractNum>
  <w:abstractNum w:abstractNumId="10" w15:restartNumberingAfterBreak="0">
    <w:nsid w:val="19064326"/>
    <w:multiLevelType w:val="hybridMultilevel"/>
    <w:tmpl w:val="A9F6ACD2"/>
    <w:lvl w:ilvl="0" w:tplc="9916887A">
      <w:start w:val="1"/>
      <w:numFmt w:val="decimal"/>
      <w:lvlText w:val="%1."/>
      <w:lvlJc w:val="left"/>
      <w:pPr>
        <w:ind w:left="1167" w:hanging="360"/>
        <w:jc w:val="left"/>
      </w:pPr>
      <w:rPr>
        <w:rFonts w:ascii="Arial Narrow" w:eastAsia="Arial Narrow" w:hAnsi="Arial Narrow" w:cs="Arial Narrow" w:hint="default"/>
        <w:spacing w:val="-25"/>
        <w:w w:val="100"/>
        <w:sz w:val="24"/>
        <w:szCs w:val="24"/>
      </w:rPr>
    </w:lvl>
    <w:lvl w:ilvl="1" w:tplc="4AE2419A">
      <w:numFmt w:val="bullet"/>
      <w:lvlText w:val="•"/>
      <w:lvlJc w:val="left"/>
      <w:pPr>
        <w:ind w:left="2074" w:hanging="360"/>
      </w:pPr>
      <w:rPr>
        <w:rFonts w:hint="default"/>
      </w:rPr>
    </w:lvl>
    <w:lvl w:ilvl="2" w:tplc="314CBBFE">
      <w:numFmt w:val="bullet"/>
      <w:lvlText w:val="•"/>
      <w:lvlJc w:val="left"/>
      <w:pPr>
        <w:ind w:left="2989" w:hanging="360"/>
      </w:pPr>
      <w:rPr>
        <w:rFonts w:hint="default"/>
      </w:rPr>
    </w:lvl>
    <w:lvl w:ilvl="3" w:tplc="9230C2DC">
      <w:numFmt w:val="bullet"/>
      <w:lvlText w:val="•"/>
      <w:lvlJc w:val="left"/>
      <w:pPr>
        <w:ind w:left="3903" w:hanging="360"/>
      </w:pPr>
      <w:rPr>
        <w:rFonts w:hint="default"/>
      </w:rPr>
    </w:lvl>
    <w:lvl w:ilvl="4" w:tplc="FB30EB70">
      <w:numFmt w:val="bullet"/>
      <w:lvlText w:val="•"/>
      <w:lvlJc w:val="left"/>
      <w:pPr>
        <w:ind w:left="4818" w:hanging="360"/>
      </w:pPr>
      <w:rPr>
        <w:rFonts w:hint="default"/>
      </w:rPr>
    </w:lvl>
    <w:lvl w:ilvl="5" w:tplc="C5F49B28">
      <w:numFmt w:val="bullet"/>
      <w:lvlText w:val="•"/>
      <w:lvlJc w:val="left"/>
      <w:pPr>
        <w:ind w:left="5733" w:hanging="360"/>
      </w:pPr>
      <w:rPr>
        <w:rFonts w:hint="default"/>
      </w:rPr>
    </w:lvl>
    <w:lvl w:ilvl="6" w:tplc="C8C012A8">
      <w:numFmt w:val="bullet"/>
      <w:lvlText w:val="•"/>
      <w:lvlJc w:val="left"/>
      <w:pPr>
        <w:ind w:left="6647" w:hanging="360"/>
      </w:pPr>
      <w:rPr>
        <w:rFonts w:hint="default"/>
      </w:rPr>
    </w:lvl>
    <w:lvl w:ilvl="7" w:tplc="2F764AC2">
      <w:numFmt w:val="bullet"/>
      <w:lvlText w:val="•"/>
      <w:lvlJc w:val="left"/>
      <w:pPr>
        <w:ind w:left="7562" w:hanging="360"/>
      </w:pPr>
      <w:rPr>
        <w:rFonts w:hint="default"/>
      </w:rPr>
    </w:lvl>
    <w:lvl w:ilvl="8" w:tplc="4B32407E">
      <w:numFmt w:val="bullet"/>
      <w:lvlText w:val="•"/>
      <w:lvlJc w:val="left"/>
      <w:pPr>
        <w:ind w:left="8477" w:hanging="360"/>
      </w:pPr>
      <w:rPr>
        <w:rFonts w:hint="default"/>
      </w:rPr>
    </w:lvl>
  </w:abstractNum>
  <w:abstractNum w:abstractNumId="11" w15:restartNumberingAfterBreak="0">
    <w:nsid w:val="1ADD35F0"/>
    <w:multiLevelType w:val="multilevel"/>
    <w:tmpl w:val="3A02B77E"/>
    <w:lvl w:ilvl="0">
      <w:start w:val="1"/>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spacing w:val="-1"/>
        <w:w w:val="100"/>
        <w:sz w:val="22"/>
        <w:szCs w:val="22"/>
      </w:rPr>
    </w:lvl>
    <w:lvl w:ilvl="2">
      <w:numFmt w:val="bullet"/>
      <w:lvlText w:val="•"/>
      <w:lvlJc w:val="left"/>
      <w:pPr>
        <w:ind w:left="2285" w:hanging="353"/>
      </w:pPr>
      <w:rPr>
        <w:rFonts w:hint="default"/>
      </w:rPr>
    </w:lvl>
    <w:lvl w:ilvl="3">
      <w:numFmt w:val="bullet"/>
      <w:lvlText w:val="•"/>
      <w:lvlJc w:val="left"/>
      <w:pPr>
        <w:ind w:left="3087" w:hanging="353"/>
      </w:pPr>
      <w:rPr>
        <w:rFonts w:hint="default"/>
      </w:rPr>
    </w:lvl>
    <w:lvl w:ilvl="4">
      <w:numFmt w:val="bullet"/>
      <w:lvlText w:val="•"/>
      <w:lvlJc w:val="left"/>
      <w:pPr>
        <w:ind w:left="3890" w:hanging="353"/>
      </w:pPr>
      <w:rPr>
        <w:rFonts w:hint="default"/>
      </w:rPr>
    </w:lvl>
    <w:lvl w:ilvl="5">
      <w:numFmt w:val="bullet"/>
      <w:lvlText w:val="•"/>
      <w:lvlJc w:val="left"/>
      <w:pPr>
        <w:ind w:left="4693" w:hanging="353"/>
      </w:pPr>
      <w:rPr>
        <w:rFonts w:hint="default"/>
      </w:rPr>
    </w:lvl>
    <w:lvl w:ilvl="6">
      <w:numFmt w:val="bullet"/>
      <w:lvlText w:val="•"/>
      <w:lvlJc w:val="left"/>
      <w:pPr>
        <w:ind w:left="5495" w:hanging="353"/>
      </w:pPr>
      <w:rPr>
        <w:rFonts w:hint="default"/>
      </w:rPr>
    </w:lvl>
    <w:lvl w:ilvl="7">
      <w:numFmt w:val="bullet"/>
      <w:lvlText w:val="•"/>
      <w:lvlJc w:val="left"/>
      <w:pPr>
        <w:ind w:left="6298" w:hanging="353"/>
      </w:pPr>
      <w:rPr>
        <w:rFonts w:hint="default"/>
      </w:rPr>
    </w:lvl>
    <w:lvl w:ilvl="8">
      <w:numFmt w:val="bullet"/>
      <w:lvlText w:val="•"/>
      <w:lvlJc w:val="left"/>
      <w:pPr>
        <w:ind w:left="7101" w:hanging="353"/>
      </w:pPr>
      <w:rPr>
        <w:rFonts w:hint="default"/>
      </w:rPr>
    </w:lvl>
  </w:abstractNum>
  <w:abstractNum w:abstractNumId="12" w15:restartNumberingAfterBreak="0">
    <w:nsid w:val="1D8C4D7B"/>
    <w:multiLevelType w:val="multilevel"/>
    <w:tmpl w:val="F762EC50"/>
    <w:lvl w:ilvl="0">
      <w:start w:val="5"/>
      <w:numFmt w:val="decimal"/>
      <w:lvlText w:val="%1"/>
      <w:lvlJc w:val="left"/>
      <w:pPr>
        <w:ind w:left="651" w:hanging="550"/>
        <w:jc w:val="left"/>
      </w:pPr>
      <w:rPr>
        <w:rFonts w:hint="default"/>
      </w:rPr>
    </w:lvl>
    <w:lvl w:ilvl="1">
      <w:start w:val="3"/>
      <w:numFmt w:val="decimal"/>
      <w:lvlText w:val="%1.%2"/>
      <w:lvlJc w:val="left"/>
      <w:pPr>
        <w:ind w:left="651" w:hanging="550"/>
        <w:jc w:val="left"/>
      </w:pPr>
      <w:rPr>
        <w:rFonts w:hint="default"/>
      </w:rPr>
    </w:lvl>
    <w:lvl w:ilvl="2">
      <w:start w:val="1"/>
      <w:numFmt w:val="decimal"/>
      <w:lvlText w:val="%1.%2.%3."/>
      <w:lvlJc w:val="left"/>
      <w:pPr>
        <w:ind w:left="651" w:hanging="550"/>
        <w:jc w:val="left"/>
      </w:pPr>
      <w:rPr>
        <w:rFonts w:ascii="Arial Narrow" w:eastAsia="Arial Narrow" w:hAnsi="Arial Narrow" w:cs="Arial Narrow" w:hint="default"/>
        <w:b/>
        <w:bCs/>
        <w:spacing w:val="-2"/>
        <w:w w:val="100"/>
        <w:sz w:val="24"/>
        <w:szCs w:val="24"/>
      </w:rPr>
    </w:lvl>
    <w:lvl w:ilvl="3">
      <w:numFmt w:val="bullet"/>
      <w:lvlText w:val="•"/>
      <w:lvlJc w:val="left"/>
      <w:pPr>
        <w:ind w:left="3553" w:hanging="550"/>
      </w:pPr>
      <w:rPr>
        <w:rFonts w:hint="default"/>
      </w:rPr>
    </w:lvl>
    <w:lvl w:ilvl="4">
      <w:numFmt w:val="bullet"/>
      <w:lvlText w:val="•"/>
      <w:lvlJc w:val="left"/>
      <w:pPr>
        <w:ind w:left="4518" w:hanging="550"/>
      </w:pPr>
      <w:rPr>
        <w:rFonts w:hint="default"/>
      </w:rPr>
    </w:lvl>
    <w:lvl w:ilvl="5">
      <w:numFmt w:val="bullet"/>
      <w:lvlText w:val="•"/>
      <w:lvlJc w:val="left"/>
      <w:pPr>
        <w:ind w:left="5483" w:hanging="550"/>
      </w:pPr>
      <w:rPr>
        <w:rFonts w:hint="default"/>
      </w:rPr>
    </w:lvl>
    <w:lvl w:ilvl="6">
      <w:numFmt w:val="bullet"/>
      <w:lvlText w:val="•"/>
      <w:lvlJc w:val="left"/>
      <w:pPr>
        <w:ind w:left="6447" w:hanging="550"/>
      </w:pPr>
      <w:rPr>
        <w:rFonts w:hint="default"/>
      </w:rPr>
    </w:lvl>
    <w:lvl w:ilvl="7">
      <w:numFmt w:val="bullet"/>
      <w:lvlText w:val="•"/>
      <w:lvlJc w:val="left"/>
      <w:pPr>
        <w:ind w:left="7412" w:hanging="550"/>
      </w:pPr>
      <w:rPr>
        <w:rFonts w:hint="default"/>
      </w:rPr>
    </w:lvl>
    <w:lvl w:ilvl="8">
      <w:numFmt w:val="bullet"/>
      <w:lvlText w:val="•"/>
      <w:lvlJc w:val="left"/>
      <w:pPr>
        <w:ind w:left="8377" w:hanging="550"/>
      </w:pPr>
      <w:rPr>
        <w:rFonts w:hint="default"/>
      </w:rPr>
    </w:lvl>
  </w:abstractNum>
  <w:abstractNum w:abstractNumId="13" w15:restartNumberingAfterBreak="0">
    <w:nsid w:val="22276511"/>
    <w:multiLevelType w:val="multilevel"/>
    <w:tmpl w:val="3A842BBA"/>
    <w:lvl w:ilvl="0">
      <w:start w:val="2"/>
      <w:numFmt w:val="decimal"/>
      <w:lvlText w:val="%1"/>
      <w:lvlJc w:val="left"/>
      <w:pPr>
        <w:ind w:left="488" w:hanging="387"/>
        <w:jc w:val="left"/>
      </w:pPr>
      <w:rPr>
        <w:rFonts w:hint="default"/>
      </w:rPr>
    </w:lvl>
    <w:lvl w:ilvl="1">
      <w:start w:val="1"/>
      <w:numFmt w:val="decimal"/>
      <w:lvlText w:val="%1.%2."/>
      <w:lvlJc w:val="left"/>
      <w:pPr>
        <w:ind w:left="488" w:hanging="387"/>
        <w:jc w:val="left"/>
      </w:pPr>
      <w:rPr>
        <w:rFonts w:ascii="Arial Narrow" w:eastAsia="Arial Narrow" w:hAnsi="Arial Narrow" w:cs="Arial Narrow" w:hint="default"/>
        <w:b/>
        <w:bCs/>
        <w:w w:val="100"/>
        <w:sz w:val="24"/>
        <w:szCs w:val="24"/>
      </w:rPr>
    </w:lvl>
    <w:lvl w:ilvl="2">
      <w:start w:val="1"/>
      <w:numFmt w:val="decimal"/>
      <w:lvlText w:val="%1.%2.%3."/>
      <w:lvlJc w:val="left"/>
      <w:pPr>
        <w:ind w:left="650" w:hanging="549"/>
        <w:jc w:val="left"/>
      </w:pPr>
      <w:rPr>
        <w:rFonts w:ascii="Arial Narrow" w:eastAsia="Arial Narrow" w:hAnsi="Arial Narrow" w:cs="Arial Narrow" w:hint="default"/>
        <w:b/>
        <w:bCs/>
        <w:spacing w:val="-3"/>
        <w:w w:val="100"/>
        <w:sz w:val="24"/>
        <w:szCs w:val="24"/>
      </w:rPr>
    </w:lvl>
    <w:lvl w:ilvl="3">
      <w:numFmt w:val="bullet"/>
      <w:lvlText w:val="•"/>
      <w:lvlJc w:val="left"/>
      <w:pPr>
        <w:ind w:left="2803" w:hanging="549"/>
      </w:pPr>
      <w:rPr>
        <w:rFonts w:hint="default"/>
      </w:rPr>
    </w:lvl>
    <w:lvl w:ilvl="4">
      <w:numFmt w:val="bullet"/>
      <w:lvlText w:val="•"/>
      <w:lvlJc w:val="left"/>
      <w:pPr>
        <w:ind w:left="3875" w:hanging="549"/>
      </w:pPr>
      <w:rPr>
        <w:rFonts w:hint="default"/>
      </w:rPr>
    </w:lvl>
    <w:lvl w:ilvl="5">
      <w:numFmt w:val="bullet"/>
      <w:lvlText w:val="•"/>
      <w:lvlJc w:val="left"/>
      <w:pPr>
        <w:ind w:left="4947" w:hanging="549"/>
      </w:pPr>
      <w:rPr>
        <w:rFonts w:hint="default"/>
      </w:rPr>
    </w:lvl>
    <w:lvl w:ilvl="6">
      <w:numFmt w:val="bullet"/>
      <w:lvlText w:val="•"/>
      <w:lvlJc w:val="left"/>
      <w:pPr>
        <w:ind w:left="6019" w:hanging="549"/>
      </w:pPr>
      <w:rPr>
        <w:rFonts w:hint="default"/>
      </w:rPr>
    </w:lvl>
    <w:lvl w:ilvl="7">
      <w:numFmt w:val="bullet"/>
      <w:lvlText w:val="•"/>
      <w:lvlJc w:val="left"/>
      <w:pPr>
        <w:ind w:left="7090" w:hanging="549"/>
      </w:pPr>
      <w:rPr>
        <w:rFonts w:hint="default"/>
      </w:rPr>
    </w:lvl>
    <w:lvl w:ilvl="8">
      <w:numFmt w:val="bullet"/>
      <w:lvlText w:val="•"/>
      <w:lvlJc w:val="left"/>
      <w:pPr>
        <w:ind w:left="8162" w:hanging="549"/>
      </w:pPr>
      <w:rPr>
        <w:rFonts w:hint="default"/>
      </w:rPr>
    </w:lvl>
  </w:abstractNum>
  <w:abstractNum w:abstractNumId="14" w15:restartNumberingAfterBreak="0">
    <w:nsid w:val="283A6B5F"/>
    <w:multiLevelType w:val="multilevel"/>
    <w:tmpl w:val="C90ED4FA"/>
    <w:lvl w:ilvl="0">
      <w:start w:val="3"/>
      <w:numFmt w:val="decimal"/>
      <w:lvlText w:val="%1"/>
      <w:lvlJc w:val="left"/>
      <w:pPr>
        <w:ind w:left="668" w:hanging="567"/>
        <w:jc w:val="left"/>
      </w:pPr>
      <w:rPr>
        <w:rFonts w:hint="default"/>
      </w:rPr>
    </w:lvl>
    <w:lvl w:ilvl="1">
      <w:start w:val="1"/>
      <w:numFmt w:val="decimal"/>
      <w:lvlText w:val="%1.%2."/>
      <w:lvlJc w:val="left"/>
      <w:pPr>
        <w:ind w:left="668" w:hanging="567"/>
        <w:jc w:val="left"/>
      </w:pPr>
      <w:rPr>
        <w:rFonts w:ascii="Arial Narrow" w:eastAsia="Arial Narrow" w:hAnsi="Arial Narrow" w:cs="Arial Narrow" w:hint="default"/>
        <w:spacing w:val="-4"/>
        <w:w w:val="100"/>
        <w:sz w:val="24"/>
        <w:szCs w:val="24"/>
      </w:rPr>
    </w:lvl>
    <w:lvl w:ilvl="2">
      <w:start w:val="1"/>
      <w:numFmt w:val="decimal"/>
      <w:lvlText w:val="%1.%2.%3."/>
      <w:lvlJc w:val="left"/>
      <w:pPr>
        <w:ind w:left="1378" w:hanging="711"/>
        <w:jc w:val="left"/>
      </w:pPr>
      <w:rPr>
        <w:rFonts w:ascii="Arial Narrow" w:eastAsia="Arial Narrow" w:hAnsi="Arial Narrow" w:cs="Arial Narrow" w:hint="default"/>
        <w:spacing w:val="-2"/>
        <w:w w:val="100"/>
        <w:sz w:val="24"/>
        <w:szCs w:val="24"/>
      </w:rPr>
    </w:lvl>
    <w:lvl w:ilvl="3">
      <w:numFmt w:val="bullet"/>
      <w:lvlText w:val="•"/>
      <w:lvlJc w:val="left"/>
      <w:pPr>
        <w:ind w:left="3363" w:hanging="711"/>
      </w:pPr>
      <w:rPr>
        <w:rFonts w:hint="default"/>
      </w:rPr>
    </w:lvl>
    <w:lvl w:ilvl="4">
      <w:numFmt w:val="bullet"/>
      <w:lvlText w:val="•"/>
      <w:lvlJc w:val="left"/>
      <w:pPr>
        <w:ind w:left="4355" w:hanging="711"/>
      </w:pPr>
      <w:rPr>
        <w:rFonts w:hint="default"/>
      </w:rPr>
    </w:lvl>
    <w:lvl w:ilvl="5">
      <w:numFmt w:val="bullet"/>
      <w:lvlText w:val="•"/>
      <w:lvlJc w:val="left"/>
      <w:pPr>
        <w:ind w:left="5347" w:hanging="711"/>
      </w:pPr>
      <w:rPr>
        <w:rFonts w:hint="default"/>
      </w:rPr>
    </w:lvl>
    <w:lvl w:ilvl="6">
      <w:numFmt w:val="bullet"/>
      <w:lvlText w:val="•"/>
      <w:lvlJc w:val="left"/>
      <w:pPr>
        <w:ind w:left="6339" w:hanging="711"/>
      </w:pPr>
      <w:rPr>
        <w:rFonts w:hint="default"/>
      </w:rPr>
    </w:lvl>
    <w:lvl w:ilvl="7">
      <w:numFmt w:val="bullet"/>
      <w:lvlText w:val="•"/>
      <w:lvlJc w:val="left"/>
      <w:pPr>
        <w:ind w:left="7330" w:hanging="711"/>
      </w:pPr>
      <w:rPr>
        <w:rFonts w:hint="default"/>
      </w:rPr>
    </w:lvl>
    <w:lvl w:ilvl="8">
      <w:numFmt w:val="bullet"/>
      <w:lvlText w:val="•"/>
      <w:lvlJc w:val="left"/>
      <w:pPr>
        <w:ind w:left="8322" w:hanging="711"/>
      </w:pPr>
      <w:rPr>
        <w:rFonts w:hint="default"/>
      </w:rPr>
    </w:lvl>
  </w:abstractNum>
  <w:abstractNum w:abstractNumId="15" w15:restartNumberingAfterBreak="0">
    <w:nsid w:val="2C1B4F3F"/>
    <w:multiLevelType w:val="hybridMultilevel"/>
    <w:tmpl w:val="B3BCE93C"/>
    <w:lvl w:ilvl="0" w:tplc="2D50C5E4">
      <w:start w:val="1"/>
      <w:numFmt w:val="decimal"/>
      <w:lvlText w:val="%1."/>
      <w:lvlJc w:val="left"/>
      <w:pPr>
        <w:ind w:left="385" w:hanging="264"/>
        <w:jc w:val="left"/>
      </w:pPr>
      <w:rPr>
        <w:rFonts w:ascii="Arial Narrow" w:eastAsia="Arial Narrow" w:hAnsi="Arial Narrow" w:cs="Arial Narrow" w:hint="default"/>
        <w:spacing w:val="-14"/>
        <w:w w:val="100"/>
        <w:sz w:val="24"/>
        <w:szCs w:val="24"/>
      </w:rPr>
    </w:lvl>
    <w:lvl w:ilvl="1" w:tplc="43487634">
      <w:numFmt w:val="bullet"/>
      <w:lvlText w:val=""/>
      <w:lvlJc w:val="left"/>
      <w:pPr>
        <w:ind w:left="822" w:hanging="360"/>
      </w:pPr>
      <w:rPr>
        <w:rFonts w:ascii="Symbol" w:eastAsia="Symbol" w:hAnsi="Symbol" w:cs="Symbol" w:hint="default"/>
        <w:w w:val="100"/>
        <w:sz w:val="24"/>
        <w:szCs w:val="24"/>
      </w:rPr>
    </w:lvl>
    <w:lvl w:ilvl="2" w:tplc="18B89F62">
      <w:numFmt w:val="bullet"/>
      <w:lvlText w:val="•"/>
      <w:lvlJc w:val="left"/>
      <w:pPr>
        <w:ind w:left="1874" w:hanging="360"/>
      </w:pPr>
      <w:rPr>
        <w:rFonts w:hint="default"/>
      </w:rPr>
    </w:lvl>
    <w:lvl w:ilvl="3" w:tplc="EF90ED46">
      <w:numFmt w:val="bullet"/>
      <w:lvlText w:val="•"/>
      <w:lvlJc w:val="left"/>
      <w:pPr>
        <w:ind w:left="2928" w:hanging="360"/>
      </w:pPr>
      <w:rPr>
        <w:rFonts w:hint="default"/>
      </w:rPr>
    </w:lvl>
    <w:lvl w:ilvl="4" w:tplc="25D00AB6">
      <w:numFmt w:val="bullet"/>
      <w:lvlText w:val="•"/>
      <w:lvlJc w:val="left"/>
      <w:pPr>
        <w:ind w:left="3982" w:hanging="360"/>
      </w:pPr>
      <w:rPr>
        <w:rFonts w:hint="default"/>
      </w:rPr>
    </w:lvl>
    <w:lvl w:ilvl="5" w:tplc="3F0AD8B8">
      <w:numFmt w:val="bullet"/>
      <w:lvlText w:val="•"/>
      <w:lvlJc w:val="left"/>
      <w:pPr>
        <w:ind w:left="5036" w:hanging="360"/>
      </w:pPr>
      <w:rPr>
        <w:rFonts w:hint="default"/>
      </w:rPr>
    </w:lvl>
    <w:lvl w:ilvl="6" w:tplc="98903B32">
      <w:numFmt w:val="bullet"/>
      <w:lvlText w:val="•"/>
      <w:lvlJc w:val="left"/>
      <w:pPr>
        <w:ind w:left="6090" w:hanging="360"/>
      </w:pPr>
      <w:rPr>
        <w:rFonts w:hint="default"/>
      </w:rPr>
    </w:lvl>
    <w:lvl w:ilvl="7" w:tplc="6A1E8290">
      <w:numFmt w:val="bullet"/>
      <w:lvlText w:val="•"/>
      <w:lvlJc w:val="left"/>
      <w:pPr>
        <w:ind w:left="7144" w:hanging="360"/>
      </w:pPr>
      <w:rPr>
        <w:rFonts w:hint="default"/>
      </w:rPr>
    </w:lvl>
    <w:lvl w:ilvl="8" w:tplc="5018F86A">
      <w:numFmt w:val="bullet"/>
      <w:lvlText w:val="•"/>
      <w:lvlJc w:val="left"/>
      <w:pPr>
        <w:ind w:left="8198" w:hanging="360"/>
      </w:pPr>
      <w:rPr>
        <w:rFonts w:hint="default"/>
      </w:rPr>
    </w:lvl>
  </w:abstractNum>
  <w:abstractNum w:abstractNumId="16" w15:restartNumberingAfterBreak="0">
    <w:nsid w:val="31356F5E"/>
    <w:multiLevelType w:val="hybridMultilevel"/>
    <w:tmpl w:val="514EADAA"/>
    <w:lvl w:ilvl="0" w:tplc="F00C80D6">
      <w:start w:val="1"/>
      <w:numFmt w:val="lowerLetter"/>
      <w:lvlText w:val="%1."/>
      <w:lvlJc w:val="left"/>
      <w:pPr>
        <w:ind w:left="322" w:hanging="221"/>
        <w:jc w:val="left"/>
      </w:pPr>
      <w:rPr>
        <w:rFonts w:ascii="Arial Narrow" w:eastAsia="Arial Narrow" w:hAnsi="Arial Narrow" w:cs="Arial Narrow" w:hint="default"/>
        <w:b/>
        <w:bCs/>
        <w:w w:val="100"/>
        <w:sz w:val="24"/>
        <w:szCs w:val="24"/>
      </w:rPr>
    </w:lvl>
    <w:lvl w:ilvl="1" w:tplc="03948156">
      <w:start w:val="1"/>
      <w:numFmt w:val="upperRoman"/>
      <w:lvlText w:val="%2."/>
      <w:lvlJc w:val="left"/>
      <w:pPr>
        <w:ind w:left="822" w:hanging="471"/>
        <w:jc w:val="right"/>
      </w:pPr>
      <w:rPr>
        <w:rFonts w:ascii="Arial Narrow" w:eastAsia="Arial Narrow" w:hAnsi="Arial Narrow" w:cs="Arial Narrow" w:hint="default"/>
        <w:b/>
        <w:bCs/>
        <w:spacing w:val="-1"/>
        <w:w w:val="100"/>
        <w:sz w:val="24"/>
        <w:szCs w:val="24"/>
      </w:rPr>
    </w:lvl>
    <w:lvl w:ilvl="2" w:tplc="439AE43A">
      <w:start w:val="1"/>
      <w:numFmt w:val="decimal"/>
      <w:lvlText w:val="%3."/>
      <w:lvlJc w:val="left"/>
      <w:pPr>
        <w:ind w:left="1250" w:hanging="221"/>
        <w:jc w:val="right"/>
      </w:pPr>
      <w:rPr>
        <w:rFonts w:ascii="Arial Narrow" w:eastAsia="Arial Narrow" w:hAnsi="Arial Narrow" w:cs="Arial Narrow" w:hint="default"/>
        <w:b/>
        <w:bCs/>
        <w:spacing w:val="-4"/>
        <w:w w:val="100"/>
        <w:sz w:val="24"/>
        <w:szCs w:val="24"/>
      </w:rPr>
    </w:lvl>
    <w:lvl w:ilvl="3" w:tplc="0D8C0AA6">
      <w:numFmt w:val="bullet"/>
      <w:lvlText w:val="•"/>
      <w:lvlJc w:val="left"/>
      <w:pPr>
        <w:ind w:left="2390" w:hanging="221"/>
      </w:pPr>
      <w:rPr>
        <w:rFonts w:hint="default"/>
      </w:rPr>
    </w:lvl>
    <w:lvl w:ilvl="4" w:tplc="C0BA17BE">
      <w:numFmt w:val="bullet"/>
      <w:lvlText w:val="•"/>
      <w:lvlJc w:val="left"/>
      <w:pPr>
        <w:ind w:left="3521" w:hanging="221"/>
      </w:pPr>
      <w:rPr>
        <w:rFonts w:hint="default"/>
      </w:rPr>
    </w:lvl>
    <w:lvl w:ilvl="5" w:tplc="359622E8">
      <w:numFmt w:val="bullet"/>
      <w:lvlText w:val="•"/>
      <w:lvlJc w:val="left"/>
      <w:pPr>
        <w:ind w:left="4652" w:hanging="221"/>
      </w:pPr>
      <w:rPr>
        <w:rFonts w:hint="default"/>
      </w:rPr>
    </w:lvl>
    <w:lvl w:ilvl="6" w:tplc="6128D8A8">
      <w:numFmt w:val="bullet"/>
      <w:lvlText w:val="•"/>
      <w:lvlJc w:val="left"/>
      <w:pPr>
        <w:ind w:left="5783" w:hanging="221"/>
      </w:pPr>
      <w:rPr>
        <w:rFonts w:hint="default"/>
      </w:rPr>
    </w:lvl>
    <w:lvl w:ilvl="7" w:tplc="47E8FC48">
      <w:numFmt w:val="bullet"/>
      <w:lvlText w:val="•"/>
      <w:lvlJc w:val="left"/>
      <w:pPr>
        <w:ind w:left="6914" w:hanging="221"/>
      </w:pPr>
      <w:rPr>
        <w:rFonts w:hint="default"/>
      </w:rPr>
    </w:lvl>
    <w:lvl w:ilvl="8" w:tplc="E9DACE46">
      <w:numFmt w:val="bullet"/>
      <w:lvlText w:val="•"/>
      <w:lvlJc w:val="left"/>
      <w:pPr>
        <w:ind w:left="8044" w:hanging="221"/>
      </w:pPr>
      <w:rPr>
        <w:rFonts w:hint="default"/>
      </w:rPr>
    </w:lvl>
  </w:abstractNum>
  <w:abstractNum w:abstractNumId="17" w15:restartNumberingAfterBreak="0">
    <w:nsid w:val="31EF58E7"/>
    <w:multiLevelType w:val="multilevel"/>
    <w:tmpl w:val="0E6ED970"/>
    <w:lvl w:ilvl="0">
      <w:start w:val="6"/>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spacing w:val="-1"/>
        <w:w w:val="100"/>
        <w:sz w:val="22"/>
        <w:szCs w:val="22"/>
      </w:rPr>
    </w:lvl>
    <w:lvl w:ilvl="2">
      <w:numFmt w:val="bullet"/>
      <w:lvlText w:val="•"/>
      <w:lvlJc w:val="left"/>
      <w:pPr>
        <w:ind w:left="2285" w:hanging="353"/>
      </w:pPr>
      <w:rPr>
        <w:rFonts w:hint="default"/>
      </w:rPr>
    </w:lvl>
    <w:lvl w:ilvl="3">
      <w:numFmt w:val="bullet"/>
      <w:lvlText w:val="•"/>
      <w:lvlJc w:val="left"/>
      <w:pPr>
        <w:ind w:left="3087" w:hanging="353"/>
      </w:pPr>
      <w:rPr>
        <w:rFonts w:hint="default"/>
      </w:rPr>
    </w:lvl>
    <w:lvl w:ilvl="4">
      <w:numFmt w:val="bullet"/>
      <w:lvlText w:val="•"/>
      <w:lvlJc w:val="left"/>
      <w:pPr>
        <w:ind w:left="3890" w:hanging="353"/>
      </w:pPr>
      <w:rPr>
        <w:rFonts w:hint="default"/>
      </w:rPr>
    </w:lvl>
    <w:lvl w:ilvl="5">
      <w:numFmt w:val="bullet"/>
      <w:lvlText w:val="•"/>
      <w:lvlJc w:val="left"/>
      <w:pPr>
        <w:ind w:left="4693" w:hanging="353"/>
      </w:pPr>
      <w:rPr>
        <w:rFonts w:hint="default"/>
      </w:rPr>
    </w:lvl>
    <w:lvl w:ilvl="6">
      <w:numFmt w:val="bullet"/>
      <w:lvlText w:val="•"/>
      <w:lvlJc w:val="left"/>
      <w:pPr>
        <w:ind w:left="5495" w:hanging="353"/>
      </w:pPr>
      <w:rPr>
        <w:rFonts w:hint="default"/>
      </w:rPr>
    </w:lvl>
    <w:lvl w:ilvl="7">
      <w:numFmt w:val="bullet"/>
      <w:lvlText w:val="•"/>
      <w:lvlJc w:val="left"/>
      <w:pPr>
        <w:ind w:left="6298" w:hanging="353"/>
      </w:pPr>
      <w:rPr>
        <w:rFonts w:hint="default"/>
      </w:rPr>
    </w:lvl>
    <w:lvl w:ilvl="8">
      <w:numFmt w:val="bullet"/>
      <w:lvlText w:val="•"/>
      <w:lvlJc w:val="left"/>
      <w:pPr>
        <w:ind w:left="7101" w:hanging="353"/>
      </w:pPr>
      <w:rPr>
        <w:rFonts w:hint="default"/>
      </w:rPr>
    </w:lvl>
  </w:abstractNum>
  <w:abstractNum w:abstractNumId="18" w15:restartNumberingAfterBreak="0">
    <w:nsid w:val="32827281"/>
    <w:multiLevelType w:val="multilevel"/>
    <w:tmpl w:val="2CB451C8"/>
    <w:lvl w:ilvl="0">
      <w:start w:val="4"/>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spacing w:val="-1"/>
        <w:w w:val="100"/>
        <w:sz w:val="22"/>
        <w:szCs w:val="22"/>
      </w:rPr>
    </w:lvl>
    <w:lvl w:ilvl="2">
      <w:numFmt w:val="bullet"/>
      <w:lvlText w:val="•"/>
      <w:lvlJc w:val="left"/>
      <w:pPr>
        <w:ind w:left="2285" w:hanging="353"/>
      </w:pPr>
      <w:rPr>
        <w:rFonts w:hint="default"/>
      </w:rPr>
    </w:lvl>
    <w:lvl w:ilvl="3">
      <w:numFmt w:val="bullet"/>
      <w:lvlText w:val="•"/>
      <w:lvlJc w:val="left"/>
      <w:pPr>
        <w:ind w:left="3087" w:hanging="353"/>
      </w:pPr>
      <w:rPr>
        <w:rFonts w:hint="default"/>
      </w:rPr>
    </w:lvl>
    <w:lvl w:ilvl="4">
      <w:numFmt w:val="bullet"/>
      <w:lvlText w:val="•"/>
      <w:lvlJc w:val="left"/>
      <w:pPr>
        <w:ind w:left="3890" w:hanging="353"/>
      </w:pPr>
      <w:rPr>
        <w:rFonts w:hint="default"/>
      </w:rPr>
    </w:lvl>
    <w:lvl w:ilvl="5">
      <w:numFmt w:val="bullet"/>
      <w:lvlText w:val="•"/>
      <w:lvlJc w:val="left"/>
      <w:pPr>
        <w:ind w:left="4693" w:hanging="353"/>
      </w:pPr>
      <w:rPr>
        <w:rFonts w:hint="default"/>
      </w:rPr>
    </w:lvl>
    <w:lvl w:ilvl="6">
      <w:numFmt w:val="bullet"/>
      <w:lvlText w:val="•"/>
      <w:lvlJc w:val="left"/>
      <w:pPr>
        <w:ind w:left="5495" w:hanging="353"/>
      </w:pPr>
      <w:rPr>
        <w:rFonts w:hint="default"/>
      </w:rPr>
    </w:lvl>
    <w:lvl w:ilvl="7">
      <w:numFmt w:val="bullet"/>
      <w:lvlText w:val="•"/>
      <w:lvlJc w:val="left"/>
      <w:pPr>
        <w:ind w:left="6298" w:hanging="353"/>
      </w:pPr>
      <w:rPr>
        <w:rFonts w:hint="default"/>
      </w:rPr>
    </w:lvl>
    <w:lvl w:ilvl="8">
      <w:numFmt w:val="bullet"/>
      <w:lvlText w:val="•"/>
      <w:lvlJc w:val="left"/>
      <w:pPr>
        <w:ind w:left="7101" w:hanging="353"/>
      </w:pPr>
      <w:rPr>
        <w:rFonts w:hint="default"/>
      </w:rPr>
    </w:lvl>
  </w:abstractNum>
  <w:abstractNum w:abstractNumId="19" w15:restartNumberingAfterBreak="0">
    <w:nsid w:val="35610A66"/>
    <w:multiLevelType w:val="multilevel"/>
    <w:tmpl w:val="B4A4768E"/>
    <w:lvl w:ilvl="0">
      <w:start w:val="9"/>
      <w:numFmt w:val="decimal"/>
      <w:lvlText w:val="%1"/>
      <w:lvlJc w:val="left"/>
      <w:pPr>
        <w:ind w:left="485" w:hanging="384"/>
        <w:jc w:val="left"/>
      </w:pPr>
      <w:rPr>
        <w:rFonts w:hint="default"/>
      </w:rPr>
    </w:lvl>
    <w:lvl w:ilvl="1">
      <w:start w:val="2"/>
      <w:numFmt w:val="decimal"/>
      <w:lvlText w:val="%1.%2."/>
      <w:lvlJc w:val="left"/>
      <w:pPr>
        <w:ind w:left="485" w:hanging="384"/>
        <w:jc w:val="left"/>
      </w:pPr>
      <w:rPr>
        <w:rFonts w:ascii="Arial Narrow" w:eastAsia="Arial Narrow" w:hAnsi="Arial Narrow" w:cs="Arial Narrow" w:hint="default"/>
        <w:b/>
        <w:bCs/>
        <w:w w:val="100"/>
        <w:sz w:val="24"/>
        <w:szCs w:val="24"/>
      </w:rPr>
    </w:lvl>
    <w:lvl w:ilvl="2">
      <w:numFmt w:val="bullet"/>
      <w:lvlText w:val="•"/>
      <w:lvlJc w:val="left"/>
      <w:pPr>
        <w:ind w:left="2445" w:hanging="384"/>
      </w:pPr>
      <w:rPr>
        <w:rFonts w:hint="default"/>
      </w:rPr>
    </w:lvl>
    <w:lvl w:ilvl="3">
      <w:numFmt w:val="bullet"/>
      <w:lvlText w:val="•"/>
      <w:lvlJc w:val="left"/>
      <w:pPr>
        <w:ind w:left="3427" w:hanging="384"/>
      </w:pPr>
      <w:rPr>
        <w:rFonts w:hint="default"/>
      </w:rPr>
    </w:lvl>
    <w:lvl w:ilvl="4">
      <w:numFmt w:val="bullet"/>
      <w:lvlText w:val="•"/>
      <w:lvlJc w:val="left"/>
      <w:pPr>
        <w:ind w:left="4410" w:hanging="384"/>
      </w:pPr>
      <w:rPr>
        <w:rFonts w:hint="default"/>
      </w:rPr>
    </w:lvl>
    <w:lvl w:ilvl="5">
      <w:numFmt w:val="bullet"/>
      <w:lvlText w:val="•"/>
      <w:lvlJc w:val="left"/>
      <w:pPr>
        <w:ind w:left="5393" w:hanging="384"/>
      </w:pPr>
      <w:rPr>
        <w:rFonts w:hint="default"/>
      </w:rPr>
    </w:lvl>
    <w:lvl w:ilvl="6">
      <w:numFmt w:val="bullet"/>
      <w:lvlText w:val="•"/>
      <w:lvlJc w:val="left"/>
      <w:pPr>
        <w:ind w:left="6375" w:hanging="384"/>
      </w:pPr>
      <w:rPr>
        <w:rFonts w:hint="default"/>
      </w:rPr>
    </w:lvl>
    <w:lvl w:ilvl="7">
      <w:numFmt w:val="bullet"/>
      <w:lvlText w:val="•"/>
      <w:lvlJc w:val="left"/>
      <w:pPr>
        <w:ind w:left="7358" w:hanging="384"/>
      </w:pPr>
      <w:rPr>
        <w:rFonts w:hint="default"/>
      </w:rPr>
    </w:lvl>
    <w:lvl w:ilvl="8">
      <w:numFmt w:val="bullet"/>
      <w:lvlText w:val="•"/>
      <w:lvlJc w:val="left"/>
      <w:pPr>
        <w:ind w:left="8341" w:hanging="384"/>
      </w:pPr>
      <w:rPr>
        <w:rFonts w:hint="default"/>
      </w:rPr>
    </w:lvl>
  </w:abstractNum>
  <w:abstractNum w:abstractNumId="20" w15:restartNumberingAfterBreak="0">
    <w:nsid w:val="3CE263C5"/>
    <w:multiLevelType w:val="multilevel"/>
    <w:tmpl w:val="BFACAE8C"/>
    <w:lvl w:ilvl="0">
      <w:start w:val="1"/>
      <w:numFmt w:val="decimal"/>
      <w:lvlText w:val="%1"/>
      <w:lvlJc w:val="left"/>
      <w:pPr>
        <w:ind w:left="650" w:hanging="549"/>
        <w:jc w:val="left"/>
      </w:pPr>
      <w:rPr>
        <w:rFonts w:hint="default"/>
      </w:rPr>
    </w:lvl>
    <w:lvl w:ilvl="1">
      <w:start w:val="1"/>
      <w:numFmt w:val="decimal"/>
      <w:lvlText w:val="%1.%2"/>
      <w:lvlJc w:val="left"/>
      <w:pPr>
        <w:ind w:left="650" w:hanging="549"/>
        <w:jc w:val="left"/>
      </w:pPr>
      <w:rPr>
        <w:rFonts w:hint="default"/>
      </w:rPr>
    </w:lvl>
    <w:lvl w:ilvl="2">
      <w:start w:val="1"/>
      <w:numFmt w:val="decimal"/>
      <w:lvlText w:val="%1.%2.%3."/>
      <w:lvlJc w:val="left"/>
      <w:pPr>
        <w:ind w:left="650" w:hanging="549"/>
        <w:jc w:val="left"/>
      </w:pPr>
      <w:rPr>
        <w:rFonts w:ascii="Arial Narrow" w:eastAsia="Arial Narrow" w:hAnsi="Arial Narrow" w:cs="Arial Narrow" w:hint="default"/>
        <w:b/>
        <w:bCs/>
        <w:spacing w:val="-2"/>
        <w:w w:val="100"/>
        <w:sz w:val="24"/>
        <w:szCs w:val="24"/>
      </w:rPr>
    </w:lvl>
    <w:lvl w:ilvl="3">
      <w:numFmt w:val="bullet"/>
      <w:lvlText w:val=""/>
      <w:lvlJc w:val="left"/>
      <w:pPr>
        <w:ind w:left="1167" w:hanging="360"/>
      </w:pPr>
      <w:rPr>
        <w:rFonts w:ascii="Symbol" w:eastAsia="Symbol" w:hAnsi="Symbol" w:cs="Symbol" w:hint="default"/>
        <w:w w:val="100"/>
        <w:sz w:val="24"/>
        <w:szCs w:val="24"/>
      </w:rPr>
    </w:lvl>
    <w:lvl w:ilvl="4">
      <w:numFmt w:val="bullet"/>
      <w:lvlText w:val="•"/>
      <w:lvlJc w:val="left"/>
      <w:pPr>
        <w:ind w:left="4208" w:hanging="360"/>
      </w:pPr>
      <w:rPr>
        <w:rFonts w:hint="default"/>
      </w:rPr>
    </w:lvl>
    <w:lvl w:ilvl="5">
      <w:numFmt w:val="bullet"/>
      <w:lvlText w:val="•"/>
      <w:lvlJc w:val="left"/>
      <w:pPr>
        <w:ind w:left="5225" w:hanging="360"/>
      </w:pPr>
      <w:rPr>
        <w:rFonts w:hint="default"/>
      </w:rPr>
    </w:lvl>
    <w:lvl w:ilvl="6">
      <w:numFmt w:val="bullet"/>
      <w:lvlText w:val="•"/>
      <w:lvlJc w:val="left"/>
      <w:pPr>
        <w:ind w:left="6241" w:hanging="360"/>
      </w:pPr>
      <w:rPr>
        <w:rFonts w:hint="default"/>
      </w:rPr>
    </w:lvl>
    <w:lvl w:ilvl="7">
      <w:numFmt w:val="bullet"/>
      <w:lvlText w:val="•"/>
      <w:lvlJc w:val="left"/>
      <w:pPr>
        <w:ind w:left="7257" w:hanging="360"/>
      </w:pPr>
      <w:rPr>
        <w:rFonts w:hint="default"/>
      </w:rPr>
    </w:lvl>
    <w:lvl w:ilvl="8">
      <w:numFmt w:val="bullet"/>
      <w:lvlText w:val="•"/>
      <w:lvlJc w:val="left"/>
      <w:pPr>
        <w:ind w:left="8273" w:hanging="360"/>
      </w:pPr>
      <w:rPr>
        <w:rFonts w:hint="default"/>
      </w:rPr>
    </w:lvl>
  </w:abstractNum>
  <w:abstractNum w:abstractNumId="21" w15:restartNumberingAfterBreak="0">
    <w:nsid w:val="46283533"/>
    <w:multiLevelType w:val="hybridMultilevel"/>
    <w:tmpl w:val="23EA0A34"/>
    <w:lvl w:ilvl="0" w:tplc="CA50EC6C">
      <w:start w:val="8"/>
      <w:numFmt w:val="decimal"/>
      <w:lvlText w:val="%1."/>
      <w:lvlJc w:val="left"/>
      <w:pPr>
        <w:ind w:left="220" w:hanging="221"/>
        <w:jc w:val="left"/>
      </w:pPr>
      <w:rPr>
        <w:rFonts w:ascii="Arial Narrow" w:eastAsia="Arial Narrow" w:hAnsi="Arial Narrow" w:cs="Arial Narrow" w:hint="default"/>
        <w:b/>
        <w:bCs/>
        <w:spacing w:val="-3"/>
        <w:w w:val="100"/>
        <w:sz w:val="24"/>
        <w:szCs w:val="24"/>
      </w:rPr>
    </w:lvl>
    <w:lvl w:ilvl="1" w:tplc="9B58132A">
      <w:numFmt w:val="bullet"/>
      <w:lvlText w:val="•"/>
      <w:lvlJc w:val="left"/>
      <w:pPr>
        <w:ind w:left="858" w:hanging="221"/>
      </w:pPr>
      <w:rPr>
        <w:rFonts w:hint="default"/>
      </w:rPr>
    </w:lvl>
    <w:lvl w:ilvl="2" w:tplc="7BC23418">
      <w:numFmt w:val="bullet"/>
      <w:lvlText w:val="•"/>
      <w:lvlJc w:val="left"/>
      <w:pPr>
        <w:ind w:left="1496" w:hanging="221"/>
      </w:pPr>
      <w:rPr>
        <w:rFonts w:hint="default"/>
      </w:rPr>
    </w:lvl>
    <w:lvl w:ilvl="3" w:tplc="EAD44D24">
      <w:numFmt w:val="bullet"/>
      <w:lvlText w:val="•"/>
      <w:lvlJc w:val="left"/>
      <w:pPr>
        <w:ind w:left="2134" w:hanging="221"/>
      </w:pPr>
      <w:rPr>
        <w:rFonts w:hint="default"/>
      </w:rPr>
    </w:lvl>
    <w:lvl w:ilvl="4" w:tplc="E2FA37BA">
      <w:numFmt w:val="bullet"/>
      <w:lvlText w:val="•"/>
      <w:lvlJc w:val="left"/>
      <w:pPr>
        <w:ind w:left="2773" w:hanging="221"/>
      </w:pPr>
      <w:rPr>
        <w:rFonts w:hint="default"/>
      </w:rPr>
    </w:lvl>
    <w:lvl w:ilvl="5" w:tplc="6BB0C52C">
      <w:numFmt w:val="bullet"/>
      <w:lvlText w:val="•"/>
      <w:lvlJc w:val="left"/>
      <w:pPr>
        <w:ind w:left="3411" w:hanging="221"/>
      </w:pPr>
      <w:rPr>
        <w:rFonts w:hint="default"/>
      </w:rPr>
    </w:lvl>
    <w:lvl w:ilvl="6" w:tplc="A9188386">
      <w:numFmt w:val="bullet"/>
      <w:lvlText w:val="•"/>
      <w:lvlJc w:val="left"/>
      <w:pPr>
        <w:ind w:left="4049" w:hanging="221"/>
      </w:pPr>
      <w:rPr>
        <w:rFonts w:hint="default"/>
      </w:rPr>
    </w:lvl>
    <w:lvl w:ilvl="7" w:tplc="3F167AEE">
      <w:numFmt w:val="bullet"/>
      <w:lvlText w:val="•"/>
      <w:lvlJc w:val="left"/>
      <w:pPr>
        <w:ind w:left="4688" w:hanging="221"/>
      </w:pPr>
      <w:rPr>
        <w:rFonts w:hint="default"/>
      </w:rPr>
    </w:lvl>
    <w:lvl w:ilvl="8" w:tplc="83D8654A">
      <w:numFmt w:val="bullet"/>
      <w:lvlText w:val="•"/>
      <w:lvlJc w:val="left"/>
      <w:pPr>
        <w:ind w:left="5326" w:hanging="221"/>
      </w:pPr>
      <w:rPr>
        <w:rFonts w:hint="default"/>
      </w:rPr>
    </w:lvl>
  </w:abstractNum>
  <w:abstractNum w:abstractNumId="22" w15:restartNumberingAfterBreak="0">
    <w:nsid w:val="4668482F"/>
    <w:multiLevelType w:val="multilevel"/>
    <w:tmpl w:val="ADCE31CA"/>
    <w:lvl w:ilvl="0">
      <w:start w:val="3"/>
      <w:numFmt w:val="decimal"/>
      <w:lvlText w:val="%1"/>
      <w:lvlJc w:val="left"/>
      <w:pPr>
        <w:ind w:left="675" w:hanging="353"/>
        <w:jc w:val="left"/>
      </w:pPr>
      <w:rPr>
        <w:rFonts w:hint="default"/>
      </w:rPr>
    </w:lvl>
    <w:lvl w:ilvl="1">
      <w:start w:val="1"/>
      <w:numFmt w:val="decimal"/>
      <w:lvlText w:val="%1.%2."/>
      <w:lvlJc w:val="left"/>
      <w:pPr>
        <w:ind w:left="675" w:hanging="353"/>
        <w:jc w:val="left"/>
      </w:pPr>
      <w:rPr>
        <w:rFonts w:ascii="Arial Narrow" w:eastAsia="Arial Narrow" w:hAnsi="Arial Narrow" w:cs="Arial Narrow" w:hint="default"/>
        <w:b/>
        <w:bCs/>
        <w:w w:val="100"/>
        <w:sz w:val="22"/>
        <w:szCs w:val="22"/>
      </w:rPr>
    </w:lvl>
    <w:lvl w:ilvl="2">
      <w:numFmt w:val="bullet"/>
      <w:lvlText w:val="•"/>
      <w:lvlJc w:val="left"/>
      <w:pPr>
        <w:ind w:left="2285" w:hanging="353"/>
      </w:pPr>
      <w:rPr>
        <w:rFonts w:hint="default"/>
      </w:rPr>
    </w:lvl>
    <w:lvl w:ilvl="3">
      <w:numFmt w:val="bullet"/>
      <w:lvlText w:val="•"/>
      <w:lvlJc w:val="left"/>
      <w:pPr>
        <w:ind w:left="3087" w:hanging="353"/>
      </w:pPr>
      <w:rPr>
        <w:rFonts w:hint="default"/>
      </w:rPr>
    </w:lvl>
    <w:lvl w:ilvl="4">
      <w:numFmt w:val="bullet"/>
      <w:lvlText w:val="•"/>
      <w:lvlJc w:val="left"/>
      <w:pPr>
        <w:ind w:left="3890" w:hanging="353"/>
      </w:pPr>
      <w:rPr>
        <w:rFonts w:hint="default"/>
      </w:rPr>
    </w:lvl>
    <w:lvl w:ilvl="5">
      <w:numFmt w:val="bullet"/>
      <w:lvlText w:val="•"/>
      <w:lvlJc w:val="left"/>
      <w:pPr>
        <w:ind w:left="4693" w:hanging="353"/>
      </w:pPr>
      <w:rPr>
        <w:rFonts w:hint="default"/>
      </w:rPr>
    </w:lvl>
    <w:lvl w:ilvl="6">
      <w:numFmt w:val="bullet"/>
      <w:lvlText w:val="•"/>
      <w:lvlJc w:val="left"/>
      <w:pPr>
        <w:ind w:left="5495" w:hanging="353"/>
      </w:pPr>
      <w:rPr>
        <w:rFonts w:hint="default"/>
      </w:rPr>
    </w:lvl>
    <w:lvl w:ilvl="7">
      <w:numFmt w:val="bullet"/>
      <w:lvlText w:val="•"/>
      <w:lvlJc w:val="left"/>
      <w:pPr>
        <w:ind w:left="6298" w:hanging="353"/>
      </w:pPr>
      <w:rPr>
        <w:rFonts w:hint="default"/>
      </w:rPr>
    </w:lvl>
    <w:lvl w:ilvl="8">
      <w:numFmt w:val="bullet"/>
      <w:lvlText w:val="•"/>
      <w:lvlJc w:val="left"/>
      <w:pPr>
        <w:ind w:left="7101" w:hanging="353"/>
      </w:pPr>
      <w:rPr>
        <w:rFonts w:hint="default"/>
      </w:rPr>
    </w:lvl>
  </w:abstractNum>
  <w:abstractNum w:abstractNumId="23" w15:restartNumberingAfterBreak="0">
    <w:nsid w:val="4B1D6111"/>
    <w:multiLevelType w:val="multilevel"/>
    <w:tmpl w:val="8C727930"/>
    <w:lvl w:ilvl="0">
      <w:start w:val="1"/>
      <w:numFmt w:val="decimal"/>
      <w:lvlText w:val="%1"/>
      <w:lvlJc w:val="left"/>
      <w:pPr>
        <w:ind w:left="668" w:hanging="567"/>
        <w:jc w:val="left"/>
      </w:pPr>
      <w:rPr>
        <w:rFonts w:hint="default"/>
      </w:rPr>
    </w:lvl>
    <w:lvl w:ilvl="1">
      <w:start w:val="1"/>
      <w:numFmt w:val="decimal"/>
      <w:lvlText w:val="%1.%2."/>
      <w:lvlJc w:val="left"/>
      <w:pPr>
        <w:ind w:left="668" w:hanging="567"/>
        <w:jc w:val="left"/>
      </w:pPr>
      <w:rPr>
        <w:rFonts w:ascii="Arial Narrow" w:eastAsia="Arial Narrow" w:hAnsi="Arial Narrow" w:cs="Arial Narrow" w:hint="default"/>
        <w:spacing w:val="-3"/>
        <w:w w:val="100"/>
        <w:sz w:val="24"/>
        <w:szCs w:val="24"/>
      </w:rPr>
    </w:lvl>
    <w:lvl w:ilvl="2">
      <w:numFmt w:val="bullet"/>
      <w:lvlText w:val="•"/>
      <w:lvlJc w:val="left"/>
      <w:pPr>
        <w:ind w:left="2589" w:hanging="567"/>
      </w:pPr>
      <w:rPr>
        <w:rFonts w:hint="default"/>
      </w:rPr>
    </w:lvl>
    <w:lvl w:ilvl="3">
      <w:numFmt w:val="bullet"/>
      <w:lvlText w:val="•"/>
      <w:lvlJc w:val="left"/>
      <w:pPr>
        <w:ind w:left="3553" w:hanging="567"/>
      </w:pPr>
      <w:rPr>
        <w:rFonts w:hint="default"/>
      </w:rPr>
    </w:lvl>
    <w:lvl w:ilvl="4">
      <w:numFmt w:val="bullet"/>
      <w:lvlText w:val="•"/>
      <w:lvlJc w:val="left"/>
      <w:pPr>
        <w:ind w:left="4518" w:hanging="567"/>
      </w:pPr>
      <w:rPr>
        <w:rFonts w:hint="default"/>
      </w:rPr>
    </w:lvl>
    <w:lvl w:ilvl="5">
      <w:numFmt w:val="bullet"/>
      <w:lvlText w:val="•"/>
      <w:lvlJc w:val="left"/>
      <w:pPr>
        <w:ind w:left="5483" w:hanging="567"/>
      </w:pPr>
      <w:rPr>
        <w:rFonts w:hint="default"/>
      </w:rPr>
    </w:lvl>
    <w:lvl w:ilvl="6">
      <w:numFmt w:val="bullet"/>
      <w:lvlText w:val="•"/>
      <w:lvlJc w:val="left"/>
      <w:pPr>
        <w:ind w:left="6447" w:hanging="567"/>
      </w:pPr>
      <w:rPr>
        <w:rFonts w:hint="default"/>
      </w:rPr>
    </w:lvl>
    <w:lvl w:ilvl="7">
      <w:numFmt w:val="bullet"/>
      <w:lvlText w:val="•"/>
      <w:lvlJc w:val="left"/>
      <w:pPr>
        <w:ind w:left="7412" w:hanging="567"/>
      </w:pPr>
      <w:rPr>
        <w:rFonts w:hint="default"/>
      </w:rPr>
    </w:lvl>
    <w:lvl w:ilvl="8">
      <w:numFmt w:val="bullet"/>
      <w:lvlText w:val="•"/>
      <w:lvlJc w:val="left"/>
      <w:pPr>
        <w:ind w:left="8377" w:hanging="567"/>
      </w:pPr>
      <w:rPr>
        <w:rFonts w:hint="default"/>
      </w:rPr>
    </w:lvl>
  </w:abstractNum>
  <w:abstractNum w:abstractNumId="24" w15:restartNumberingAfterBreak="0">
    <w:nsid w:val="4D626B6C"/>
    <w:multiLevelType w:val="multilevel"/>
    <w:tmpl w:val="B9EC1242"/>
    <w:lvl w:ilvl="0">
      <w:start w:val="2"/>
      <w:numFmt w:val="lowerLetter"/>
      <w:lvlText w:val="%1"/>
      <w:lvlJc w:val="left"/>
      <w:pPr>
        <w:ind w:left="497" w:hanging="396"/>
        <w:jc w:val="left"/>
      </w:pPr>
      <w:rPr>
        <w:rFonts w:hint="default"/>
      </w:rPr>
    </w:lvl>
    <w:lvl w:ilvl="1">
      <w:start w:val="1"/>
      <w:numFmt w:val="decimal"/>
      <w:lvlText w:val="%1.%2."/>
      <w:lvlJc w:val="left"/>
      <w:pPr>
        <w:ind w:left="497" w:hanging="396"/>
        <w:jc w:val="left"/>
      </w:pPr>
      <w:rPr>
        <w:rFonts w:ascii="Arial Narrow" w:eastAsia="Arial Narrow" w:hAnsi="Arial Narrow" w:cs="Arial Narrow" w:hint="default"/>
        <w:b/>
        <w:bCs/>
        <w:spacing w:val="-3"/>
        <w:w w:val="100"/>
        <w:sz w:val="24"/>
        <w:szCs w:val="24"/>
      </w:rPr>
    </w:lvl>
    <w:lvl w:ilvl="2">
      <w:numFmt w:val="bullet"/>
      <w:lvlText w:val=""/>
      <w:lvlJc w:val="left"/>
      <w:pPr>
        <w:ind w:left="102" w:hanging="360"/>
      </w:pPr>
      <w:rPr>
        <w:rFonts w:ascii="Symbol" w:eastAsia="Symbol" w:hAnsi="Symbol" w:cs="Symbol" w:hint="default"/>
        <w:w w:val="100"/>
        <w:sz w:val="24"/>
        <w:szCs w:val="24"/>
      </w:rPr>
    </w:lvl>
    <w:lvl w:ilvl="3">
      <w:numFmt w:val="bullet"/>
      <w:lvlText w:val=""/>
      <w:lvlJc w:val="left"/>
      <w:pPr>
        <w:ind w:left="1095" w:hanging="286"/>
      </w:pPr>
      <w:rPr>
        <w:rFonts w:ascii="Symbol" w:eastAsia="Symbol" w:hAnsi="Symbol" w:cs="Symbol" w:hint="default"/>
        <w:w w:val="100"/>
        <w:sz w:val="24"/>
        <w:szCs w:val="24"/>
      </w:rPr>
    </w:lvl>
    <w:lvl w:ilvl="4">
      <w:numFmt w:val="bullet"/>
      <w:lvlText w:val="•"/>
      <w:lvlJc w:val="left"/>
      <w:pPr>
        <w:ind w:left="2415" w:hanging="286"/>
      </w:pPr>
      <w:rPr>
        <w:rFonts w:hint="default"/>
      </w:rPr>
    </w:lvl>
    <w:lvl w:ilvl="5">
      <w:numFmt w:val="bullet"/>
      <w:lvlText w:val="•"/>
      <w:lvlJc w:val="left"/>
      <w:pPr>
        <w:ind w:left="3730" w:hanging="286"/>
      </w:pPr>
      <w:rPr>
        <w:rFonts w:hint="default"/>
      </w:rPr>
    </w:lvl>
    <w:lvl w:ilvl="6">
      <w:numFmt w:val="bullet"/>
      <w:lvlText w:val="•"/>
      <w:lvlJc w:val="left"/>
      <w:pPr>
        <w:ind w:left="5045" w:hanging="286"/>
      </w:pPr>
      <w:rPr>
        <w:rFonts w:hint="default"/>
      </w:rPr>
    </w:lvl>
    <w:lvl w:ilvl="7">
      <w:numFmt w:val="bullet"/>
      <w:lvlText w:val="•"/>
      <w:lvlJc w:val="left"/>
      <w:pPr>
        <w:ind w:left="6360" w:hanging="286"/>
      </w:pPr>
      <w:rPr>
        <w:rFonts w:hint="default"/>
      </w:rPr>
    </w:lvl>
    <w:lvl w:ilvl="8">
      <w:numFmt w:val="bullet"/>
      <w:lvlText w:val="•"/>
      <w:lvlJc w:val="left"/>
      <w:pPr>
        <w:ind w:left="7676" w:hanging="286"/>
      </w:pPr>
      <w:rPr>
        <w:rFonts w:hint="default"/>
      </w:rPr>
    </w:lvl>
  </w:abstractNum>
  <w:abstractNum w:abstractNumId="25" w15:restartNumberingAfterBreak="0">
    <w:nsid w:val="4D742F5C"/>
    <w:multiLevelType w:val="multilevel"/>
    <w:tmpl w:val="DEB2E03C"/>
    <w:lvl w:ilvl="0">
      <w:start w:val="4"/>
      <w:numFmt w:val="decimal"/>
      <w:lvlText w:val="%1"/>
      <w:lvlJc w:val="left"/>
      <w:pPr>
        <w:ind w:left="486" w:hanging="384"/>
        <w:jc w:val="left"/>
      </w:pPr>
      <w:rPr>
        <w:rFonts w:hint="default"/>
      </w:rPr>
    </w:lvl>
    <w:lvl w:ilvl="1">
      <w:start w:val="1"/>
      <w:numFmt w:val="decimal"/>
      <w:lvlText w:val="%1.%2."/>
      <w:lvlJc w:val="left"/>
      <w:pPr>
        <w:ind w:left="486" w:hanging="384"/>
        <w:jc w:val="left"/>
      </w:pPr>
      <w:rPr>
        <w:rFonts w:ascii="Arial Narrow" w:eastAsia="Arial Narrow" w:hAnsi="Arial Narrow" w:cs="Arial Narrow" w:hint="default"/>
        <w:b/>
        <w:bCs/>
        <w:w w:val="100"/>
        <w:sz w:val="24"/>
        <w:szCs w:val="24"/>
      </w:rPr>
    </w:lvl>
    <w:lvl w:ilvl="2">
      <w:numFmt w:val="bullet"/>
      <w:lvlText w:val=""/>
      <w:lvlJc w:val="left"/>
      <w:pPr>
        <w:ind w:left="822" w:hanging="360"/>
      </w:pPr>
      <w:rPr>
        <w:rFonts w:ascii="Symbol" w:eastAsia="Symbol" w:hAnsi="Symbol" w:cs="Symbol" w:hint="default"/>
        <w:w w:val="100"/>
        <w:sz w:val="24"/>
        <w:szCs w:val="24"/>
      </w:rPr>
    </w:lvl>
    <w:lvl w:ilvl="3">
      <w:numFmt w:val="bullet"/>
      <w:lvlText w:val="•"/>
      <w:lvlJc w:val="left"/>
      <w:pPr>
        <w:ind w:left="2928" w:hanging="360"/>
      </w:pPr>
      <w:rPr>
        <w:rFonts w:hint="default"/>
      </w:rPr>
    </w:lvl>
    <w:lvl w:ilvl="4">
      <w:numFmt w:val="bullet"/>
      <w:lvlText w:val="•"/>
      <w:lvlJc w:val="left"/>
      <w:pPr>
        <w:ind w:left="3982" w:hanging="360"/>
      </w:pPr>
      <w:rPr>
        <w:rFonts w:hint="default"/>
      </w:rPr>
    </w:lvl>
    <w:lvl w:ilvl="5">
      <w:numFmt w:val="bullet"/>
      <w:lvlText w:val="•"/>
      <w:lvlJc w:val="left"/>
      <w:pPr>
        <w:ind w:left="5036" w:hanging="360"/>
      </w:pPr>
      <w:rPr>
        <w:rFonts w:hint="default"/>
      </w:rPr>
    </w:lvl>
    <w:lvl w:ilvl="6">
      <w:numFmt w:val="bullet"/>
      <w:lvlText w:val="•"/>
      <w:lvlJc w:val="left"/>
      <w:pPr>
        <w:ind w:left="6090" w:hanging="360"/>
      </w:pPr>
      <w:rPr>
        <w:rFonts w:hint="default"/>
      </w:rPr>
    </w:lvl>
    <w:lvl w:ilvl="7">
      <w:numFmt w:val="bullet"/>
      <w:lvlText w:val="•"/>
      <w:lvlJc w:val="left"/>
      <w:pPr>
        <w:ind w:left="7144" w:hanging="360"/>
      </w:pPr>
      <w:rPr>
        <w:rFonts w:hint="default"/>
      </w:rPr>
    </w:lvl>
    <w:lvl w:ilvl="8">
      <w:numFmt w:val="bullet"/>
      <w:lvlText w:val="•"/>
      <w:lvlJc w:val="left"/>
      <w:pPr>
        <w:ind w:left="8198" w:hanging="360"/>
      </w:pPr>
      <w:rPr>
        <w:rFonts w:hint="default"/>
      </w:rPr>
    </w:lvl>
  </w:abstractNum>
  <w:abstractNum w:abstractNumId="26" w15:restartNumberingAfterBreak="0">
    <w:nsid w:val="4DE06091"/>
    <w:multiLevelType w:val="multilevel"/>
    <w:tmpl w:val="D7323744"/>
    <w:lvl w:ilvl="0">
      <w:start w:val="5"/>
      <w:numFmt w:val="decimal"/>
      <w:lvlText w:val="%1"/>
      <w:lvlJc w:val="left"/>
      <w:pPr>
        <w:ind w:left="488" w:hanging="387"/>
        <w:jc w:val="left"/>
      </w:pPr>
      <w:rPr>
        <w:rFonts w:hint="default"/>
      </w:rPr>
    </w:lvl>
    <w:lvl w:ilvl="1">
      <w:start w:val="1"/>
      <w:numFmt w:val="decimal"/>
      <w:lvlText w:val="%1.%2."/>
      <w:lvlJc w:val="left"/>
      <w:pPr>
        <w:ind w:left="488" w:hanging="387"/>
        <w:jc w:val="left"/>
      </w:pPr>
      <w:rPr>
        <w:rFonts w:ascii="Arial Narrow" w:eastAsia="Arial Narrow" w:hAnsi="Arial Narrow" w:cs="Arial Narrow" w:hint="default"/>
        <w:b/>
        <w:bCs/>
        <w:w w:val="100"/>
        <w:sz w:val="24"/>
        <w:szCs w:val="24"/>
      </w:rPr>
    </w:lvl>
    <w:lvl w:ilvl="2">
      <w:numFmt w:val="bullet"/>
      <w:lvlText w:val=""/>
      <w:lvlJc w:val="left"/>
      <w:pPr>
        <w:ind w:left="822" w:hanging="360"/>
      </w:pPr>
      <w:rPr>
        <w:rFonts w:ascii="Symbol" w:eastAsia="Symbol" w:hAnsi="Symbol" w:cs="Symbol" w:hint="default"/>
        <w:w w:val="100"/>
        <w:sz w:val="24"/>
        <w:szCs w:val="24"/>
      </w:rPr>
    </w:lvl>
    <w:lvl w:ilvl="3">
      <w:numFmt w:val="bullet"/>
      <w:lvlText w:val="•"/>
      <w:lvlJc w:val="left"/>
      <w:pPr>
        <w:ind w:left="2928" w:hanging="360"/>
      </w:pPr>
      <w:rPr>
        <w:rFonts w:hint="default"/>
      </w:rPr>
    </w:lvl>
    <w:lvl w:ilvl="4">
      <w:numFmt w:val="bullet"/>
      <w:lvlText w:val="•"/>
      <w:lvlJc w:val="left"/>
      <w:pPr>
        <w:ind w:left="3982" w:hanging="360"/>
      </w:pPr>
      <w:rPr>
        <w:rFonts w:hint="default"/>
      </w:rPr>
    </w:lvl>
    <w:lvl w:ilvl="5">
      <w:numFmt w:val="bullet"/>
      <w:lvlText w:val="•"/>
      <w:lvlJc w:val="left"/>
      <w:pPr>
        <w:ind w:left="5036" w:hanging="360"/>
      </w:pPr>
      <w:rPr>
        <w:rFonts w:hint="default"/>
      </w:rPr>
    </w:lvl>
    <w:lvl w:ilvl="6">
      <w:numFmt w:val="bullet"/>
      <w:lvlText w:val="•"/>
      <w:lvlJc w:val="left"/>
      <w:pPr>
        <w:ind w:left="6090" w:hanging="360"/>
      </w:pPr>
      <w:rPr>
        <w:rFonts w:hint="default"/>
      </w:rPr>
    </w:lvl>
    <w:lvl w:ilvl="7">
      <w:numFmt w:val="bullet"/>
      <w:lvlText w:val="•"/>
      <w:lvlJc w:val="left"/>
      <w:pPr>
        <w:ind w:left="7144" w:hanging="360"/>
      </w:pPr>
      <w:rPr>
        <w:rFonts w:hint="default"/>
      </w:rPr>
    </w:lvl>
    <w:lvl w:ilvl="8">
      <w:numFmt w:val="bullet"/>
      <w:lvlText w:val="•"/>
      <w:lvlJc w:val="left"/>
      <w:pPr>
        <w:ind w:left="8198" w:hanging="360"/>
      </w:pPr>
      <w:rPr>
        <w:rFonts w:hint="default"/>
      </w:rPr>
    </w:lvl>
  </w:abstractNum>
  <w:abstractNum w:abstractNumId="27" w15:restartNumberingAfterBreak="0">
    <w:nsid w:val="4FAA7C3A"/>
    <w:multiLevelType w:val="hybridMultilevel"/>
    <w:tmpl w:val="117E5B6E"/>
    <w:lvl w:ilvl="0" w:tplc="EA9610F8">
      <w:start w:val="1"/>
      <w:numFmt w:val="lowerLetter"/>
      <w:lvlText w:val="%1."/>
      <w:lvlJc w:val="left"/>
      <w:pPr>
        <w:ind w:left="322" w:hanging="221"/>
        <w:jc w:val="left"/>
      </w:pPr>
      <w:rPr>
        <w:rFonts w:ascii="Arial Narrow" w:eastAsia="Arial Narrow" w:hAnsi="Arial Narrow" w:cs="Arial Narrow" w:hint="default"/>
        <w:b/>
        <w:bCs/>
        <w:w w:val="100"/>
        <w:sz w:val="24"/>
        <w:szCs w:val="24"/>
      </w:rPr>
    </w:lvl>
    <w:lvl w:ilvl="1" w:tplc="790C5396">
      <w:numFmt w:val="bullet"/>
      <w:lvlText w:val=""/>
      <w:lvlJc w:val="left"/>
      <w:pPr>
        <w:ind w:left="862" w:hanging="180"/>
      </w:pPr>
      <w:rPr>
        <w:rFonts w:ascii="Symbol" w:eastAsia="Symbol" w:hAnsi="Symbol" w:cs="Symbol" w:hint="default"/>
        <w:w w:val="100"/>
        <w:sz w:val="24"/>
        <w:szCs w:val="24"/>
      </w:rPr>
    </w:lvl>
    <w:lvl w:ilvl="2" w:tplc="F50EBAB0">
      <w:numFmt w:val="bullet"/>
      <w:lvlText w:val="•"/>
      <w:lvlJc w:val="left"/>
      <w:pPr>
        <w:ind w:left="860" w:hanging="180"/>
      </w:pPr>
      <w:rPr>
        <w:rFonts w:hint="default"/>
      </w:rPr>
    </w:lvl>
    <w:lvl w:ilvl="3" w:tplc="73E23C2E">
      <w:numFmt w:val="bullet"/>
      <w:lvlText w:val="•"/>
      <w:lvlJc w:val="left"/>
      <w:pPr>
        <w:ind w:left="2040" w:hanging="180"/>
      </w:pPr>
      <w:rPr>
        <w:rFonts w:hint="default"/>
      </w:rPr>
    </w:lvl>
    <w:lvl w:ilvl="4" w:tplc="0AC6B5D0">
      <w:numFmt w:val="bullet"/>
      <w:lvlText w:val="•"/>
      <w:lvlJc w:val="left"/>
      <w:pPr>
        <w:ind w:left="3221" w:hanging="180"/>
      </w:pPr>
      <w:rPr>
        <w:rFonts w:hint="default"/>
      </w:rPr>
    </w:lvl>
    <w:lvl w:ilvl="5" w:tplc="94B210AC">
      <w:numFmt w:val="bullet"/>
      <w:lvlText w:val="•"/>
      <w:lvlJc w:val="left"/>
      <w:pPr>
        <w:ind w:left="4402" w:hanging="180"/>
      </w:pPr>
      <w:rPr>
        <w:rFonts w:hint="default"/>
      </w:rPr>
    </w:lvl>
    <w:lvl w:ilvl="6" w:tplc="D4787FF4">
      <w:numFmt w:val="bullet"/>
      <w:lvlText w:val="•"/>
      <w:lvlJc w:val="left"/>
      <w:pPr>
        <w:ind w:left="5583" w:hanging="180"/>
      </w:pPr>
      <w:rPr>
        <w:rFonts w:hint="default"/>
      </w:rPr>
    </w:lvl>
    <w:lvl w:ilvl="7" w:tplc="1C9CFCEC">
      <w:numFmt w:val="bullet"/>
      <w:lvlText w:val="•"/>
      <w:lvlJc w:val="left"/>
      <w:pPr>
        <w:ind w:left="6764" w:hanging="180"/>
      </w:pPr>
      <w:rPr>
        <w:rFonts w:hint="default"/>
      </w:rPr>
    </w:lvl>
    <w:lvl w:ilvl="8" w:tplc="87568A18">
      <w:numFmt w:val="bullet"/>
      <w:lvlText w:val="•"/>
      <w:lvlJc w:val="left"/>
      <w:pPr>
        <w:ind w:left="7944" w:hanging="180"/>
      </w:pPr>
      <w:rPr>
        <w:rFonts w:hint="default"/>
      </w:rPr>
    </w:lvl>
  </w:abstractNum>
  <w:abstractNum w:abstractNumId="28" w15:restartNumberingAfterBreak="0">
    <w:nsid w:val="50186EA8"/>
    <w:multiLevelType w:val="multilevel"/>
    <w:tmpl w:val="8BFEFC2E"/>
    <w:lvl w:ilvl="0">
      <w:start w:val="3"/>
      <w:numFmt w:val="decimal"/>
      <w:lvlText w:val="%1"/>
      <w:lvlJc w:val="left"/>
      <w:pPr>
        <w:ind w:left="488" w:hanging="387"/>
        <w:jc w:val="left"/>
      </w:pPr>
      <w:rPr>
        <w:rFonts w:hint="default"/>
      </w:rPr>
    </w:lvl>
    <w:lvl w:ilvl="1">
      <w:start w:val="1"/>
      <w:numFmt w:val="decimal"/>
      <w:lvlText w:val="%1.%2."/>
      <w:lvlJc w:val="left"/>
      <w:pPr>
        <w:ind w:left="488" w:hanging="387"/>
        <w:jc w:val="left"/>
      </w:pPr>
      <w:rPr>
        <w:rFonts w:ascii="Arial Narrow" w:eastAsia="Arial Narrow" w:hAnsi="Arial Narrow" w:cs="Arial Narrow" w:hint="default"/>
        <w:b/>
        <w:bCs/>
        <w:w w:val="100"/>
        <w:sz w:val="24"/>
        <w:szCs w:val="24"/>
      </w:rPr>
    </w:lvl>
    <w:lvl w:ilvl="2">
      <w:numFmt w:val="bullet"/>
      <w:lvlText w:val=""/>
      <w:lvlJc w:val="left"/>
      <w:pPr>
        <w:ind w:left="822" w:hanging="360"/>
      </w:pPr>
      <w:rPr>
        <w:rFonts w:hint="default"/>
        <w:w w:val="100"/>
      </w:rPr>
    </w:lvl>
    <w:lvl w:ilvl="3">
      <w:numFmt w:val="bullet"/>
      <w:lvlText w:val="•"/>
      <w:lvlJc w:val="left"/>
      <w:pPr>
        <w:ind w:left="2928" w:hanging="360"/>
      </w:pPr>
      <w:rPr>
        <w:rFonts w:hint="default"/>
      </w:rPr>
    </w:lvl>
    <w:lvl w:ilvl="4">
      <w:numFmt w:val="bullet"/>
      <w:lvlText w:val="•"/>
      <w:lvlJc w:val="left"/>
      <w:pPr>
        <w:ind w:left="3982" w:hanging="360"/>
      </w:pPr>
      <w:rPr>
        <w:rFonts w:hint="default"/>
      </w:rPr>
    </w:lvl>
    <w:lvl w:ilvl="5">
      <w:numFmt w:val="bullet"/>
      <w:lvlText w:val="•"/>
      <w:lvlJc w:val="left"/>
      <w:pPr>
        <w:ind w:left="5036" w:hanging="360"/>
      </w:pPr>
      <w:rPr>
        <w:rFonts w:hint="default"/>
      </w:rPr>
    </w:lvl>
    <w:lvl w:ilvl="6">
      <w:numFmt w:val="bullet"/>
      <w:lvlText w:val="•"/>
      <w:lvlJc w:val="left"/>
      <w:pPr>
        <w:ind w:left="6090" w:hanging="360"/>
      </w:pPr>
      <w:rPr>
        <w:rFonts w:hint="default"/>
      </w:rPr>
    </w:lvl>
    <w:lvl w:ilvl="7">
      <w:numFmt w:val="bullet"/>
      <w:lvlText w:val="•"/>
      <w:lvlJc w:val="left"/>
      <w:pPr>
        <w:ind w:left="7144" w:hanging="360"/>
      </w:pPr>
      <w:rPr>
        <w:rFonts w:hint="default"/>
      </w:rPr>
    </w:lvl>
    <w:lvl w:ilvl="8">
      <w:numFmt w:val="bullet"/>
      <w:lvlText w:val="•"/>
      <w:lvlJc w:val="left"/>
      <w:pPr>
        <w:ind w:left="8198" w:hanging="360"/>
      </w:pPr>
      <w:rPr>
        <w:rFonts w:hint="default"/>
      </w:rPr>
    </w:lvl>
  </w:abstractNum>
  <w:abstractNum w:abstractNumId="29" w15:restartNumberingAfterBreak="0">
    <w:nsid w:val="512655A9"/>
    <w:multiLevelType w:val="hybridMultilevel"/>
    <w:tmpl w:val="0AB6489E"/>
    <w:lvl w:ilvl="0" w:tplc="4A9CC2EA">
      <w:numFmt w:val="bullet"/>
      <w:lvlText w:val="➢"/>
      <w:lvlJc w:val="left"/>
      <w:pPr>
        <w:ind w:left="1167" w:hanging="360"/>
      </w:pPr>
      <w:rPr>
        <w:rFonts w:ascii="Segoe UI Symbol" w:eastAsia="Segoe UI Symbol" w:hAnsi="Segoe UI Symbol" w:cs="Segoe UI Symbol" w:hint="default"/>
        <w:w w:val="82"/>
        <w:sz w:val="24"/>
        <w:szCs w:val="24"/>
      </w:rPr>
    </w:lvl>
    <w:lvl w:ilvl="1" w:tplc="45D093CE">
      <w:numFmt w:val="bullet"/>
      <w:lvlText w:val="•"/>
      <w:lvlJc w:val="left"/>
      <w:pPr>
        <w:ind w:left="2074" w:hanging="360"/>
      </w:pPr>
      <w:rPr>
        <w:rFonts w:hint="default"/>
      </w:rPr>
    </w:lvl>
    <w:lvl w:ilvl="2" w:tplc="DABE324A">
      <w:numFmt w:val="bullet"/>
      <w:lvlText w:val="•"/>
      <w:lvlJc w:val="left"/>
      <w:pPr>
        <w:ind w:left="2989" w:hanging="360"/>
      </w:pPr>
      <w:rPr>
        <w:rFonts w:hint="default"/>
      </w:rPr>
    </w:lvl>
    <w:lvl w:ilvl="3" w:tplc="AD5C2720">
      <w:numFmt w:val="bullet"/>
      <w:lvlText w:val="•"/>
      <w:lvlJc w:val="left"/>
      <w:pPr>
        <w:ind w:left="3903" w:hanging="360"/>
      </w:pPr>
      <w:rPr>
        <w:rFonts w:hint="default"/>
      </w:rPr>
    </w:lvl>
    <w:lvl w:ilvl="4" w:tplc="4CBC3A26">
      <w:numFmt w:val="bullet"/>
      <w:lvlText w:val="•"/>
      <w:lvlJc w:val="left"/>
      <w:pPr>
        <w:ind w:left="4818" w:hanging="360"/>
      </w:pPr>
      <w:rPr>
        <w:rFonts w:hint="default"/>
      </w:rPr>
    </w:lvl>
    <w:lvl w:ilvl="5" w:tplc="4F82BC8C">
      <w:numFmt w:val="bullet"/>
      <w:lvlText w:val="•"/>
      <w:lvlJc w:val="left"/>
      <w:pPr>
        <w:ind w:left="5733" w:hanging="360"/>
      </w:pPr>
      <w:rPr>
        <w:rFonts w:hint="default"/>
      </w:rPr>
    </w:lvl>
    <w:lvl w:ilvl="6" w:tplc="C1D004E8">
      <w:numFmt w:val="bullet"/>
      <w:lvlText w:val="•"/>
      <w:lvlJc w:val="left"/>
      <w:pPr>
        <w:ind w:left="6647" w:hanging="360"/>
      </w:pPr>
      <w:rPr>
        <w:rFonts w:hint="default"/>
      </w:rPr>
    </w:lvl>
    <w:lvl w:ilvl="7" w:tplc="799A8888">
      <w:numFmt w:val="bullet"/>
      <w:lvlText w:val="•"/>
      <w:lvlJc w:val="left"/>
      <w:pPr>
        <w:ind w:left="7562" w:hanging="360"/>
      </w:pPr>
      <w:rPr>
        <w:rFonts w:hint="default"/>
      </w:rPr>
    </w:lvl>
    <w:lvl w:ilvl="8" w:tplc="46E4F60C">
      <w:numFmt w:val="bullet"/>
      <w:lvlText w:val="•"/>
      <w:lvlJc w:val="left"/>
      <w:pPr>
        <w:ind w:left="8477" w:hanging="360"/>
      </w:pPr>
      <w:rPr>
        <w:rFonts w:hint="default"/>
      </w:rPr>
    </w:lvl>
  </w:abstractNum>
  <w:abstractNum w:abstractNumId="30" w15:restartNumberingAfterBreak="0">
    <w:nsid w:val="52D914F9"/>
    <w:multiLevelType w:val="multilevel"/>
    <w:tmpl w:val="F3EC591C"/>
    <w:lvl w:ilvl="0">
      <w:start w:val="7"/>
      <w:numFmt w:val="decimal"/>
      <w:lvlText w:val="%1"/>
      <w:lvlJc w:val="left"/>
      <w:pPr>
        <w:ind w:left="488" w:hanging="387"/>
        <w:jc w:val="left"/>
      </w:pPr>
      <w:rPr>
        <w:rFonts w:hint="default"/>
      </w:rPr>
    </w:lvl>
    <w:lvl w:ilvl="1">
      <w:start w:val="1"/>
      <w:numFmt w:val="decimal"/>
      <w:lvlText w:val="%1.%2."/>
      <w:lvlJc w:val="left"/>
      <w:pPr>
        <w:ind w:left="488" w:hanging="387"/>
        <w:jc w:val="left"/>
      </w:pPr>
      <w:rPr>
        <w:rFonts w:ascii="Arial Narrow" w:eastAsia="Arial Narrow" w:hAnsi="Arial Narrow" w:cs="Arial Narrow" w:hint="default"/>
        <w:b/>
        <w:bCs/>
        <w:w w:val="100"/>
        <w:sz w:val="24"/>
        <w:szCs w:val="24"/>
      </w:rPr>
    </w:lvl>
    <w:lvl w:ilvl="2">
      <w:numFmt w:val="bullet"/>
      <w:lvlText w:val=""/>
      <w:lvlJc w:val="left"/>
      <w:pPr>
        <w:ind w:left="822" w:hanging="360"/>
      </w:pPr>
      <w:rPr>
        <w:rFonts w:ascii="Symbol" w:eastAsia="Symbol" w:hAnsi="Symbol" w:cs="Symbol" w:hint="default"/>
        <w:w w:val="100"/>
        <w:sz w:val="24"/>
        <w:szCs w:val="24"/>
      </w:rPr>
    </w:lvl>
    <w:lvl w:ilvl="3">
      <w:numFmt w:val="bullet"/>
      <w:lvlText w:val="•"/>
      <w:lvlJc w:val="left"/>
      <w:pPr>
        <w:ind w:left="2928" w:hanging="360"/>
      </w:pPr>
      <w:rPr>
        <w:rFonts w:hint="default"/>
      </w:rPr>
    </w:lvl>
    <w:lvl w:ilvl="4">
      <w:numFmt w:val="bullet"/>
      <w:lvlText w:val="•"/>
      <w:lvlJc w:val="left"/>
      <w:pPr>
        <w:ind w:left="3982" w:hanging="360"/>
      </w:pPr>
      <w:rPr>
        <w:rFonts w:hint="default"/>
      </w:rPr>
    </w:lvl>
    <w:lvl w:ilvl="5">
      <w:numFmt w:val="bullet"/>
      <w:lvlText w:val="•"/>
      <w:lvlJc w:val="left"/>
      <w:pPr>
        <w:ind w:left="5036" w:hanging="360"/>
      </w:pPr>
      <w:rPr>
        <w:rFonts w:hint="default"/>
      </w:rPr>
    </w:lvl>
    <w:lvl w:ilvl="6">
      <w:numFmt w:val="bullet"/>
      <w:lvlText w:val="•"/>
      <w:lvlJc w:val="left"/>
      <w:pPr>
        <w:ind w:left="6090" w:hanging="360"/>
      </w:pPr>
      <w:rPr>
        <w:rFonts w:hint="default"/>
      </w:rPr>
    </w:lvl>
    <w:lvl w:ilvl="7">
      <w:numFmt w:val="bullet"/>
      <w:lvlText w:val="•"/>
      <w:lvlJc w:val="left"/>
      <w:pPr>
        <w:ind w:left="7144" w:hanging="360"/>
      </w:pPr>
      <w:rPr>
        <w:rFonts w:hint="default"/>
      </w:rPr>
    </w:lvl>
    <w:lvl w:ilvl="8">
      <w:numFmt w:val="bullet"/>
      <w:lvlText w:val="•"/>
      <w:lvlJc w:val="left"/>
      <w:pPr>
        <w:ind w:left="8198" w:hanging="360"/>
      </w:pPr>
      <w:rPr>
        <w:rFonts w:hint="default"/>
      </w:rPr>
    </w:lvl>
  </w:abstractNum>
  <w:abstractNum w:abstractNumId="31" w15:restartNumberingAfterBreak="0">
    <w:nsid w:val="542254A9"/>
    <w:multiLevelType w:val="hybridMultilevel"/>
    <w:tmpl w:val="49CEF138"/>
    <w:lvl w:ilvl="0" w:tplc="7B480808">
      <w:numFmt w:val="bullet"/>
      <w:lvlText w:val="-"/>
      <w:lvlJc w:val="left"/>
      <w:pPr>
        <w:ind w:left="649" w:hanging="120"/>
      </w:pPr>
      <w:rPr>
        <w:rFonts w:ascii="Arial Narrow" w:eastAsia="Arial Narrow" w:hAnsi="Arial Narrow" w:cs="Arial Narrow" w:hint="default"/>
        <w:w w:val="100"/>
        <w:sz w:val="24"/>
        <w:szCs w:val="24"/>
      </w:rPr>
    </w:lvl>
    <w:lvl w:ilvl="1" w:tplc="9112CA56">
      <w:numFmt w:val="bullet"/>
      <w:lvlText w:val="•"/>
      <w:lvlJc w:val="left"/>
      <w:pPr>
        <w:ind w:left="1606" w:hanging="120"/>
      </w:pPr>
      <w:rPr>
        <w:rFonts w:hint="default"/>
      </w:rPr>
    </w:lvl>
    <w:lvl w:ilvl="2" w:tplc="BFAEF80A">
      <w:numFmt w:val="bullet"/>
      <w:lvlText w:val="•"/>
      <w:lvlJc w:val="left"/>
      <w:pPr>
        <w:ind w:left="2573" w:hanging="120"/>
      </w:pPr>
      <w:rPr>
        <w:rFonts w:hint="default"/>
      </w:rPr>
    </w:lvl>
    <w:lvl w:ilvl="3" w:tplc="1AB4B92C">
      <w:numFmt w:val="bullet"/>
      <w:lvlText w:val="•"/>
      <w:lvlJc w:val="left"/>
      <w:pPr>
        <w:ind w:left="3539" w:hanging="120"/>
      </w:pPr>
      <w:rPr>
        <w:rFonts w:hint="default"/>
      </w:rPr>
    </w:lvl>
    <w:lvl w:ilvl="4" w:tplc="857C7742">
      <w:numFmt w:val="bullet"/>
      <w:lvlText w:val="•"/>
      <w:lvlJc w:val="left"/>
      <w:pPr>
        <w:ind w:left="4506" w:hanging="120"/>
      </w:pPr>
      <w:rPr>
        <w:rFonts w:hint="default"/>
      </w:rPr>
    </w:lvl>
    <w:lvl w:ilvl="5" w:tplc="83246D30">
      <w:numFmt w:val="bullet"/>
      <w:lvlText w:val="•"/>
      <w:lvlJc w:val="left"/>
      <w:pPr>
        <w:ind w:left="5473" w:hanging="120"/>
      </w:pPr>
      <w:rPr>
        <w:rFonts w:hint="default"/>
      </w:rPr>
    </w:lvl>
    <w:lvl w:ilvl="6" w:tplc="5BFC37AE">
      <w:numFmt w:val="bullet"/>
      <w:lvlText w:val="•"/>
      <w:lvlJc w:val="left"/>
      <w:pPr>
        <w:ind w:left="6439" w:hanging="120"/>
      </w:pPr>
      <w:rPr>
        <w:rFonts w:hint="default"/>
      </w:rPr>
    </w:lvl>
    <w:lvl w:ilvl="7" w:tplc="89B67F58">
      <w:numFmt w:val="bullet"/>
      <w:lvlText w:val="•"/>
      <w:lvlJc w:val="left"/>
      <w:pPr>
        <w:ind w:left="7406" w:hanging="120"/>
      </w:pPr>
      <w:rPr>
        <w:rFonts w:hint="default"/>
      </w:rPr>
    </w:lvl>
    <w:lvl w:ilvl="8" w:tplc="DB7258B6">
      <w:numFmt w:val="bullet"/>
      <w:lvlText w:val="•"/>
      <w:lvlJc w:val="left"/>
      <w:pPr>
        <w:ind w:left="8373" w:hanging="120"/>
      </w:pPr>
      <w:rPr>
        <w:rFonts w:hint="default"/>
      </w:rPr>
    </w:lvl>
  </w:abstractNum>
  <w:abstractNum w:abstractNumId="32" w15:restartNumberingAfterBreak="0">
    <w:nsid w:val="57134F4B"/>
    <w:multiLevelType w:val="multilevel"/>
    <w:tmpl w:val="060EC71A"/>
    <w:lvl w:ilvl="0">
      <w:start w:val="1"/>
      <w:numFmt w:val="decimal"/>
      <w:lvlText w:val="%1"/>
      <w:lvlJc w:val="left"/>
      <w:pPr>
        <w:ind w:left="642" w:hanging="540"/>
        <w:jc w:val="left"/>
      </w:pPr>
      <w:rPr>
        <w:rFonts w:hint="default"/>
      </w:rPr>
    </w:lvl>
    <w:lvl w:ilvl="1">
      <w:start w:val="1"/>
      <w:numFmt w:val="decimal"/>
      <w:lvlText w:val="%1.%2"/>
      <w:lvlJc w:val="left"/>
      <w:pPr>
        <w:ind w:left="642" w:hanging="540"/>
        <w:jc w:val="left"/>
      </w:pPr>
      <w:rPr>
        <w:rFonts w:hint="default"/>
      </w:rPr>
    </w:lvl>
    <w:lvl w:ilvl="2">
      <w:start w:val="1"/>
      <w:numFmt w:val="decimal"/>
      <w:lvlText w:val="%1.%2.%3."/>
      <w:lvlJc w:val="left"/>
      <w:pPr>
        <w:ind w:left="642" w:hanging="540"/>
        <w:jc w:val="left"/>
      </w:pPr>
      <w:rPr>
        <w:rFonts w:ascii="Arial Narrow" w:eastAsia="Arial Narrow" w:hAnsi="Arial Narrow" w:cs="Arial Narrow" w:hint="default"/>
        <w:b/>
        <w:bCs/>
        <w:spacing w:val="-2"/>
        <w:w w:val="100"/>
        <w:sz w:val="24"/>
        <w:szCs w:val="24"/>
      </w:rPr>
    </w:lvl>
    <w:lvl w:ilvl="3">
      <w:numFmt w:val="bullet"/>
      <w:lvlText w:val="•"/>
      <w:lvlJc w:val="left"/>
      <w:pPr>
        <w:ind w:left="3539" w:hanging="540"/>
      </w:pPr>
      <w:rPr>
        <w:rFonts w:hint="default"/>
      </w:rPr>
    </w:lvl>
    <w:lvl w:ilvl="4">
      <w:numFmt w:val="bullet"/>
      <w:lvlText w:val="•"/>
      <w:lvlJc w:val="left"/>
      <w:pPr>
        <w:ind w:left="4506" w:hanging="540"/>
      </w:pPr>
      <w:rPr>
        <w:rFonts w:hint="default"/>
      </w:rPr>
    </w:lvl>
    <w:lvl w:ilvl="5">
      <w:numFmt w:val="bullet"/>
      <w:lvlText w:val="•"/>
      <w:lvlJc w:val="left"/>
      <w:pPr>
        <w:ind w:left="5473" w:hanging="540"/>
      </w:pPr>
      <w:rPr>
        <w:rFonts w:hint="default"/>
      </w:rPr>
    </w:lvl>
    <w:lvl w:ilvl="6">
      <w:numFmt w:val="bullet"/>
      <w:lvlText w:val="•"/>
      <w:lvlJc w:val="left"/>
      <w:pPr>
        <w:ind w:left="6439" w:hanging="540"/>
      </w:pPr>
      <w:rPr>
        <w:rFonts w:hint="default"/>
      </w:rPr>
    </w:lvl>
    <w:lvl w:ilvl="7">
      <w:numFmt w:val="bullet"/>
      <w:lvlText w:val="•"/>
      <w:lvlJc w:val="left"/>
      <w:pPr>
        <w:ind w:left="7406" w:hanging="540"/>
      </w:pPr>
      <w:rPr>
        <w:rFonts w:hint="default"/>
      </w:rPr>
    </w:lvl>
    <w:lvl w:ilvl="8">
      <w:numFmt w:val="bullet"/>
      <w:lvlText w:val="•"/>
      <w:lvlJc w:val="left"/>
      <w:pPr>
        <w:ind w:left="8373" w:hanging="540"/>
      </w:pPr>
      <w:rPr>
        <w:rFonts w:hint="default"/>
      </w:rPr>
    </w:lvl>
  </w:abstractNum>
  <w:abstractNum w:abstractNumId="33" w15:restartNumberingAfterBreak="0">
    <w:nsid w:val="5A104FE3"/>
    <w:multiLevelType w:val="multilevel"/>
    <w:tmpl w:val="CC66EC14"/>
    <w:lvl w:ilvl="0">
      <w:start w:val="8"/>
      <w:numFmt w:val="decimal"/>
      <w:lvlText w:val="%1"/>
      <w:lvlJc w:val="left"/>
      <w:pPr>
        <w:ind w:left="486" w:hanging="384"/>
        <w:jc w:val="left"/>
      </w:pPr>
      <w:rPr>
        <w:rFonts w:hint="default"/>
      </w:rPr>
    </w:lvl>
    <w:lvl w:ilvl="1">
      <w:start w:val="1"/>
      <w:numFmt w:val="decimal"/>
      <w:lvlText w:val="%1.%2."/>
      <w:lvlJc w:val="left"/>
      <w:pPr>
        <w:ind w:left="486" w:hanging="384"/>
        <w:jc w:val="left"/>
      </w:pPr>
      <w:rPr>
        <w:rFonts w:ascii="Arial Narrow" w:eastAsia="Arial Narrow" w:hAnsi="Arial Narrow" w:cs="Arial Narrow" w:hint="default"/>
        <w:b/>
        <w:bCs/>
        <w:w w:val="100"/>
        <w:sz w:val="24"/>
        <w:szCs w:val="24"/>
      </w:rPr>
    </w:lvl>
    <w:lvl w:ilvl="2">
      <w:numFmt w:val="bullet"/>
      <w:lvlText w:val=""/>
      <w:lvlJc w:val="left"/>
      <w:pPr>
        <w:ind w:left="822" w:hanging="360"/>
      </w:pPr>
      <w:rPr>
        <w:rFonts w:ascii="Symbol" w:eastAsia="Symbol" w:hAnsi="Symbol" w:cs="Symbol" w:hint="default"/>
        <w:w w:val="100"/>
        <w:sz w:val="24"/>
        <w:szCs w:val="24"/>
      </w:rPr>
    </w:lvl>
    <w:lvl w:ilvl="3">
      <w:numFmt w:val="bullet"/>
      <w:lvlText w:val=""/>
      <w:lvlJc w:val="left"/>
      <w:pPr>
        <w:ind w:left="1095" w:hanging="286"/>
      </w:pPr>
      <w:rPr>
        <w:rFonts w:ascii="Symbol" w:eastAsia="Symbol" w:hAnsi="Symbol" w:cs="Symbol" w:hint="default"/>
        <w:w w:val="100"/>
        <w:sz w:val="24"/>
        <w:szCs w:val="24"/>
      </w:rPr>
    </w:lvl>
    <w:lvl w:ilvl="4">
      <w:numFmt w:val="bullet"/>
      <w:lvlText w:val="•"/>
      <w:lvlJc w:val="left"/>
      <w:pPr>
        <w:ind w:left="3401" w:hanging="286"/>
      </w:pPr>
      <w:rPr>
        <w:rFonts w:hint="default"/>
      </w:rPr>
    </w:lvl>
    <w:lvl w:ilvl="5">
      <w:numFmt w:val="bullet"/>
      <w:lvlText w:val="•"/>
      <w:lvlJc w:val="left"/>
      <w:pPr>
        <w:ind w:left="4552" w:hanging="286"/>
      </w:pPr>
      <w:rPr>
        <w:rFonts w:hint="default"/>
      </w:rPr>
    </w:lvl>
    <w:lvl w:ilvl="6">
      <w:numFmt w:val="bullet"/>
      <w:lvlText w:val="•"/>
      <w:lvlJc w:val="left"/>
      <w:pPr>
        <w:ind w:left="5703" w:hanging="286"/>
      </w:pPr>
      <w:rPr>
        <w:rFonts w:hint="default"/>
      </w:rPr>
    </w:lvl>
    <w:lvl w:ilvl="7">
      <w:numFmt w:val="bullet"/>
      <w:lvlText w:val="•"/>
      <w:lvlJc w:val="left"/>
      <w:pPr>
        <w:ind w:left="6854" w:hanging="286"/>
      </w:pPr>
      <w:rPr>
        <w:rFonts w:hint="default"/>
      </w:rPr>
    </w:lvl>
    <w:lvl w:ilvl="8">
      <w:numFmt w:val="bullet"/>
      <w:lvlText w:val="•"/>
      <w:lvlJc w:val="left"/>
      <w:pPr>
        <w:ind w:left="8004" w:hanging="286"/>
      </w:pPr>
      <w:rPr>
        <w:rFonts w:hint="default"/>
      </w:rPr>
    </w:lvl>
  </w:abstractNum>
  <w:abstractNum w:abstractNumId="34" w15:restartNumberingAfterBreak="0">
    <w:nsid w:val="5DD215FF"/>
    <w:multiLevelType w:val="hybridMultilevel"/>
    <w:tmpl w:val="0FCEABCC"/>
    <w:lvl w:ilvl="0" w:tplc="37CE480A">
      <w:start w:val="1"/>
      <w:numFmt w:val="lowerLetter"/>
      <w:lvlText w:val="%1."/>
      <w:lvlJc w:val="left"/>
      <w:pPr>
        <w:ind w:left="385" w:hanging="245"/>
        <w:jc w:val="left"/>
      </w:pPr>
      <w:rPr>
        <w:rFonts w:ascii="Arial Narrow" w:eastAsia="Arial Narrow" w:hAnsi="Arial Narrow" w:cs="Arial Narrow" w:hint="default"/>
        <w:b/>
        <w:bCs/>
        <w:w w:val="100"/>
        <w:sz w:val="24"/>
        <w:szCs w:val="24"/>
      </w:rPr>
    </w:lvl>
    <w:lvl w:ilvl="1" w:tplc="1F9047B0">
      <w:numFmt w:val="bullet"/>
      <w:lvlText w:val="•"/>
      <w:lvlJc w:val="left"/>
      <w:pPr>
        <w:ind w:left="1372" w:hanging="245"/>
      </w:pPr>
      <w:rPr>
        <w:rFonts w:hint="default"/>
      </w:rPr>
    </w:lvl>
    <w:lvl w:ilvl="2" w:tplc="9600FEB0">
      <w:numFmt w:val="bullet"/>
      <w:lvlText w:val="•"/>
      <w:lvlJc w:val="left"/>
      <w:pPr>
        <w:ind w:left="2365" w:hanging="245"/>
      </w:pPr>
      <w:rPr>
        <w:rFonts w:hint="default"/>
      </w:rPr>
    </w:lvl>
    <w:lvl w:ilvl="3" w:tplc="652E14BA">
      <w:numFmt w:val="bullet"/>
      <w:lvlText w:val="•"/>
      <w:lvlJc w:val="left"/>
      <w:pPr>
        <w:ind w:left="3357" w:hanging="245"/>
      </w:pPr>
      <w:rPr>
        <w:rFonts w:hint="default"/>
      </w:rPr>
    </w:lvl>
    <w:lvl w:ilvl="4" w:tplc="A492083E">
      <w:numFmt w:val="bullet"/>
      <w:lvlText w:val="•"/>
      <w:lvlJc w:val="left"/>
      <w:pPr>
        <w:ind w:left="4350" w:hanging="245"/>
      </w:pPr>
      <w:rPr>
        <w:rFonts w:hint="default"/>
      </w:rPr>
    </w:lvl>
    <w:lvl w:ilvl="5" w:tplc="B75CBFFC">
      <w:numFmt w:val="bullet"/>
      <w:lvlText w:val="•"/>
      <w:lvlJc w:val="left"/>
      <w:pPr>
        <w:ind w:left="5343" w:hanging="245"/>
      </w:pPr>
      <w:rPr>
        <w:rFonts w:hint="default"/>
      </w:rPr>
    </w:lvl>
    <w:lvl w:ilvl="6" w:tplc="9D6EFAD2">
      <w:numFmt w:val="bullet"/>
      <w:lvlText w:val="•"/>
      <w:lvlJc w:val="left"/>
      <w:pPr>
        <w:ind w:left="6335" w:hanging="245"/>
      </w:pPr>
      <w:rPr>
        <w:rFonts w:hint="default"/>
      </w:rPr>
    </w:lvl>
    <w:lvl w:ilvl="7" w:tplc="E7FA192C">
      <w:numFmt w:val="bullet"/>
      <w:lvlText w:val="•"/>
      <w:lvlJc w:val="left"/>
      <w:pPr>
        <w:ind w:left="7328" w:hanging="245"/>
      </w:pPr>
      <w:rPr>
        <w:rFonts w:hint="default"/>
      </w:rPr>
    </w:lvl>
    <w:lvl w:ilvl="8" w:tplc="11C2AB06">
      <w:numFmt w:val="bullet"/>
      <w:lvlText w:val="•"/>
      <w:lvlJc w:val="left"/>
      <w:pPr>
        <w:ind w:left="8321" w:hanging="245"/>
      </w:pPr>
      <w:rPr>
        <w:rFonts w:hint="default"/>
      </w:rPr>
    </w:lvl>
  </w:abstractNum>
  <w:abstractNum w:abstractNumId="35" w15:restartNumberingAfterBreak="0">
    <w:nsid w:val="636E37BB"/>
    <w:multiLevelType w:val="hybridMultilevel"/>
    <w:tmpl w:val="5F0A5D7A"/>
    <w:lvl w:ilvl="0" w:tplc="743241B8">
      <w:start w:val="1"/>
      <w:numFmt w:val="decimal"/>
      <w:lvlText w:val="%1."/>
      <w:lvlJc w:val="left"/>
      <w:pPr>
        <w:ind w:left="385" w:hanging="284"/>
        <w:jc w:val="left"/>
      </w:pPr>
      <w:rPr>
        <w:rFonts w:ascii="Calibri" w:eastAsia="Calibri" w:hAnsi="Calibri" w:cs="Calibri" w:hint="default"/>
        <w:b/>
        <w:bCs/>
        <w:spacing w:val="-12"/>
        <w:w w:val="100"/>
        <w:sz w:val="24"/>
        <w:szCs w:val="24"/>
      </w:rPr>
    </w:lvl>
    <w:lvl w:ilvl="1" w:tplc="A4307680">
      <w:start w:val="1"/>
      <w:numFmt w:val="lowerLetter"/>
      <w:lvlText w:val="%2."/>
      <w:lvlJc w:val="left"/>
      <w:pPr>
        <w:ind w:left="1095" w:hanging="360"/>
        <w:jc w:val="left"/>
      </w:pPr>
      <w:rPr>
        <w:rFonts w:ascii="Arial Narrow" w:eastAsia="Arial Narrow" w:hAnsi="Arial Narrow" w:cs="Arial Narrow" w:hint="default"/>
        <w:b/>
        <w:bCs/>
        <w:spacing w:val="-28"/>
        <w:w w:val="100"/>
        <w:sz w:val="24"/>
        <w:szCs w:val="24"/>
      </w:rPr>
    </w:lvl>
    <w:lvl w:ilvl="2" w:tplc="8332B266">
      <w:numFmt w:val="bullet"/>
      <w:lvlText w:val="•"/>
      <w:lvlJc w:val="left"/>
      <w:pPr>
        <w:ind w:left="1280" w:hanging="360"/>
      </w:pPr>
      <w:rPr>
        <w:rFonts w:hint="default"/>
      </w:rPr>
    </w:lvl>
    <w:lvl w:ilvl="3" w:tplc="9D42970E">
      <w:numFmt w:val="bullet"/>
      <w:lvlText w:val="•"/>
      <w:lvlJc w:val="left"/>
      <w:pPr>
        <w:ind w:left="2408" w:hanging="360"/>
      </w:pPr>
      <w:rPr>
        <w:rFonts w:hint="default"/>
      </w:rPr>
    </w:lvl>
    <w:lvl w:ilvl="4" w:tplc="9C4C80D0">
      <w:numFmt w:val="bullet"/>
      <w:lvlText w:val="•"/>
      <w:lvlJc w:val="left"/>
      <w:pPr>
        <w:ind w:left="3536" w:hanging="360"/>
      </w:pPr>
      <w:rPr>
        <w:rFonts w:hint="default"/>
      </w:rPr>
    </w:lvl>
    <w:lvl w:ilvl="5" w:tplc="1334F8C6">
      <w:numFmt w:val="bullet"/>
      <w:lvlText w:val="•"/>
      <w:lvlJc w:val="left"/>
      <w:pPr>
        <w:ind w:left="4664" w:hanging="360"/>
      </w:pPr>
      <w:rPr>
        <w:rFonts w:hint="default"/>
      </w:rPr>
    </w:lvl>
    <w:lvl w:ilvl="6" w:tplc="7C5E9AD4">
      <w:numFmt w:val="bullet"/>
      <w:lvlText w:val="•"/>
      <w:lvlJc w:val="left"/>
      <w:pPr>
        <w:ind w:left="5793" w:hanging="360"/>
      </w:pPr>
      <w:rPr>
        <w:rFonts w:hint="default"/>
      </w:rPr>
    </w:lvl>
    <w:lvl w:ilvl="7" w:tplc="4064C38C">
      <w:numFmt w:val="bullet"/>
      <w:lvlText w:val="•"/>
      <w:lvlJc w:val="left"/>
      <w:pPr>
        <w:ind w:left="6921" w:hanging="360"/>
      </w:pPr>
      <w:rPr>
        <w:rFonts w:hint="default"/>
      </w:rPr>
    </w:lvl>
    <w:lvl w:ilvl="8" w:tplc="6A12D5C2">
      <w:numFmt w:val="bullet"/>
      <w:lvlText w:val="•"/>
      <w:lvlJc w:val="left"/>
      <w:pPr>
        <w:ind w:left="8049" w:hanging="360"/>
      </w:pPr>
      <w:rPr>
        <w:rFonts w:hint="default"/>
      </w:rPr>
    </w:lvl>
  </w:abstractNum>
  <w:abstractNum w:abstractNumId="36" w15:restartNumberingAfterBreak="0">
    <w:nsid w:val="65A82D1F"/>
    <w:multiLevelType w:val="multilevel"/>
    <w:tmpl w:val="6AAE06B8"/>
    <w:lvl w:ilvl="0">
      <w:start w:val="6"/>
      <w:numFmt w:val="decimal"/>
      <w:lvlText w:val="%1"/>
      <w:lvlJc w:val="left"/>
      <w:pPr>
        <w:ind w:left="488" w:hanging="387"/>
        <w:jc w:val="left"/>
      </w:pPr>
      <w:rPr>
        <w:rFonts w:hint="default"/>
      </w:rPr>
    </w:lvl>
    <w:lvl w:ilvl="1">
      <w:start w:val="1"/>
      <w:numFmt w:val="decimal"/>
      <w:lvlText w:val="%1.%2."/>
      <w:lvlJc w:val="left"/>
      <w:pPr>
        <w:ind w:left="488" w:hanging="387"/>
        <w:jc w:val="left"/>
      </w:pPr>
      <w:rPr>
        <w:rFonts w:ascii="Arial Narrow" w:eastAsia="Arial Narrow" w:hAnsi="Arial Narrow" w:cs="Arial Narrow" w:hint="default"/>
        <w:b/>
        <w:bCs/>
        <w:w w:val="100"/>
        <w:sz w:val="24"/>
        <w:szCs w:val="24"/>
      </w:rPr>
    </w:lvl>
    <w:lvl w:ilvl="2">
      <w:start w:val="1"/>
      <w:numFmt w:val="decimal"/>
      <w:lvlText w:val="%1.%2.%3."/>
      <w:lvlJc w:val="left"/>
      <w:pPr>
        <w:ind w:left="651" w:hanging="550"/>
        <w:jc w:val="left"/>
      </w:pPr>
      <w:rPr>
        <w:rFonts w:ascii="Arial Narrow" w:eastAsia="Arial Narrow" w:hAnsi="Arial Narrow" w:cs="Arial Narrow" w:hint="default"/>
        <w:b/>
        <w:bCs/>
        <w:spacing w:val="-2"/>
        <w:w w:val="100"/>
        <w:sz w:val="24"/>
        <w:szCs w:val="24"/>
      </w:rPr>
    </w:lvl>
    <w:lvl w:ilvl="3">
      <w:numFmt w:val="bullet"/>
      <w:lvlText w:val=""/>
      <w:lvlJc w:val="left"/>
      <w:pPr>
        <w:ind w:left="822" w:hanging="360"/>
      </w:pPr>
      <w:rPr>
        <w:rFonts w:ascii="Symbol" w:eastAsia="Symbol" w:hAnsi="Symbol" w:cs="Symbol" w:hint="default"/>
        <w:w w:val="100"/>
        <w:sz w:val="24"/>
        <w:szCs w:val="24"/>
      </w:rPr>
    </w:lvl>
    <w:lvl w:ilvl="4">
      <w:numFmt w:val="bullet"/>
      <w:lvlText w:val="•"/>
      <w:lvlJc w:val="left"/>
      <w:pPr>
        <w:ind w:left="3191" w:hanging="360"/>
      </w:pPr>
      <w:rPr>
        <w:rFonts w:hint="default"/>
      </w:rPr>
    </w:lvl>
    <w:lvl w:ilvl="5">
      <w:numFmt w:val="bullet"/>
      <w:lvlText w:val="•"/>
      <w:lvlJc w:val="left"/>
      <w:pPr>
        <w:ind w:left="4377" w:hanging="360"/>
      </w:pPr>
      <w:rPr>
        <w:rFonts w:hint="default"/>
      </w:rPr>
    </w:lvl>
    <w:lvl w:ilvl="6">
      <w:numFmt w:val="bullet"/>
      <w:lvlText w:val="•"/>
      <w:lvlJc w:val="left"/>
      <w:pPr>
        <w:ind w:left="5563" w:hanging="360"/>
      </w:pPr>
      <w:rPr>
        <w:rFonts w:hint="default"/>
      </w:rPr>
    </w:lvl>
    <w:lvl w:ilvl="7">
      <w:numFmt w:val="bullet"/>
      <w:lvlText w:val="•"/>
      <w:lvlJc w:val="left"/>
      <w:pPr>
        <w:ind w:left="6749" w:hanging="360"/>
      </w:pPr>
      <w:rPr>
        <w:rFonts w:hint="default"/>
      </w:rPr>
    </w:lvl>
    <w:lvl w:ilvl="8">
      <w:numFmt w:val="bullet"/>
      <w:lvlText w:val="•"/>
      <w:lvlJc w:val="left"/>
      <w:pPr>
        <w:ind w:left="7934" w:hanging="360"/>
      </w:pPr>
      <w:rPr>
        <w:rFonts w:hint="default"/>
      </w:rPr>
    </w:lvl>
  </w:abstractNum>
  <w:abstractNum w:abstractNumId="37" w15:restartNumberingAfterBreak="0">
    <w:nsid w:val="6F427AD6"/>
    <w:multiLevelType w:val="hybridMultilevel"/>
    <w:tmpl w:val="608C30B6"/>
    <w:lvl w:ilvl="0" w:tplc="232A597C">
      <w:start w:val="3"/>
      <w:numFmt w:val="lowerLetter"/>
      <w:lvlText w:val="%1."/>
      <w:lvlJc w:val="left"/>
      <w:pPr>
        <w:ind w:left="555" w:hanging="288"/>
        <w:jc w:val="left"/>
      </w:pPr>
      <w:rPr>
        <w:rFonts w:ascii="Century Gothic" w:eastAsia="Century Gothic" w:hAnsi="Century Gothic" w:cs="Century Gothic" w:hint="default"/>
        <w:color w:val="2E2B1F"/>
        <w:w w:val="100"/>
        <w:sz w:val="24"/>
        <w:szCs w:val="24"/>
      </w:rPr>
    </w:lvl>
    <w:lvl w:ilvl="1" w:tplc="720CA9DA">
      <w:numFmt w:val="bullet"/>
      <w:lvlText w:val=""/>
      <w:lvlJc w:val="left"/>
      <w:pPr>
        <w:ind w:left="822" w:hanging="360"/>
      </w:pPr>
      <w:rPr>
        <w:rFonts w:ascii="Symbol" w:eastAsia="Symbol" w:hAnsi="Symbol" w:cs="Symbol" w:hint="default"/>
        <w:w w:val="100"/>
        <w:sz w:val="24"/>
        <w:szCs w:val="24"/>
      </w:rPr>
    </w:lvl>
    <w:lvl w:ilvl="2" w:tplc="B9348EBA">
      <w:numFmt w:val="bullet"/>
      <w:lvlText w:val="•"/>
      <w:lvlJc w:val="left"/>
      <w:pPr>
        <w:ind w:left="1874" w:hanging="360"/>
      </w:pPr>
      <w:rPr>
        <w:rFonts w:hint="default"/>
      </w:rPr>
    </w:lvl>
    <w:lvl w:ilvl="3" w:tplc="0F9AD0FE">
      <w:numFmt w:val="bullet"/>
      <w:lvlText w:val="•"/>
      <w:lvlJc w:val="left"/>
      <w:pPr>
        <w:ind w:left="2928" w:hanging="360"/>
      </w:pPr>
      <w:rPr>
        <w:rFonts w:hint="default"/>
      </w:rPr>
    </w:lvl>
    <w:lvl w:ilvl="4" w:tplc="3CA4B03E">
      <w:numFmt w:val="bullet"/>
      <w:lvlText w:val="•"/>
      <w:lvlJc w:val="left"/>
      <w:pPr>
        <w:ind w:left="3982" w:hanging="360"/>
      </w:pPr>
      <w:rPr>
        <w:rFonts w:hint="default"/>
      </w:rPr>
    </w:lvl>
    <w:lvl w:ilvl="5" w:tplc="B2B8BF0A">
      <w:numFmt w:val="bullet"/>
      <w:lvlText w:val="•"/>
      <w:lvlJc w:val="left"/>
      <w:pPr>
        <w:ind w:left="5036" w:hanging="360"/>
      </w:pPr>
      <w:rPr>
        <w:rFonts w:hint="default"/>
      </w:rPr>
    </w:lvl>
    <w:lvl w:ilvl="6" w:tplc="5A60933A">
      <w:numFmt w:val="bullet"/>
      <w:lvlText w:val="•"/>
      <w:lvlJc w:val="left"/>
      <w:pPr>
        <w:ind w:left="6090" w:hanging="360"/>
      </w:pPr>
      <w:rPr>
        <w:rFonts w:hint="default"/>
      </w:rPr>
    </w:lvl>
    <w:lvl w:ilvl="7" w:tplc="8B886184">
      <w:numFmt w:val="bullet"/>
      <w:lvlText w:val="•"/>
      <w:lvlJc w:val="left"/>
      <w:pPr>
        <w:ind w:left="7144" w:hanging="360"/>
      </w:pPr>
      <w:rPr>
        <w:rFonts w:hint="default"/>
      </w:rPr>
    </w:lvl>
    <w:lvl w:ilvl="8" w:tplc="A154BF12">
      <w:numFmt w:val="bullet"/>
      <w:lvlText w:val="•"/>
      <w:lvlJc w:val="left"/>
      <w:pPr>
        <w:ind w:left="8198" w:hanging="360"/>
      </w:pPr>
      <w:rPr>
        <w:rFonts w:hint="default"/>
      </w:rPr>
    </w:lvl>
  </w:abstractNum>
  <w:abstractNum w:abstractNumId="38" w15:restartNumberingAfterBreak="0">
    <w:nsid w:val="729D43EA"/>
    <w:multiLevelType w:val="multilevel"/>
    <w:tmpl w:val="1556040C"/>
    <w:lvl w:ilvl="0">
      <w:start w:val="1"/>
      <w:numFmt w:val="decimal"/>
      <w:lvlText w:val="%1"/>
      <w:lvlJc w:val="left"/>
      <w:pPr>
        <w:ind w:left="822" w:hanging="720"/>
        <w:jc w:val="left"/>
      </w:pPr>
      <w:rPr>
        <w:rFonts w:hint="default"/>
      </w:rPr>
    </w:lvl>
    <w:lvl w:ilvl="1">
      <w:start w:val="2"/>
      <w:numFmt w:val="decimal"/>
      <w:lvlText w:val="%1.%2."/>
      <w:lvlJc w:val="left"/>
      <w:pPr>
        <w:ind w:left="822" w:hanging="720"/>
        <w:jc w:val="left"/>
      </w:pPr>
      <w:rPr>
        <w:rFonts w:ascii="Arial Narrow" w:eastAsia="Arial Narrow" w:hAnsi="Arial Narrow" w:cs="Arial Narrow" w:hint="default"/>
        <w:b/>
        <w:bCs/>
        <w:spacing w:val="-3"/>
        <w:w w:val="100"/>
        <w:sz w:val="24"/>
        <w:szCs w:val="24"/>
      </w:rPr>
    </w:lvl>
    <w:lvl w:ilvl="2">
      <w:start w:val="1"/>
      <w:numFmt w:val="decimal"/>
      <w:lvlText w:val="%1.%2.%3."/>
      <w:lvlJc w:val="left"/>
      <w:pPr>
        <w:ind w:left="651" w:hanging="550"/>
        <w:jc w:val="left"/>
      </w:pPr>
      <w:rPr>
        <w:rFonts w:ascii="Arial Narrow" w:eastAsia="Arial Narrow" w:hAnsi="Arial Narrow" w:cs="Arial Narrow" w:hint="default"/>
        <w:b/>
        <w:bCs/>
        <w:spacing w:val="-2"/>
        <w:w w:val="100"/>
        <w:sz w:val="24"/>
        <w:szCs w:val="24"/>
      </w:rPr>
    </w:lvl>
    <w:lvl w:ilvl="3">
      <w:numFmt w:val="bullet"/>
      <w:lvlText w:val="•"/>
      <w:lvlJc w:val="left"/>
      <w:pPr>
        <w:ind w:left="2928" w:hanging="550"/>
      </w:pPr>
      <w:rPr>
        <w:rFonts w:hint="default"/>
      </w:rPr>
    </w:lvl>
    <w:lvl w:ilvl="4">
      <w:numFmt w:val="bullet"/>
      <w:lvlText w:val="•"/>
      <w:lvlJc w:val="left"/>
      <w:pPr>
        <w:ind w:left="3982" w:hanging="550"/>
      </w:pPr>
      <w:rPr>
        <w:rFonts w:hint="default"/>
      </w:rPr>
    </w:lvl>
    <w:lvl w:ilvl="5">
      <w:numFmt w:val="bullet"/>
      <w:lvlText w:val="•"/>
      <w:lvlJc w:val="left"/>
      <w:pPr>
        <w:ind w:left="5036" w:hanging="550"/>
      </w:pPr>
      <w:rPr>
        <w:rFonts w:hint="default"/>
      </w:rPr>
    </w:lvl>
    <w:lvl w:ilvl="6">
      <w:numFmt w:val="bullet"/>
      <w:lvlText w:val="•"/>
      <w:lvlJc w:val="left"/>
      <w:pPr>
        <w:ind w:left="6090" w:hanging="550"/>
      </w:pPr>
      <w:rPr>
        <w:rFonts w:hint="default"/>
      </w:rPr>
    </w:lvl>
    <w:lvl w:ilvl="7">
      <w:numFmt w:val="bullet"/>
      <w:lvlText w:val="•"/>
      <w:lvlJc w:val="left"/>
      <w:pPr>
        <w:ind w:left="7144" w:hanging="550"/>
      </w:pPr>
      <w:rPr>
        <w:rFonts w:hint="default"/>
      </w:rPr>
    </w:lvl>
    <w:lvl w:ilvl="8">
      <w:numFmt w:val="bullet"/>
      <w:lvlText w:val="•"/>
      <w:lvlJc w:val="left"/>
      <w:pPr>
        <w:ind w:left="8198" w:hanging="550"/>
      </w:pPr>
      <w:rPr>
        <w:rFonts w:hint="default"/>
      </w:rPr>
    </w:lvl>
  </w:abstractNum>
  <w:abstractNum w:abstractNumId="39" w15:restartNumberingAfterBreak="0">
    <w:nsid w:val="78CF6D3E"/>
    <w:multiLevelType w:val="hybridMultilevel"/>
    <w:tmpl w:val="75408C68"/>
    <w:lvl w:ilvl="0" w:tplc="E0BC35B6">
      <w:start w:val="1"/>
      <w:numFmt w:val="lowerLetter"/>
      <w:lvlText w:val="%1."/>
      <w:lvlJc w:val="left"/>
      <w:pPr>
        <w:ind w:left="385" w:hanging="233"/>
        <w:jc w:val="left"/>
      </w:pPr>
      <w:rPr>
        <w:rFonts w:ascii="Arial Narrow" w:eastAsia="Arial Narrow" w:hAnsi="Arial Narrow" w:cs="Arial Narrow" w:hint="default"/>
        <w:b/>
        <w:bCs/>
        <w:w w:val="100"/>
        <w:sz w:val="24"/>
        <w:szCs w:val="24"/>
      </w:rPr>
    </w:lvl>
    <w:lvl w:ilvl="1" w:tplc="D6389A68">
      <w:numFmt w:val="bullet"/>
      <w:lvlText w:val="•"/>
      <w:lvlJc w:val="left"/>
      <w:pPr>
        <w:ind w:left="1372" w:hanging="233"/>
      </w:pPr>
      <w:rPr>
        <w:rFonts w:hint="default"/>
      </w:rPr>
    </w:lvl>
    <w:lvl w:ilvl="2" w:tplc="064E16CC">
      <w:numFmt w:val="bullet"/>
      <w:lvlText w:val="•"/>
      <w:lvlJc w:val="left"/>
      <w:pPr>
        <w:ind w:left="2365" w:hanging="233"/>
      </w:pPr>
      <w:rPr>
        <w:rFonts w:hint="default"/>
      </w:rPr>
    </w:lvl>
    <w:lvl w:ilvl="3" w:tplc="194E2ADA">
      <w:numFmt w:val="bullet"/>
      <w:lvlText w:val="•"/>
      <w:lvlJc w:val="left"/>
      <w:pPr>
        <w:ind w:left="3357" w:hanging="233"/>
      </w:pPr>
      <w:rPr>
        <w:rFonts w:hint="default"/>
      </w:rPr>
    </w:lvl>
    <w:lvl w:ilvl="4" w:tplc="32A2C140">
      <w:numFmt w:val="bullet"/>
      <w:lvlText w:val="•"/>
      <w:lvlJc w:val="left"/>
      <w:pPr>
        <w:ind w:left="4350" w:hanging="233"/>
      </w:pPr>
      <w:rPr>
        <w:rFonts w:hint="default"/>
      </w:rPr>
    </w:lvl>
    <w:lvl w:ilvl="5" w:tplc="64C2C58A">
      <w:numFmt w:val="bullet"/>
      <w:lvlText w:val="•"/>
      <w:lvlJc w:val="left"/>
      <w:pPr>
        <w:ind w:left="5343" w:hanging="233"/>
      </w:pPr>
      <w:rPr>
        <w:rFonts w:hint="default"/>
      </w:rPr>
    </w:lvl>
    <w:lvl w:ilvl="6" w:tplc="D8B6491C">
      <w:numFmt w:val="bullet"/>
      <w:lvlText w:val="•"/>
      <w:lvlJc w:val="left"/>
      <w:pPr>
        <w:ind w:left="6335" w:hanging="233"/>
      </w:pPr>
      <w:rPr>
        <w:rFonts w:hint="default"/>
      </w:rPr>
    </w:lvl>
    <w:lvl w:ilvl="7" w:tplc="2EDAB1F4">
      <w:numFmt w:val="bullet"/>
      <w:lvlText w:val="•"/>
      <w:lvlJc w:val="left"/>
      <w:pPr>
        <w:ind w:left="7328" w:hanging="233"/>
      </w:pPr>
      <w:rPr>
        <w:rFonts w:hint="default"/>
      </w:rPr>
    </w:lvl>
    <w:lvl w:ilvl="8" w:tplc="611CC410">
      <w:numFmt w:val="bullet"/>
      <w:lvlText w:val="•"/>
      <w:lvlJc w:val="left"/>
      <w:pPr>
        <w:ind w:left="8321" w:hanging="233"/>
      </w:pPr>
      <w:rPr>
        <w:rFonts w:hint="default"/>
      </w:rPr>
    </w:lvl>
  </w:abstractNum>
  <w:abstractNum w:abstractNumId="40" w15:restartNumberingAfterBreak="0">
    <w:nsid w:val="7BB63C42"/>
    <w:multiLevelType w:val="hybridMultilevel"/>
    <w:tmpl w:val="CC624B16"/>
    <w:lvl w:ilvl="0" w:tplc="DF0EB522">
      <w:numFmt w:val="bullet"/>
      <w:lvlText w:val="•"/>
      <w:lvlJc w:val="left"/>
      <w:pPr>
        <w:ind w:left="822" w:hanging="180"/>
      </w:pPr>
      <w:rPr>
        <w:rFonts w:ascii="Times New Roman" w:eastAsia="Times New Roman" w:hAnsi="Times New Roman" w:cs="Times New Roman" w:hint="default"/>
        <w:w w:val="99"/>
        <w:sz w:val="24"/>
        <w:szCs w:val="24"/>
      </w:rPr>
    </w:lvl>
    <w:lvl w:ilvl="1" w:tplc="57F24512">
      <w:numFmt w:val="bullet"/>
      <w:lvlText w:val="•"/>
      <w:lvlJc w:val="left"/>
      <w:pPr>
        <w:ind w:left="1768" w:hanging="180"/>
      </w:pPr>
      <w:rPr>
        <w:rFonts w:hint="default"/>
      </w:rPr>
    </w:lvl>
    <w:lvl w:ilvl="2" w:tplc="21A28C70">
      <w:numFmt w:val="bullet"/>
      <w:lvlText w:val="•"/>
      <w:lvlJc w:val="left"/>
      <w:pPr>
        <w:ind w:left="2717" w:hanging="180"/>
      </w:pPr>
      <w:rPr>
        <w:rFonts w:hint="default"/>
      </w:rPr>
    </w:lvl>
    <w:lvl w:ilvl="3" w:tplc="2D686BCC">
      <w:numFmt w:val="bullet"/>
      <w:lvlText w:val="•"/>
      <w:lvlJc w:val="left"/>
      <w:pPr>
        <w:ind w:left="3665" w:hanging="180"/>
      </w:pPr>
      <w:rPr>
        <w:rFonts w:hint="default"/>
      </w:rPr>
    </w:lvl>
    <w:lvl w:ilvl="4" w:tplc="D68C53B8">
      <w:numFmt w:val="bullet"/>
      <w:lvlText w:val="•"/>
      <w:lvlJc w:val="left"/>
      <w:pPr>
        <w:ind w:left="4614" w:hanging="180"/>
      </w:pPr>
      <w:rPr>
        <w:rFonts w:hint="default"/>
      </w:rPr>
    </w:lvl>
    <w:lvl w:ilvl="5" w:tplc="52F4BEB0">
      <w:numFmt w:val="bullet"/>
      <w:lvlText w:val="•"/>
      <w:lvlJc w:val="left"/>
      <w:pPr>
        <w:ind w:left="5563" w:hanging="180"/>
      </w:pPr>
      <w:rPr>
        <w:rFonts w:hint="default"/>
      </w:rPr>
    </w:lvl>
    <w:lvl w:ilvl="6" w:tplc="123A9794">
      <w:numFmt w:val="bullet"/>
      <w:lvlText w:val="•"/>
      <w:lvlJc w:val="left"/>
      <w:pPr>
        <w:ind w:left="6511" w:hanging="180"/>
      </w:pPr>
      <w:rPr>
        <w:rFonts w:hint="default"/>
      </w:rPr>
    </w:lvl>
    <w:lvl w:ilvl="7" w:tplc="96723E7C">
      <w:numFmt w:val="bullet"/>
      <w:lvlText w:val="•"/>
      <w:lvlJc w:val="left"/>
      <w:pPr>
        <w:ind w:left="7460" w:hanging="180"/>
      </w:pPr>
      <w:rPr>
        <w:rFonts w:hint="default"/>
      </w:rPr>
    </w:lvl>
    <w:lvl w:ilvl="8" w:tplc="7D30020A">
      <w:numFmt w:val="bullet"/>
      <w:lvlText w:val="•"/>
      <w:lvlJc w:val="left"/>
      <w:pPr>
        <w:ind w:left="8409" w:hanging="180"/>
      </w:pPr>
      <w:rPr>
        <w:rFonts w:hint="default"/>
      </w:rPr>
    </w:lvl>
  </w:abstractNum>
  <w:abstractNum w:abstractNumId="41" w15:restartNumberingAfterBreak="0">
    <w:nsid w:val="7D4B706C"/>
    <w:multiLevelType w:val="multilevel"/>
    <w:tmpl w:val="BFF4837A"/>
    <w:lvl w:ilvl="0">
      <w:start w:val="5"/>
      <w:numFmt w:val="decimal"/>
      <w:lvlText w:val="%1"/>
      <w:lvlJc w:val="left"/>
      <w:pPr>
        <w:ind w:left="486" w:hanging="384"/>
        <w:jc w:val="left"/>
      </w:pPr>
      <w:rPr>
        <w:rFonts w:hint="default"/>
      </w:rPr>
    </w:lvl>
    <w:lvl w:ilvl="1">
      <w:start w:val="4"/>
      <w:numFmt w:val="decimal"/>
      <w:lvlText w:val="%1.%2."/>
      <w:lvlJc w:val="left"/>
      <w:pPr>
        <w:ind w:left="486" w:hanging="384"/>
        <w:jc w:val="left"/>
      </w:pPr>
      <w:rPr>
        <w:rFonts w:ascii="Arial Narrow" w:eastAsia="Arial Narrow" w:hAnsi="Arial Narrow" w:cs="Arial Narrow" w:hint="default"/>
        <w:b/>
        <w:bCs/>
        <w:w w:val="100"/>
        <w:sz w:val="24"/>
        <w:szCs w:val="24"/>
      </w:rPr>
    </w:lvl>
    <w:lvl w:ilvl="2">
      <w:numFmt w:val="bullet"/>
      <w:lvlText w:val=""/>
      <w:lvlJc w:val="left"/>
      <w:pPr>
        <w:ind w:left="822" w:hanging="360"/>
      </w:pPr>
      <w:rPr>
        <w:rFonts w:ascii="Symbol" w:eastAsia="Symbol" w:hAnsi="Symbol" w:cs="Symbol" w:hint="default"/>
        <w:w w:val="100"/>
        <w:sz w:val="24"/>
        <w:szCs w:val="24"/>
      </w:rPr>
    </w:lvl>
    <w:lvl w:ilvl="3">
      <w:numFmt w:val="bullet"/>
      <w:lvlText w:val="•"/>
      <w:lvlJc w:val="left"/>
      <w:pPr>
        <w:ind w:left="2928" w:hanging="360"/>
      </w:pPr>
      <w:rPr>
        <w:rFonts w:hint="default"/>
      </w:rPr>
    </w:lvl>
    <w:lvl w:ilvl="4">
      <w:numFmt w:val="bullet"/>
      <w:lvlText w:val="•"/>
      <w:lvlJc w:val="left"/>
      <w:pPr>
        <w:ind w:left="3982" w:hanging="360"/>
      </w:pPr>
      <w:rPr>
        <w:rFonts w:hint="default"/>
      </w:rPr>
    </w:lvl>
    <w:lvl w:ilvl="5">
      <w:numFmt w:val="bullet"/>
      <w:lvlText w:val="•"/>
      <w:lvlJc w:val="left"/>
      <w:pPr>
        <w:ind w:left="5036" w:hanging="360"/>
      </w:pPr>
      <w:rPr>
        <w:rFonts w:hint="default"/>
      </w:rPr>
    </w:lvl>
    <w:lvl w:ilvl="6">
      <w:numFmt w:val="bullet"/>
      <w:lvlText w:val="•"/>
      <w:lvlJc w:val="left"/>
      <w:pPr>
        <w:ind w:left="6090" w:hanging="360"/>
      </w:pPr>
      <w:rPr>
        <w:rFonts w:hint="default"/>
      </w:rPr>
    </w:lvl>
    <w:lvl w:ilvl="7">
      <w:numFmt w:val="bullet"/>
      <w:lvlText w:val="•"/>
      <w:lvlJc w:val="left"/>
      <w:pPr>
        <w:ind w:left="7144" w:hanging="360"/>
      </w:pPr>
      <w:rPr>
        <w:rFonts w:hint="default"/>
      </w:rPr>
    </w:lvl>
    <w:lvl w:ilvl="8">
      <w:numFmt w:val="bullet"/>
      <w:lvlText w:val="•"/>
      <w:lvlJc w:val="left"/>
      <w:pPr>
        <w:ind w:left="8198" w:hanging="360"/>
      </w:pPr>
      <w:rPr>
        <w:rFonts w:hint="default"/>
      </w:rPr>
    </w:lvl>
  </w:abstractNum>
  <w:num w:numId="1">
    <w:abstractNumId w:val="0"/>
  </w:num>
  <w:num w:numId="2">
    <w:abstractNumId w:val="14"/>
  </w:num>
  <w:num w:numId="3">
    <w:abstractNumId w:val="8"/>
  </w:num>
  <w:num w:numId="4">
    <w:abstractNumId w:val="23"/>
  </w:num>
  <w:num w:numId="5">
    <w:abstractNumId w:val="19"/>
  </w:num>
  <w:num w:numId="6">
    <w:abstractNumId w:val="2"/>
  </w:num>
  <w:num w:numId="7">
    <w:abstractNumId w:val="33"/>
  </w:num>
  <w:num w:numId="8">
    <w:abstractNumId w:val="30"/>
  </w:num>
  <w:num w:numId="9">
    <w:abstractNumId w:val="36"/>
  </w:num>
  <w:num w:numId="10">
    <w:abstractNumId w:val="41"/>
  </w:num>
  <w:num w:numId="11">
    <w:abstractNumId w:val="12"/>
  </w:num>
  <w:num w:numId="12">
    <w:abstractNumId w:val="26"/>
  </w:num>
  <w:num w:numId="13">
    <w:abstractNumId w:val="31"/>
  </w:num>
  <w:num w:numId="14">
    <w:abstractNumId w:val="25"/>
  </w:num>
  <w:num w:numId="15">
    <w:abstractNumId w:val="28"/>
  </w:num>
  <w:num w:numId="16">
    <w:abstractNumId w:val="4"/>
  </w:num>
  <w:num w:numId="17">
    <w:abstractNumId w:val="24"/>
  </w:num>
  <w:num w:numId="18">
    <w:abstractNumId w:val="37"/>
  </w:num>
  <w:num w:numId="19">
    <w:abstractNumId w:val="27"/>
  </w:num>
  <w:num w:numId="20">
    <w:abstractNumId w:val="13"/>
  </w:num>
  <w:num w:numId="21">
    <w:abstractNumId w:val="9"/>
  </w:num>
  <w:num w:numId="22">
    <w:abstractNumId w:val="15"/>
  </w:num>
  <w:num w:numId="23">
    <w:abstractNumId w:val="21"/>
  </w:num>
  <w:num w:numId="24">
    <w:abstractNumId w:val="16"/>
  </w:num>
  <w:num w:numId="25">
    <w:abstractNumId w:val="38"/>
  </w:num>
  <w:num w:numId="26">
    <w:abstractNumId w:val="40"/>
  </w:num>
  <w:num w:numId="27">
    <w:abstractNumId w:val="32"/>
  </w:num>
  <w:num w:numId="28">
    <w:abstractNumId w:val="35"/>
  </w:num>
  <w:num w:numId="29">
    <w:abstractNumId w:val="10"/>
  </w:num>
  <w:num w:numId="30">
    <w:abstractNumId w:val="29"/>
  </w:num>
  <w:num w:numId="31">
    <w:abstractNumId w:val="34"/>
  </w:num>
  <w:num w:numId="32">
    <w:abstractNumId w:val="20"/>
  </w:num>
  <w:num w:numId="33">
    <w:abstractNumId w:val="39"/>
  </w:num>
  <w:num w:numId="34">
    <w:abstractNumId w:val="7"/>
  </w:num>
  <w:num w:numId="35">
    <w:abstractNumId w:val="6"/>
  </w:num>
  <w:num w:numId="36">
    <w:abstractNumId w:val="5"/>
  </w:num>
  <w:num w:numId="37">
    <w:abstractNumId w:val="17"/>
  </w:num>
  <w:num w:numId="38">
    <w:abstractNumId w:val="1"/>
  </w:num>
  <w:num w:numId="39">
    <w:abstractNumId w:val="18"/>
  </w:num>
  <w:num w:numId="40">
    <w:abstractNumId w:val="22"/>
  </w:num>
  <w:num w:numId="41">
    <w:abstractNumId w:val="3"/>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1" w:cryptProviderType="rsaAES" w:cryptAlgorithmClass="hash" w:cryptAlgorithmType="typeAny" w:cryptAlgorithmSid="14" w:cryptSpinCount="100000" w:hash="4wn1m+yfFrfbYYwBQRCsKgGv/WmCZ7KLo3dfCkcCk/iV6KaEaldMo1p5lCN4/sWH8uT9PRq3egFhbFU8py3lKQ==" w:salt="qAPUjlUTVCYMV/3bf+0fcw=="/>
  <w:defaultTabStop w:val="720"/>
  <w:hyphenationZone w:val="425"/>
  <w:drawingGridHorizontalSpacing w:val="110"/>
  <w:displayHorizontalDrawingGridEvery w:val="2"/>
  <w:characterSpacingControl w:val="doNotCompress"/>
  <w:hdrShapeDefaults>
    <o:shapedefaults v:ext="edit" spidmax="213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E42109"/>
    <w:rsid w:val="00442184"/>
    <w:rsid w:val="00630379"/>
    <w:rsid w:val="00E4210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38"/>
    <o:shapelayout v:ext="edit">
      <o:idmap v:ext="edit" data="1"/>
    </o:shapelayout>
  </w:shapeDefaults>
  <w:decimalSymbol w:val="."/>
  <w:listSeparator w:val=";"/>
  <w15:docId w15:val="{E2DD6A1F-0065-4E59-912E-2D24F91C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Narrow" w:eastAsia="Arial Narrow" w:hAnsi="Arial Narrow" w:cs="Arial Narrow"/>
      <w:lang w:val="es-PE"/>
    </w:rPr>
  </w:style>
  <w:style w:type="paragraph" w:styleId="Ttulo1">
    <w:name w:val="heading 1"/>
    <w:basedOn w:val="Normal"/>
    <w:uiPriority w:val="1"/>
    <w:qFormat/>
    <w:pPr>
      <w:spacing w:before="20"/>
      <w:ind w:left="40"/>
      <w:outlineLvl w:val="0"/>
    </w:pPr>
    <w:rPr>
      <w:rFonts w:ascii="Cambria" w:eastAsia="Cambria" w:hAnsi="Cambria" w:cs="Cambria"/>
      <w:sz w:val="72"/>
      <w:szCs w:val="72"/>
    </w:rPr>
  </w:style>
  <w:style w:type="paragraph" w:styleId="Ttulo2">
    <w:name w:val="heading 2"/>
    <w:basedOn w:val="Normal"/>
    <w:uiPriority w:val="1"/>
    <w:qFormat/>
    <w:pPr>
      <w:spacing w:before="101"/>
      <w:ind w:left="85"/>
      <w:outlineLvl w:val="1"/>
    </w:pPr>
    <w:rPr>
      <w:b/>
      <w:bCs/>
      <w:sz w:val="28"/>
      <w:szCs w:val="28"/>
    </w:rPr>
  </w:style>
  <w:style w:type="paragraph" w:styleId="Ttulo3">
    <w:name w:val="heading 3"/>
    <w:basedOn w:val="Normal"/>
    <w:uiPriority w:val="1"/>
    <w:qFormat/>
    <w:pPr>
      <w:ind w:left="102"/>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8"/>
      <w:ind w:left="102"/>
    </w:pPr>
    <w:rPr>
      <w:b/>
      <w:bCs/>
    </w:rPr>
  </w:style>
  <w:style w:type="paragraph" w:styleId="TDC2">
    <w:name w:val="toc 2"/>
    <w:basedOn w:val="Normal"/>
    <w:uiPriority w:val="1"/>
    <w:qFormat/>
    <w:pPr>
      <w:spacing w:before="139"/>
      <w:ind w:left="675" w:hanging="353"/>
    </w:pPr>
    <w:rPr>
      <w:b/>
      <w:bCs/>
    </w:rPr>
  </w:style>
  <w:style w:type="paragraph" w:styleId="TDC3">
    <w:name w:val="toc 3"/>
    <w:basedOn w:val="Normal"/>
    <w:uiPriority w:val="1"/>
    <w:qFormat/>
    <w:pPr>
      <w:spacing w:before="139"/>
      <w:ind w:left="675" w:hanging="353"/>
    </w:pPr>
    <w:rPr>
      <w:b/>
      <w:bCs/>
      <w:i/>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2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youtube.com/watch?v=9iQdwec0Wzk" TargetMode="External"/><Relationship Id="rId21" Type="http://schemas.openxmlformats.org/officeDocument/2006/relationships/header" Target="header2.xml"/><Relationship Id="rId42" Type="http://schemas.openxmlformats.org/officeDocument/2006/relationships/image" Target="media/image14.jpeg"/><Relationship Id="rId63" Type="http://schemas.openxmlformats.org/officeDocument/2006/relationships/footer" Target="footer23.xml"/><Relationship Id="rId84" Type="http://schemas.openxmlformats.org/officeDocument/2006/relationships/image" Target="media/image33.png"/><Relationship Id="rId16" Type="http://schemas.openxmlformats.org/officeDocument/2006/relationships/footer" Target="footer5.xml"/><Relationship Id="rId107" Type="http://schemas.openxmlformats.org/officeDocument/2006/relationships/hyperlink" Target="http://renati.sunedu.gob.pe/" TargetMode="External"/><Relationship Id="rId11" Type="http://schemas.openxmlformats.org/officeDocument/2006/relationships/footer" Target="footer1.xml"/><Relationship Id="rId32" Type="http://schemas.openxmlformats.org/officeDocument/2006/relationships/image" Target="media/image10.png"/><Relationship Id="rId37" Type="http://schemas.openxmlformats.org/officeDocument/2006/relationships/image" Target="media/image13.png"/><Relationship Id="rId53" Type="http://schemas.openxmlformats.org/officeDocument/2006/relationships/footer" Target="footer18.xml"/><Relationship Id="rId58" Type="http://schemas.openxmlformats.org/officeDocument/2006/relationships/header" Target="header8.xml"/><Relationship Id="rId74" Type="http://schemas.openxmlformats.org/officeDocument/2006/relationships/header" Target="header11.xml"/><Relationship Id="rId79" Type="http://schemas.openxmlformats.org/officeDocument/2006/relationships/image" Target="media/image31.png"/><Relationship Id="rId102" Type="http://schemas.openxmlformats.org/officeDocument/2006/relationships/hyperlink" Target="https://asesoresenturismoperu.files.wordpress.com/2016/03/107-josc3a9-supo-cc3b3mo-empezar-una-tesis.pdf" TargetMode="External"/><Relationship Id="rId123" Type="http://schemas.openxmlformats.org/officeDocument/2006/relationships/hyperlink" Target="https://www.youtube.com/watch?v=UmpujZt3TPs" TargetMode="External"/><Relationship Id="rId128" Type="http://schemas.openxmlformats.org/officeDocument/2006/relationships/footer" Target="footer43.xml"/><Relationship Id="rId5" Type="http://schemas.openxmlformats.org/officeDocument/2006/relationships/webSettings" Target="webSettings.xml"/><Relationship Id="rId90" Type="http://schemas.openxmlformats.org/officeDocument/2006/relationships/footer" Target="footer37.xml"/><Relationship Id="rId95" Type="http://schemas.openxmlformats.org/officeDocument/2006/relationships/footer" Target="footer40.xml"/><Relationship Id="rId22" Type="http://schemas.openxmlformats.org/officeDocument/2006/relationships/footer" Target="footer8.xml"/><Relationship Id="rId27"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header" Target="header7.xml"/><Relationship Id="rId64" Type="http://schemas.openxmlformats.org/officeDocument/2006/relationships/footer" Target="footer24.xml"/><Relationship Id="rId69" Type="http://schemas.openxmlformats.org/officeDocument/2006/relationships/image" Target="media/image26.png"/><Relationship Id="rId113" Type="http://schemas.openxmlformats.org/officeDocument/2006/relationships/hyperlink" Target="http://revistas.udh.edu.pe/index.php/RPCS/issue/archive" TargetMode="External"/><Relationship Id="rId118" Type="http://schemas.openxmlformats.org/officeDocument/2006/relationships/hyperlink" Target="https://www.youtube.com/watch?v=KDBrwRaoyKw" TargetMode="External"/><Relationship Id="rId134" Type="http://schemas.openxmlformats.org/officeDocument/2006/relationships/theme" Target="theme/theme1.xml"/><Relationship Id="rId80" Type="http://schemas.openxmlformats.org/officeDocument/2006/relationships/footer" Target="footer30.xml"/><Relationship Id="rId85" Type="http://schemas.openxmlformats.org/officeDocument/2006/relationships/image" Target="media/image34.png"/><Relationship Id="rId12" Type="http://schemas.openxmlformats.org/officeDocument/2006/relationships/header" Target="header1.xml"/><Relationship Id="rId17" Type="http://schemas.openxmlformats.org/officeDocument/2006/relationships/footer" Target="footer6.xml"/><Relationship Id="rId33" Type="http://schemas.openxmlformats.org/officeDocument/2006/relationships/image" Target="media/image11.png"/><Relationship Id="rId38" Type="http://schemas.openxmlformats.org/officeDocument/2006/relationships/header" Target="header6.xml"/><Relationship Id="rId59" Type="http://schemas.openxmlformats.org/officeDocument/2006/relationships/footer" Target="footer20.xml"/><Relationship Id="rId103" Type="http://schemas.openxmlformats.org/officeDocument/2006/relationships/hyperlink" Target="https://asesoresenturismoperu.files.wordpress.com/2016/03/107-josc3a9-supo-cc3b3mo-empezar-una-tesis.pdf" TargetMode="External"/><Relationship Id="rId108" Type="http://schemas.openxmlformats.org/officeDocument/2006/relationships/hyperlink" Target="http://repositorio.udh.edu.pe/" TargetMode="External"/><Relationship Id="rId124" Type="http://schemas.openxmlformats.org/officeDocument/2006/relationships/image" Target="media/image35.png"/><Relationship Id="rId129" Type="http://schemas.openxmlformats.org/officeDocument/2006/relationships/footer" Target="footer44.xml"/><Relationship Id="rId54" Type="http://schemas.openxmlformats.org/officeDocument/2006/relationships/footer" Target="footer19.xml"/><Relationship Id="rId70" Type="http://schemas.openxmlformats.org/officeDocument/2006/relationships/header" Target="header10.xml"/><Relationship Id="rId75" Type="http://schemas.openxmlformats.org/officeDocument/2006/relationships/footer" Target="footer28.xml"/><Relationship Id="rId91" Type="http://schemas.openxmlformats.org/officeDocument/2006/relationships/footer" Target="footer38.xml"/><Relationship Id="rId96"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jpeg"/><Relationship Id="rId28" Type="http://schemas.openxmlformats.org/officeDocument/2006/relationships/image" Target="media/image8.png"/><Relationship Id="rId49" Type="http://schemas.openxmlformats.org/officeDocument/2006/relationships/footer" Target="footer16.xml"/><Relationship Id="rId114" Type="http://schemas.openxmlformats.org/officeDocument/2006/relationships/hyperlink" Target="http://revistas.udh.edu.pe/index.php/udh" TargetMode="External"/><Relationship Id="rId119" Type="http://schemas.openxmlformats.org/officeDocument/2006/relationships/hyperlink" Target="https://www.youtube.com/watch?v=TPPwKAluf18" TargetMode="External"/><Relationship Id="rId44" Type="http://schemas.openxmlformats.org/officeDocument/2006/relationships/footer" Target="footer15.xml"/><Relationship Id="rId60" Type="http://schemas.openxmlformats.org/officeDocument/2006/relationships/header" Target="header9.xml"/><Relationship Id="rId65" Type="http://schemas.openxmlformats.org/officeDocument/2006/relationships/footer" Target="footer25.xml"/><Relationship Id="rId81" Type="http://schemas.openxmlformats.org/officeDocument/2006/relationships/footer" Target="footer31.xml"/><Relationship Id="rId86" Type="http://schemas.openxmlformats.org/officeDocument/2006/relationships/footer" Target="footer33.xml"/><Relationship Id="rId130" Type="http://schemas.openxmlformats.org/officeDocument/2006/relationships/image" Target="media/image39.png"/><Relationship Id="rId13" Type="http://schemas.openxmlformats.org/officeDocument/2006/relationships/footer" Target="footer2.xml"/><Relationship Id="rId18" Type="http://schemas.openxmlformats.org/officeDocument/2006/relationships/footer" Target="footer7.xml"/><Relationship Id="rId39" Type="http://schemas.openxmlformats.org/officeDocument/2006/relationships/footer" Target="footer12.xml"/><Relationship Id="rId109" Type="http://schemas.openxmlformats.org/officeDocument/2006/relationships/hyperlink" Target="http://repositorio.unheval.edu.pe/" TargetMode="External"/><Relationship Id="rId34" Type="http://schemas.openxmlformats.org/officeDocument/2006/relationships/header" Target="header5.xml"/><Relationship Id="rId50" Type="http://schemas.openxmlformats.org/officeDocument/2006/relationships/image" Target="media/image19.jpeg"/><Relationship Id="rId55" Type="http://schemas.openxmlformats.org/officeDocument/2006/relationships/image" Target="media/image21.png"/><Relationship Id="rId76" Type="http://schemas.openxmlformats.org/officeDocument/2006/relationships/image" Target="media/image29.jpeg"/><Relationship Id="rId97" Type="http://schemas.openxmlformats.org/officeDocument/2006/relationships/footer" Target="footer41.xml"/><Relationship Id="rId104" Type="http://schemas.openxmlformats.org/officeDocument/2006/relationships/hyperlink" Target="https://asesoresenturismoperu.files.wordpress.com/2016/03/107-josc3a9-supo-cc3b3mo-empezar-una-tesis.pdf" TargetMode="External"/><Relationship Id="rId120" Type="http://schemas.openxmlformats.org/officeDocument/2006/relationships/hyperlink" Target="https://www.youtube.com/watch?v=lJnAULfTzvQ" TargetMode="External"/><Relationship Id="rId12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footer" Target="footer27.xml"/><Relationship Id="rId92" Type="http://schemas.openxmlformats.org/officeDocument/2006/relationships/header" Target="header12.xml"/><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image" Target="media/image6.jpeg"/><Relationship Id="rId40" Type="http://schemas.openxmlformats.org/officeDocument/2006/relationships/footer" Target="footer13.xml"/><Relationship Id="rId45" Type="http://schemas.openxmlformats.org/officeDocument/2006/relationships/image" Target="media/image16.png"/><Relationship Id="rId66" Type="http://schemas.openxmlformats.org/officeDocument/2006/relationships/image" Target="media/image24.png"/><Relationship Id="rId87" Type="http://schemas.openxmlformats.org/officeDocument/2006/relationships/footer" Target="footer34.xml"/><Relationship Id="rId110" Type="http://schemas.openxmlformats.org/officeDocument/2006/relationships/hyperlink" Target="https://alicia.concytec.gob.pe/vufind/" TargetMode="External"/><Relationship Id="rId115" Type="http://schemas.openxmlformats.org/officeDocument/2006/relationships/hyperlink" Target="https://rpmesp.ins.gob.pe/index.php/rpmesp" TargetMode="External"/><Relationship Id="rId131" Type="http://schemas.openxmlformats.org/officeDocument/2006/relationships/image" Target="media/image40.png"/><Relationship Id="rId61" Type="http://schemas.openxmlformats.org/officeDocument/2006/relationships/footer" Target="footer21.xml"/><Relationship Id="rId82" Type="http://schemas.openxmlformats.org/officeDocument/2006/relationships/footer" Target="footer32.xml"/><Relationship Id="rId19" Type="http://schemas.openxmlformats.org/officeDocument/2006/relationships/image" Target="media/image3.png"/><Relationship Id="rId14" Type="http://schemas.openxmlformats.org/officeDocument/2006/relationships/footer" Target="footer3.xml"/><Relationship Id="rId30" Type="http://schemas.openxmlformats.org/officeDocument/2006/relationships/footer" Target="footer10.xml"/><Relationship Id="rId35" Type="http://schemas.openxmlformats.org/officeDocument/2006/relationships/footer" Target="footer11.xml"/><Relationship Id="rId56" Type="http://schemas.openxmlformats.org/officeDocument/2006/relationships/image" Target="media/image22.png"/><Relationship Id="rId77" Type="http://schemas.openxmlformats.org/officeDocument/2006/relationships/image" Target="media/image30.png"/><Relationship Id="rId100" Type="http://schemas.openxmlformats.org/officeDocument/2006/relationships/hyperlink" Target="https://www.eumed.net/rev/atlante/2018/05/investigacion-cientifica.html" TargetMode="External"/><Relationship Id="rId105" Type="http://schemas.openxmlformats.org/officeDocument/2006/relationships/hyperlink" Target="https://asesoresenturismoperu.files.wordpress.com/2016/03/107-josc3a9-supo-cc3b3mo-empezar-una-tesis.pdf" TargetMode="External"/><Relationship Id="rId126" Type="http://schemas.openxmlformats.org/officeDocument/2006/relationships/image" Target="media/image37.png"/><Relationship Id="rId8" Type="http://schemas.openxmlformats.org/officeDocument/2006/relationships/image" Target="media/image1.jpeg"/><Relationship Id="rId51" Type="http://schemas.openxmlformats.org/officeDocument/2006/relationships/image" Target="media/image20.jpeg"/><Relationship Id="rId72" Type="http://schemas.openxmlformats.org/officeDocument/2006/relationships/image" Target="media/image27.png"/><Relationship Id="rId93" Type="http://schemas.openxmlformats.org/officeDocument/2006/relationships/footer" Target="footer39.xml"/><Relationship Id="rId98" Type="http://schemas.openxmlformats.org/officeDocument/2006/relationships/footer" Target="footer42.xml"/><Relationship Id="rId121" Type="http://schemas.openxmlformats.org/officeDocument/2006/relationships/hyperlink" Target="https://www.youtube.com/watch?v=lJnAULfTzvQ" TargetMode="Externa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image" Target="media/image17.jpeg"/><Relationship Id="rId67" Type="http://schemas.openxmlformats.org/officeDocument/2006/relationships/footer" Target="footer26.xml"/><Relationship Id="rId116" Type="http://schemas.openxmlformats.org/officeDocument/2006/relationships/hyperlink" Target="http://www.scielosp.org/scielo.php?pid=1135-5727&amp;amp;script=sci_serial" TargetMode="External"/><Relationship Id="rId20" Type="http://schemas.openxmlformats.org/officeDocument/2006/relationships/image" Target="media/image4.jpeg"/><Relationship Id="rId41" Type="http://schemas.openxmlformats.org/officeDocument/2006/relationships/footer" Target="footer14.xml"/><Relationship Id="rId62" Type="http://schemas.openxmlformats.org/officeDocument/2006/relationships/footer" Target="footer22.xml"/><Relationship Id="rId83" Type="http://schemas.openxmlformats.org/officeDocument/2006/relationships/image" Target="media/image32.png"/><Relationship Id="rId88" Type="http://schemas.openxmlformats.org/officeDocument/2006/relationships/footer" Target="footer35.xml"/><Relationship Id="rId111" Type="http://schemas.openxmlformats.org/officeDocument/2006/relationships/hyperlink" Target="http://sisbib.unmsm.edu.pe/" TargetMode="External"/><Relationship Id="rId132" Type="http://schemas.openxmlformats.org/officeDocument/2006/relationships/image" Target="media/image41.png"/><Relationship Id="rId15" Type="http://schemas.openxmlformats.org/officeDocument/2006/relationships/footer" Target="footer4.xml"/><Relationship Id="rId36" Type="http://schemas.openxmlformats.org/officeDocument/2006/relationships/image" Target="media/image12.jpeg"/><Relationship Id="rId57" Type="http://schemas.openxmlformats.org/officeDocument/2006/relationships/image" Target="media/image23.png"/><Relationship Id="rId106" Type="http://schemas.openxmlformats.org/officeDocument/2006/relationships/hyperlink" Target="https://asesoresenturismoperu.files.wordpress.com/2016/03/107-josc3a9-supo-cc3b3mo-empezar-una-tesis.pdf" TargetMode="External"/><Relationship Id="rId127" Type="http://schemas.openxmlformats.org/officeDocument/2006/relationships/image" Target="media/image38.png"/><Relationship Id="rId10" Type="http://schemas.openxmlformats.org/officeDocument/2006/relationships/image" Target="media/image2.jpeg"/><Relationship Id="rId31" Type="http://schemas.openxmlformats.org/officeDocument/2006/relationships/image" Target="media/image9.png"/><Relationship Id="rId52" Type="http://schemas.openxmlformats.org/officeDocument/2006/relationships/footer" Target="footer17.xml"/><Relationship Id="rId73" Type="http://schemas.openxmlformats.org/officeDocument/2006/relationships/image" Target="media/image28.jpeg"/><Relationship Id="rId78" Type="http://schemas.openxmlformats.org/officeDocument/2006/relationships/footer" Target="footer29.xml"/><Relationship Id="rId94" Type="http://schemas.openxmlformats.org/officeDocument/2006/relationships/header" Target="header13.xml"/><Relationship Id="rId99" Type="http://schemas.openxmlformats.org/officeDocument/2006/relationships/hyperlink" Target="https://www.eumed.net/rev/atlante/2018/05/investigacion-cientifica.html" TargetMode="External"/><Relationship Id="rId101" Type="http://schemas.openxmlformats.org/officeDocument/2006/relationships/hyperlink" Target="https://www.eumed.net/rev/atlante/2018/05/investigacion-cientifica.html" TargetMode="External"/><Relationship Id="rId122" Type="http://schemas.openxmlformats.org/officeDocument/2006/relationships/hyperlink" Target="https://www.youtube.com/watch?v=ATFsgXxYPkM" TargetMode="External"/><Relationship Id="rId4" Type="http://schemas.openxmlformats.org/officeDocument/2006/relationships/settings" Target="settings.xml"/><Relationship Id="rId9" Type="http://schemas.openxmlformats.org/officeDocument/2006/relationships/hyperlink" Target="http://investigacion.sgc.udhvirtual.com/investigacion/informativos.php" TargetMode="External"/><Relationship Id="rId26" Type="http://schemas.openxmlformats.org/officeDocument/2006/relationships/footer" Target="footer9.xml"/><Relationship Id="rId47" Type="http://schemas.openxmlformats.org/officeDocument/2006/relationships/image" Target="media/image18.jpeg"/><Relationship Id="rId68" Type="http://schemas.openxmlformats.org/officeDocument/2006/relationships/image" Target="media/image25.png"/><Relationship Id="rId89" Type="http://schemas.openxmlformats.org/officeDocument/2006/relationships/footer" Target="footer36.xml"/><Relationship Id="rId112" Type="http://schemas.openxmlformats.org/officeDocument/2006/relationships/hyperlink" Target="http://regional.bvsalud.org/php/index.php?lang=es" TargetMode="External"/><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8B91B-E486-4DB2-AFC6-771041047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23397</Words>
  <Characters>128687</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¿CÓMO ELABORAR EL INFORME DE INVESTIGACIÓN?</vt:lpstr>
    </vt:vector>
  </TitlesOfParts>
  <Company/>
  <LinksUpToDate>false</LinksUpToDate>
  <CharactersWithSpaces>151781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¿CÓMO ELABORAR EL INFORME DE INVESTIGACIÓN?</dc:title>
  <dc:creator>ELER</dc:creator>
  <cp:lastModifiedBy>User</cp:lastModifiedBy>
  <cp:revision>2</cp:revision>
  <dcterms:created xsi:type="dcterms:W3CDTF">2020-07-16T19:21:00Z</dcterms:created>
  <dcterms:modified xsi:type="dcterms:W3CDTF">2020-07-17T00:23:00Z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2016</vt:lpwstr>
  </property>
  <property fmtid="{D5CDD505-2E9C-101B-9397-08002B2CF9AE}" pid="4" name="LastSaved">
    <vt:filetime>2020-07-17T00:00:00Z</vt:filetime>
  </property>
</Properties>
</file>